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53EF4" w14:textId="78B53673" w:rsidR="00A413CA" w:rsidRPr="00A36A71" w:rsidRDefault="00916DAB" w:rsidP="00305CED">
      <w:pPr>
        <w:jc w:val="right"/>
      </w:pPr>
      <w:r w:rsidRPr="00A36A71">
        <w:rPr>
          <w:lang w:eastAsia="ru-RU"/>
        </w:rPr>
        <w:t>Приложение 1</w:t>
      </w:r>
    </w:p>
    <w:p w14:paraId="3E95ABF5" w14:textId="5AF6E046" w:rsidR="00916DAB" w:rsidRPr="00A36A71" w:rsidRDefault="00916DAB" w:rsidP="00916DAB">
      <w:pPr>
        <w:ind w:firstLine="0"/>
        <w:rPr>
          <w:sz w:val="24"/>
          <w:szCs w:val="24"/>
        </w:rPr>
      </w:pPr>
    </w:p>
    <w:p w14:paraId="4C06B911" w14:textId="5EED8F18" w:rsidR="00916DAB" w:rsidRPr="00A36A71" w:rsidRDefault="00916DAB" w:rsidP="00E13261">
      <w:pPr>
        <w:ind w:firstLine="0"/>
        <w:jc w:val="center"/>
        <w:rPr>
          <w:rFonts w:eastAsia="Times New Roman"/>
          <w:b/>
          <w:bCs/>
          <w:color w:val="000000"/>
          <w:sz w:val="24"/>
          <w:szCs w:val="24"/>
          <w:lang w:eastAsia="ru-RU"/>
        </w:rPr>
      </w:pPr>
      <w:r w:rsidRPr="00A36A71">
        <w:rPr>
          <w:rFonts w:eastAsia="Times New Roman"/>
          <w:b/>
          <w:bCs/>
          <w:color w:val="000000"/>
          <w:sz w:val="24"/>
          <w:szCs w:val="24"/>
          <w:lang w:eastAsia="ru-RU"/>
        </w:rPr>
        <w:t xml:space="preserve">Отчет о выполнении плана мероприятий по реализации </w:t>
      </w:r>
      <w:r w:rsidRPr="00A36A71">
        <w:rPr>
          <w:rFonts w:eastAsia="Times New Roman"/>
          <w:b/>
          <w:bCs/>
          <w:color w:val="000000"/>
          <w:sz w:val="24"/>
          <w:szCs w:val="24"/>
          <w:lang w:eastAsia="ru-RU"/>
        </w:rPr>
        <w:br/>
        <w:t>Стратегии социально-экономического развития Ивановской области до 2030 года</w:t>
      </w:r>
      <w:r w:rsidRPr="00A36A71">
        <w:rPr>
          <w:rFonts w:eastAsia="Times New Roman"/>
          <w:b/>
          <w:bCs/>
          <w:color w:val="000000"/>
          <w:sz w:val="24"/>
          <w:szCs w:val="24"/>
          <w:lang w:eastAsia="ru-RU"/>
        </w:rPr>
        <w:br/>
        <w:t>(за 202</w:t>
      </w:r>
      <w:r w:rsidR="00A36A71">
        <w:rPr>
          <w:rFonts w:eastAsia="Times New Roman"/>
          <w:b/>
          <w:bCs/>
          <w:color w:val="000000"/>
          <w:sz w:val="24"/>
          <w:szCs w:val="24"/>
          <w:lang w:eastAsia="ru-RU"/>
        </w:rPr>
        <w:t>5</w:t>
      </w:r>
      <w:r w:rsidRPr="00A36A71">
        <w:rPr>
          <w:rFonts w:eastAsia="Times New Roman"/>
          <w:b/>
          <w:bCs/>
          <w:color w:val="000000"/>
          <w:sz w:val="24"/>
          <w:szCs w:val="24"/>
          <w:lang w:eastAsia="ru-RU"/>
        </w:rPr>
        <w:t xml:space="preserve"> год)</w:t>
      </w:r>
    </w:p>
    <w:p w14:paraId="0AACA286" w14:textId="77777777" w:rsidR="00916DAB" w:rsidRPr="00A36A71" w:rsidRDefault="00916DAB" w:rsidP="00916DAB">
      <w:pPr>
        <w:ind w:firstLine="0"/>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324"/>
        <w:gridCol w:w="1239"/>
        <w:gridCol w:w="10565"/>
      </w:tblGrid>
      <w:tr w:rsidR="00C639E7" w:rsidRPr="00A36A71" w14:paraId="628E9A04" w14:textId="77777777" w:rsidTr="002905E4">
        <w:trPr>
          <w:trHeight w:val="20"/>
          <w:tblHeader/>
        </w:trPr>
        <w:tc>
          <w:tcPr>
            <w:tcW w:w="249" w:type="pct"/>
            <w:shd w:val="clear" w:color="auto" w:fill="auto"/>
            <w:vAlign w:val="center"/>
            <w:hideMark/>
          </w:tcPr>
          <w:p w14:paraId="1807E996" w14:textId="77777777" w:rsidR="00916DAB" w:rsidRPr="00A36A71" w:rsidRDefault="00916DAB" w:rsidP="00CB4C78">
            <w:pPr>
              <w:ind w:firstLine="0"/>
              <w:jc w:val="center"/>
              <w:rPr>
                <w:rFonts w:eastAsia="Times New Roman"/>
                <w:color w:val="000000"/>
                <w:sz w:val="20"/>
                <w:szCs w:val="20"/>
                <w:lang w:eastAsia="ru-RU"/>
              </w:rPr>
            </w:pPr>
            <w:r w:rsidRPr="00A36A71">
              <w:rPr>
                <w:rFonts w:eastAsia="Times New Roman"/>
                <w:color w:val="000000"/>
                <w:sz w:val="20"/>
                <w:szCs w:val="20"/>
                <w:lang w:eastAsia="ru-RU"/>
              </w:rPr>
              <w:t>№ задачи</w:t>
            </w:r>
          </w:p>
        </w:tc>
        <w:tc>
          <w:tcPr>
            <w:tcW w:w="1044" w:type="pct"/>
            <w:shd w:val="clear" w:color="auto" w:fill="auto"/>
            <w:vAlign w:val="center"/>
            <w:hideMark/>
          </w:tcPr>
          <w:p w14:paraId="0298E7E1" w14:textId="77777777" w:rsidR="00916DAB" w:rsidRPr="00A36A71" w:rsidRDefault="00916DAB" w:rsidP="00CB4C78">
            <w:pPr>
              <w:ind w:firstLine="0"/>
              <w:jc w:val="center"/>
              <w:rPr>
                <w:rFonts w:eastAsia="Times New Roman"/>
                <w:color w:val="000000"/>
                <w:sz w:val="20"/>
                <w:szCs w:val="20"/>
                <w:lang w:eastAsia="ru-RU"/>
              </w:rPr>
            </w:pPr>
            <w:r w:rsidRPr="00A36A71">
              <w:rPr>
                <w:rFonts w:eastAsia="Times New Roman"/>
                <w:color w:val="000000"/>
                <w:sz w:val="20"/>
                <w:szCs w:val="20"/>
                <w:lang w:eastAsia="ru-RU"/>
              </w:rPr>
              <w:t>Наименование задачи</w:t>
            </w:r>
          </w:p>
        </w:tc>
        <w:tc>
          <w:tcPr>
            <w:tcW w:w="389" w:type="pct"/>
            <w:shd w:val="clear" w:color="auto" w:fill="auto"/>
            <w:vAlign w:val="center"/>
            <w:hideMark/>
          </w:tcPr>
          <w:p w14:paraId="3F0441AF" w14:textId="77777777" w:rsidR="00916DAB" w:rsidRPr="00A36A71" w:rsidRDefault="00916DAB" w:rsidP="00CB4C78">
            <w:pPr>
              <w:ind w:firstLine="0"/>
              <w:jc w:val="center"/>
              <w:rPr>
                <w:rFonts w:eastAsia="Times New Roman"/>
                <w:color w:val="000000"/>
                <w:sz w:val="20"/>
                <w:szCs w:val="20"/>
                <w:lang w:eastAsia="ru-RU"/>
              </w:rPr>
            </w:pPr>
            <w:r w:rsidRPr="00A36A71">
              <w:rPr>
                <w:rFonts w:eastAsia="Times New Roman"/>
                <w:color w:val="000000"/>
                <w:sz w:val="20"/>
                <w:szCs w:val="20"/>
                <w:lang w:eastAsia="ru-RU"/>
              </w:rPr>
              <w:t>Сроки исполнения</w:t>
            </w:r>
          </w:p>
        </w:tc>
        <w:tc>
          <w:tcPr>
            <w:tcW w:w="3318" w:type="pct"/>
            <w:shd w:val="clear" w:color="auto" w:fill="auto"/>
            <w:vAlign w:val="center"/>
            <w:hideMark/>
          </w:tcPr>
          <w:p w14:paraId="2158B118" w14:textId="77777777" w:rsidR="00916DAB" w:rsidRPr="00A36A71" w:rsidRDefault="00916DAB" w:rsidP="00CB4C78">
            <w:pPr>
              <w:ind w:firstLine="0"/>
              <w:jc w:val="center"/>
              <w:rPr>
                <w:rFonts w:eastAsia="Times New Roman"/>
                <w:color w:val="000000"/>
                <w:sz w:val="20"/>
                <w:szCs w:val="20"/>
                <w:lang w:eastAsia="ru-RU"/>
              </w:rPr>
            </w:pPr>
            <w:r w:rsidRPr="00A36A71">
              <w:rPr>
                <w:rFonts w:eastAsia="Times New Roman"/>
                <w:color w:val="000000"/>
                <w:sz w:val="20"/>
                <w:szCs w:val="20"/>
                <w:lang w:eastAsia="ru-RU"/>
              </w:rPr>
              <w:t>Информация о выполнении мероприятий</w:t>
            </w:r>
          </w:p>
        </w:tc>
      </w:tr>
      <w:tr w:rsidR="00916DAB" w:rsidRPr="00A36A71" w14:paraId="02394BEF" w14:textId="77777777" w:rsidTr="00916DAB">
        <w:trPr>
          <w:trHeight w:val="20"/>
        </w:trPr>
        <w:tc>
          <w:tcPr>
            <w:tcW w:w="5000" w:type="pct"/>
            <w:gridSpan w:val="4"/>
            <w:shd w:val="clear" w:color="auto" w:fill="auto"/>
            <w:hideMark/>
          </w:tcPr>
          <w:p w14:paraId="13B7836B" w14:textId="77777777" w:rsidR="00916DAB" w:rsidRPr="00A36A71" w:rsidRDefault="00916DAB" w:rsidP="00CB4C78">
            <w:pPr>
              <w:ind w:firstLine="0"/>
              <w:jc w:val="center"/>
              <w:rPr>
                <w:rFonts w:eastAsia="Times New Roman"/>
                <w:b/>
                <w:bCs/>
                <w:color w:val="000000"/>
                <w:sz w:val="20"/>
                <w:szCs w:val="20"/>
                <w:lang w:eastAsia="ru-RU"/>
              </w:rPr>
            </w:pPr>
            <w:r w:rsidRPr="00A36A71">
              <w:rPr>
                <w:rFonts w:eastAsia="Times New Roman"/>
                <w:b/>
                <w:bCs/>
                <w:color w:val="000000"/>
                <w:sz w:val="20"/>
                <w:szCs w:val="20"/>
                <w:lang w:eastAsia="ru-RU"/>
              </w:rPr>
              <w:t>1. Развитие экономического потенциала</w:t>
            </w:r>
          </w:p>
        </w:tc>
      </w:tr>
      <w:tr w:rsidR="00916DAB" w:rsidRPr="00A36A71" w14:paraId="2E8BBF95" w14:textId="77777777" w:rsidTr="00916DAB">
        <w:trPr>
          <w:trHeight w:val="20"/>
        </w:trPr>
        <w:tc>
          <w:tcPr>
            <w:tcW w:w="5000" w:type="pct"/>
            <w:gridSpan w:val="4"/>
            <w:shd w:val="clear" w:color="auto" w:fill="auto"/>
            <w:hideMark/>
          </w:tcPr>
          <w:p w14:paraId="6B22BBCE" w14:textId="77777777" w:rsidR="00916DAB" w:rsidRPr="00A36A71" w:rsidRDefault="00916DAB" w:rsidP="00CB4C78">
            <w:pPr>
              <w:ind w:firstLine="0"/>
              <w:jc w:val="center"/>
              <w:rPr>
                <w:rFonts w:eastAsia="Times New Roman"/>
                <w:color w:val="000000"/>
                <w:sz w:val="20"/>
                <w:szCs w:val="20"/>
                <w:lang w:eastAsia="ru-RU"/>
              </w:rPr>
            </w:pPr>
            <w:r w:rsidRPr="00A36A71">
              <w:rPr>
                <w:rFonts w:eastAsia="Times New Roman"/>
                <w:color w:val="000000"/>
                <w:sz w:val="20"/>
                <w:szCs w:val="20"/>
                <w:lang w:eastAsia="ru-RU"/>
              </w:rPr>
              <w:t>Цель 1.1. Создание и развитие промышленного кластера в регионе (в том числе в текстильной и машиностроительной отраслях)</w:t>
            </w:r>
          </w:p>
        </w:tc>
      </w:tr>
      <w:tr w:rsidR="00D43179" w:rsidRPr="00A36A71" w14:paraId="194FB91F" w14:textId="77777777" w:rsidTr="002905E4">
        <w:trPr>
          <w:trHeight w:val="20"/>
        </w:trPr>
        <w:tc>
          <w:tcPr>
            <w:tcW w:w="249" w:type="pct"/>
            <w:shd w:val="clear" w:color="auto" w:fill="auto"/>
            <w:hideMark/>
          </w:tcPr>
          <w:p w14:paraId="42417758" w14:textId="77777777" w:rsidR="00916DAB" w:rsidRPr="00F14B36" w:rsidRDefault="00916DAB" w:rsidP="00CB4C78">
            <w:pPr>
              <w:ind w:firstLine="0"/>
              <w:jc w:val="center"/>
              <w:rPr>
                <w:rFonts w:eastAsia="Times New Roman"/>
                <w:color w:val="000000"/>
                <w:sz w:val="20"/>
                <w:szCs w:val="20"/>
                <w:lang w:eastAsia="ru-RU"/>
              </w:rPr>
            </w:pPr>
            <w:r w:rsidRPr="00F14B36">
              <w:rPr>
                <w:rFonts w:eastAsia="Times New Roman"/>
                <w:color w:val="000000"/>
                <w:sz w:val="20"/>
                <w:szCs w:val="20"/>
                <w:lang w:eastAsia="ru-RU"/>
              </w:rPr>
              <w:t>1.1.1.</w:t>
            </w:r>
          </w:p>
        </w:tc>
        <w:tc>
          <w:tcPr>
            <w:tcW w:w="1044" w:type="pct"/>
            <w:shd w:val="clear" w:color="auto" w:fill="auto"/>
            <w:hideMark/>
          </w:tcPr>
          <w:p w14:paraId="648C37FE" w14:textId="53F6B6BB" w:rsidR="00916DAB" w:rsidRPr="00F14B36" w:rsidRDefault="00916DAB" w:rsidP="00CB4C78">
            <w:pPr>
              <w:ind w:firstLine="0"/>
              <w:rPr>
                <w:rFonts w:eastAsia="Times New Roman"/>
                <w:color w:val="000000"/>
                <w:sz w:val="20"/>
                <w:szCs w:val="20"/>
                <w:lang w:eastAsia="ru-RU"/>
              </w:rPr>
            </w:pPr>
            <w:r w:rsidRPr="00F14B36">
              <w:rPr>
                <w:rFonts w:eastAsia="Times New Roman"/>
                <w:color w:val="000000"/>
                <w:sz w:val="20"/>
                <w:szCs w:val="20"/>
                <w:lang w:eastAsia="ru-RU"/>
              </w:rPr>
              <w:t>Развитие высокотехнологичного и конкурентоспособного на внутреннем и внешнем рынках производства</w:t>
            </w:r>
          </w:p>
        </w:tc>
        <w:tc>
          <w:tcPr>
            <w:tcW w:w="389" w:type="pct"/>
            <w:shd w:val="clear" w:color="auto" w:fill="auto"/>
            <w:hideMark/>
          </w:tcPr>
          <w:p w14:paraId="724D00FC" w14:textId="77777777" w:rsidR="00916DAB" w:rsidRPr="00F14B36" w:rsidRDefault="00916DAB" w:rsidP="00CB4C78">
            <w:pPr>
              <w:ind w:firstLine="0"/>
              <w:jc w:val="center"/>
              <w:rPr>
                <w:rFonts w:eastAsia="Times New Roman"/>
                <w:color w:val="000000"/>
                <w:sz w:val="20"/>
                <w:szCs w:val="20"/>
                <w:lang w:eastAsia="ru-RU"/>
              </w:rPr>
            </w:pPr>
            <w:r w:rsidRPr="00F14B36">
              <w:rPr>
                <w:rFonts w:eastAsia="Times New Roman"/>
                <w:color w:val="000000"/>
                <w:sz w:val="20"/>
                <w:szCs w:val="20"/>
                <w:lang w:eastAsia="ru-RU"/>
              </w:rPr>
              <w:t>2021 – 2030 г.г.</w:t>
            </w:r>
          </w:p>
        </w:tc>
        <w:tc>
          <w:tcPr>
            <w:tcW w:w="3318" w:type="pct"/>
            <w:shd w:val="clear" w:color="auto" w:fill="auto"/>
            <w:hideMark/>
          </w:tcPr>
          <w:p w14:paraId="544EA07F" w14:textId="77777777"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В соответствии с постановлением Правительства Ивановской области от 24.01.2019 № 8-п создан региональный Фонд развития промышленности Ивановской области (далее – региональный ФРП). Создание регионального ФРП обеспечивает возможность предоставления предприятиям региона льготных займов совместно с федеральным Фондом развития промышленности (далее – ФРП) на реализацию промышленных проектов, направленных на разработку новой высокотехнологичной продукции, техническое перевооружение и создание конкурентоспособных производств на базе наилучших доступных технологий. </w:t>
            </w:r>
          </w:p>
          <w:p w14:paraId="676FF7C9" w14:textId="28B1BFB0"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В 2025 году ФРП оказана поддержка ООО «Брокс», сумма займа: 925,85 млн рублей, бюджет проекта: 1</w:t>
            </w:r>
            <w:r>
              <w:rPr>
                <w:rFonts w:eastAsia="Times New Roman"/>
                <w:color w:val="000000"/>
                <w:sz w:val="20"/>
                <w:szCs w:val="20"/>
                <w:lang w:eastAsia="ru-RU"/>
              </w:rPr>
              <w:t> </w:t>
            </w:r>
            <w:r w:rsidRPr="00F14B36">
              <w:rPr>
                <w:rFonts w:eastAsia="Times New Roman"/>
                <w:color w:val="000000"/>
                <w:sz w:val="20"/>
                <w:szCs w:val="20"/>
                <w:lang w:eastAsia="ru-RU"/>
              </w:rPr>
              <w:t>625,86 млн рублей</w:t>
            </w:r>
            <w:r>
              <w:rPr>
                <w:rFonts w:eastAsia="Times New Roman"/>
                <w:color w:val="000000"/>
                <w:sz w:val="20"/>
                <w:szCs w:val="20"/>
                <w:lang w:eastAsia="ru-RU"/>
              </w:rPr>
              <w:t>.</w:t>
            </w:r>
          </w:p>
          <w:p w14:paraId="04596B09" w14:textId="10B8B514"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В 2025 году региональны</w:t>
            </w:r>
            <w:r>
              <w:rPr>
                <w:rFonts w:eastAsia="Times New Roman"/>
                <w:color w:val="000000"/>
                <w:sz w:val="20"/>
                <w:szCs w:val="20"/>
                <w:lang w:eastAsia="ru-RU"/>
              </w:rPr>
              <w:t>м</w:t>
            </w:r>
            <w:r w:rsidRPr="00F14B36">
              <w:rPr>
                <w:rFonts w:eastAsia="Times New Roman"/>
                <w:color w:val="000000"/>
                <w:sz w:val="20"/>
                <w:szCs w:val="20"/>
                <w:lang w:eastAsia="ru-RU"/>
              </w:rPr>
              <w:t xml:space="preserve"> ФРП полностью профинансированы 6 проектов на общую сумму 82,27 млн рублей:</w:t>
            </w:r>
          </w:p>
          <w:p w14:paraId="756BF9E7" w14:textId="07F7A933"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 АО </w:t>
            </w:r>
            <w:r>
              <w:rPr>
                <w:rFonts w:eastAsia="Times New Roman"/>
                <w:color w:val="000000"/>
                <w:sz w:val="20"/>
                <w:szCs w:val="20"/>
                <w:lang w:eastAsia="ru-RU"/>
              </w:rPr>
              <w:t>«</w:t>
            </w:r>
            <w:r w:rsidRPr="00F14B36">
              <w:rPr>
                <w:rFonts w:eastAsia="Times New Roman"/>
                <w:color w:val="000000"/>
                <w:sz w:val="20"/>
                <w:szCs w:val="20"/>
                <w:lang w:eastAsia="ru-RU"/>
              </w:rPr>
              <w:t>Электроконтакт</w:t>
            </w:r>
            <w:r>
              <w:rPr>
                <w:rFonts w:eastAsia="Times New Roman"/>
                <w:color w:val="000000"/>
                <w:sz w:val="20"/>
                <w:szCs w:val="20"/>
                <w:lang w:eastAsia="ru-RU"/>
              </w:rPr>
              <w:t>»</w:t>
            </w:r>
            <w:r w:rsidRPr="00F14B36">
              <w:rPr>
                <w:rFonts w:eastAsia="Times New Roman"/>
                <w:color w:val="000000"/>
                <w:sz w:val="20"/>
                <w:szCs w:val="20"/>
                <w:lang w:eastAsia="ru-RU"/>
              </w:rPr>
              <w:t xml:space="preserve"> (Модернизация производства электрических контактов для электроаппаратов в целях увеличения объемов выпуска продукции), сумма займа – 14,6 млн рублей (средства областного бюджета), бюджет проекта: 33,83 млн рублей;</w:t>
            </w:r>
          </w:p>
          <w:p w14:paraId="4A5F179E" w14:textId="33F08443"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ООО «Русгеоком» (Организация производства кожухов для генераторов), сумма займа – 19,23 млн 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(средства областного бюджета), бюджет проекта: 24,04 млн рублей;</w:t>
            </w:r>
          </w:p>
          <w:p w14:paraId="3D19D640" w14:textId="24430ACD"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 АО </w:t>
            </w:r>
            <w:r>
              <w:rPr>
                <w:rFonts w:eastAsia="Times New Roman"/>
                <w:color w:val="000000"/>
                <w:sz w:val="20"/>
                <w:szCs w:val="20"/>
                <w:lang w:eastAsia="ru-RU"/>
              </w:rPr>
              <w:t>«</w:t>
            </w:r>
            <w:r w:rsidRPr="00F14B36">
              <w:rPr>
                <w:rFonts w:eastAsia="Times New Roman"/>
                <w:color w:val="000000"/>
                <w:sz w:val="20"/>
                <w:szCs w:val="20"/>
                <w:lang w:eastAsia="ru-RU"/>
              </w:rPr>
              <w:t>Ивановская фармацевтическая фабрика</w:t>
            </w:r>
            <w:r>
              <w:rPr>
                <w:rFonts w:eastAsia="Times New Roman"/>
                <w:color w:val="000000"/>
                <w:sz w:val="20"/>
                <w:szCs w:val="20"/>
                <w:lang w:eastAsia="ru-RU"/>
              </w:rPr>
              <w:t>»</w:t>
            </w:r>
            <w:r w:rsidRPr="00F14B36">
              <w:rPr>
                <w:rFonts w:eastAsia="Times New Roman"/>
                <w:color w:val="000000"/>
                <w:sz w:val="20"/>
                <w:szCs w:val="20"/>
                <w:lang w:eastAsia="ru-RU"/>
              </w:rPr>
              <w:t xml:space="preserve"> (Модернизация производственных мощностей для изготовления ЖНВЛС и прочих лекарственных средств), сумма займа – 5,03 млн 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(средства областного бюджета), бюджет проекта: 10,07 млн рублей;</w:t>
            </w:r>
          </w:p>
          <w:p w14:paraId="233D2487" w14:textId="2E7B84D9"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ООО «ПДК» (Модернизация производственного процесса выпуска подоконника ПВХ), сумма займа – 15,07 млн 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(средства областного бюджета), бюджет проекта: 30,14 млн рублей;</w:t>
            </w:r>
          </w:p>
          <w:p w14:paraId="7BAF0942" w14:textId="7388BA85"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 ООО </w:t>
            </w:r>
            <w:r>
              <w:rPr>
                <w:rFonts w:eastAsia="Times New Roman"/>
                <w:color w:val="000000"/>
                <w:sz w:val="20"/>
                <w:szCs w:val="20"/>
                <w:lang w:eastAsia="ru-RU"/>
              </w:rPr>
              <w:t>«</w:t>
            </w:r>
            <w:r w:rsidRPr="00F14B36">
              <w:rPr>
                <w:rFonts w:eastAsia="Times New Roman"/>
                <w:color w:val="000000"/>
                <w:sz w:val="20"/>
                <w:szCs w:val="20"/>
                <w:lang w:eastAsia="ru-RU"/>
              </w:rPr>
              <w:t>Теплодом</w:t>
            </w:r>
            <w:r>
              <w:rPr>
                <w:rFonts w:eastAsia="Times New Roman"/>
                <w:color w:val="000000"/>
                <w:sz w:val="20"/>
                <w:szCs w:val="20"/>
                <w:lang w:eastAsia="ru-RU"/>
              </w:rPr>
              <w:t>» (</w:t>
            </w:r>
            <w:r w:rsidRPr="00F14B36">
              <w:rPr>
                <w:rFonts w:eastAsia="Times New Roman"/>
                <w:color w:val="000000"/>
                <w:sz w:val="20"/>
                <w:szCs w:val="20"/>
                <w:lang w:eastAsia="ru-RU"/>
              </w:rPr>
              <w:t>Организация производства обогревателей автомобильного сидения), сумма займа - 7,33 млн</w:t>
            </w:r>
            <w:r>
              <w:rPr>
                <w:rFonts w:eastAsia="Times New Roman"/>
                <w:color w:val="000000"/>
                <w:sz w:val="20"/>
                <w:szCs w:val="20"/>
                <w:lang w:eastAsia="ru-RU"/>
              </w:rPr>
              <w:t xml:space="preserve"> </w:t>
            </w:r>
            <w:r w:rsidRPr="00F14B36">
              <w:rPr>
                <w:rFonts w:eastAsia="Times New Roman"/>
                <w:color w:val="000000"/>
                <w:sz w:val="20"/>
                <w:szCs w:val="20"/>
                <w:lang w:eastAsia="ru-RU"/>
              </w:rPr>
              <w:t>руб</w:t>
            </w:r>
            <w:r>
              <w:rPr>
                <w:rFonts w:eastAsia="Times New Roman"/>
                <w:color w:val="000000"/>
                <w:sz w:val="20"/>
                <w:szCs w:val="20"/>
                <w:lang w:eastAsia="ru-RU"/>
              </w:rPr>
              <w:t>лей (</w:t>
            </w:r>
            <w:r w:rsidRPr="00F14B36">
              <w:rPr>
                <w:rFonts w:eastAsia="Times New Roman"/>
                <w:color w:val="000000"/>
                <w:sz w:val="20"/>
                <w:szCs w:val="20"/>
                <w:lang w:eastAsia="ru-RU"/>
              </w:rPr>
              <w:t>средства областного бюджета), бюджет проекта: 9,17 млн</w:t>
            </w:r>
            <w:r>
              <w:rPr>
                <w:rFonts w:eastAsia="Times New Roman"/>
                <w:color w:val="000000"/>
                <w:sz w:val="20"/>
                <w:szCs w:val="20"/>
                <w:lang w:eastAsia="ru-RU"/>
              </w:rPr>
              <w:t xml:space="preserve"> </w:t>
            </w:r>
            <w:r w:rsidRPr="00F14B36">
              <w:rPr>
                <w:rFonts w:eastAsia="Times New Roman"/>
                <w:color w:val="000000"/>
                <w:sz w:val="20"/>
                <w:szCs w:val="20"/>
                <w:lang w:eastAsia="ru-RU"/>
              </w:rPr>
              <w:t>руб</w:t>
            </w:r>
            <w:r>
              <w:rPr>
                <w:rFonts w:eastAsia="Times New Roman"/>
                <w:color w:val="000000"/>
                <w:sz w:val="20"/>
                <w:szCs w:val="20"/>
                <w:lang w:eastAsia="ru-RU"/>
              </w:rPr>
              <w:t>лей</w:t>
            </w:r>
            <w:r w:rsidRPr="00F14B36">
              <w:rPr>
                <w:rFonts w:eastAsia="Times New Roman"/>
                <w:color w:val="000000"/>
                <w:sz w:val="20"/>
                <w:szCs w:val="20"/>
                <w:lang w:eastAsia="ru-RU"/>
              </w:rPr>
              <w:t>;</w:t>
            </w:r>
          </w:p>
          <w:p w14:paraId="05032E5A" w14:textId="3926D4C9"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 ООО </w:t>
            </w:r>
            <w:r>
              <w:rPr>
                <w:rFonts w:eastAsia="Times New Roman"/>
                <w:color w:val="000000"/>
                <w:sz w:val="20"/>
                <w:szCs w:val="20"/>
                <w:lang w:eastAsia="ru-RU"/>
              </w:rPr>
              <w:t>«</w:t>
            </w:r>
            <w:r w:rsidRPr="00F14B36">
              <w:rPr>
                <w:rFonts w:eastAsia="Times New Roman"/>
                <w:color w:val="000000"/>
                <w:sz w:val="20"/>
                <w:szCs w:val="20"/>
                <w:lang w:eastAsia="ru-RU"/>
              </w:rPr>
              <w:t>КэйЭйСи</w:t>
            </w:r>
            <w:r>
              <w:rPr>
                <w:rFonts w:eastAsia="Times New Roman"/>
                <w:color w:val="000000"/>
                <w:sz w:val="20"/>
                <w:szCs w:val="20"/>
                <w:lang w:eastAsia="ru-RU"/>
              </w:rPr>
              <w:t>»</w:t>
            </w:r>
            <w:r w:rsidRPr="00F14B36">
              <w:rPr>
                <w:rFonts w:eastAsia="Times New Roman"/>
                <w:color w:val="000000"/>
                <w:sz w:val="20"/>
                <w:szCs w:val="20"/>
                <w:lang w:eastAsia="ru-RU"/>
              </w:rPr>
              <w:t xml:space="preserve"> (Модернизация производства пружин методом горячей навивки), сумма займа - 21 млн 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(средства областного бюджета), бюджет проекта: 46,51 млн</w:t>
            </w:r>
            <w:r>
              <w:rPr>
                <w:rFonts w:eastAsia="Times New Roman"/>
                <w:color w:val="000000"/>
                <w:sz w:val="20"/>
                <w:szCs w:val="20"/>
                <w:lang w:eastAsia="ru-RU"/>
              </w:rPr>
              <w:t xml:space="preserve"> </w:t>
            </w:r>
            <w:r w:rsidRPr="00F14B36">
              <w:rPr>
                <w:rFonts w:eastAsia="Times New Roman"/>
                <w:color w:val="000000"/>
                <w:sz w:val="20"/>
                <w:szCs w:val="20"/>
                <w:lang w:eastAsia="ru-RU"/>
              </w:rPr>
              <w:t>ру</w:t>
            </w:r>
            <w:r>
              <w:rPr>
                <w:rFonts w:eastAsia="Times New Roman"/>
                <w:color w:val="000000"/>
                <w:sz w:val="20"/>
                <w:szCs w:val="20"/>
                <w:lang w:eastAsia="ru-RU"/>
              </w:rPr>
              <w:t>блей</w:t>
            </w:r>
            <w:r w:rsidRPr="00F14B36">
              <w:rPr>
                <w:rFonts w:eastAsia="Times New Roman"/>
                <w:color w:val="000000"/>
                <w:sz w:val="20"/>
                <w:szCs w:val="20"/>
                <w:lang w:eastAsia="ru-RU"/>
              </w:rPr>
              <w:t>.</w:t>
            </w:r>
          </w:p>
          <w:p w14:paraId="6615F275" w14:textId="2E4FD865" w:rsidR="00F14B36"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 xml:space="preserve">Также частично профинансирован проект 2024 года ООО </w:t>
            </w:r>
            <w:r>
              <w:rPr>
                <w:rFonts w:eastAsia="Times New Roman"/>
                <w:color w:val="000000"/>
                <w:sz w:val="20"/>
                <w:szCs w:val="20"/>
                <w:lang w:eastAsia="ru-RU"/>
              </w:rPr>
              <w:t>«</w:t>
            </w:r>
            <w:r w:rsidRPr="00F14B36">
              <w:rPr>
                <w:rFonts w:eastAsia="Times New Roman"/>
                <w:color w:val="000000"/>
                <w:sz w:val="20"/>
                <w:szCs w:val="20"/>
                <w:lang w:eastAsia="ru-RU"/>
              </w:rPr>
              <w:t>Полимер Экспорт</w:t>
            </w:r>
            <w:r>
              <w:rPr>
                <w:rFonts w:eastAsia="Times New Roman"/>
                <w:color w:val="000000"/>
                <w:sz w:val="20"/>
                <w:szCs w:val="20"/>
                <w:lang w:eastAsia="ru-RU"/>
              </w:rPr>
              <w:t>»</w:t>
            </w:r>
            <w:r w:rsidRPr="00F14B36">
              <w:rPr>
                <w:rFonts w:eastAsia="Times New Roman"/>
                <w:color w:val="000000"/>
                <w:sz w:val="20"/>
                <w:szCs w:val="20"/>
                <w:lang w:eastAsia="ru-RU"/>
              </w:rPr>
              <w:t xml:space="preserve"> в сумме 11 млн 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(сумма займа 19,8</w:t>
            </w:r>
            <w:r>
              <w:rPr>
                <w:rFonts w:eastAsia="Times New Roman"/>
                <w:color w:val="000000"/>
                <w:sz w:val="20"/>
                <w:szCs w:val="20"/>
                <w:lang w:eastAsia="ru-RU"/>
              </w:rPr>
              <w:t> </w:t>
            </w:r>
            <w:r w:rsidRPr="00F14B36">
              <w:rPr>
                <w:rFonts w:eastAsia="Times New Roman"/>
                <w:color w:val="000000"/>
                <w:sz w:val="20"/>
                <w:szCs w:val="20"/>
                <w:lang w:eastAsia="ru-RU"/>
              </w:rPr>
              <w:t>млн</w:t>
            </w:r>
            <w:r>
              <w:rPr>
                <w:rFonts w:eastAsia="Times New Roman"/>
                <w:color w:val="000000"/>
                <w:sz w:val="20"/>
                <w:szCs w:val="20"/>
                <w:lang w:eastAsia="ru-RU"/>
              </w:rPr>
              <w:t xml:space="preserve"> </w:t>
            </w:r>
            <w:r w:rsidRPr="00F14B36">
              <w:rPr>
                <w:rFonts w:eastAsia="Times New Roman"/>
                <w:color w:val="000000"/>
                <w:sz w:val="20"/>
                <w:szCs w:val="20"/>
                <w:lang w:eastAsia="ru-RU"/>
              </w:rPr>
              <w:t>руб</w:t>
            </w:r>
            <w:r>
              <w:rPr>
                <w:rFonts w:eastAsia="Times New Roman"/>
                <w:color w:val="000000"/>
                <w:sz w:val="20"/>
                <w:szCs w:val="20"/>
                <w:lang w:eastAsia="ru-RU"/>
              </w:rPr>
              <w:t>лей</w:t>
            </w:r>
            <w:r w:rsidRPr="00F14B36">
              <w:rPr>
                <w:rFonts w:eastAsia="Times New Roman"/>
                <w:color w:val="000000"/>
                <w:sz w:val="20"/>
                <w:szCs w:val="20"/>
                <w:lang w:eastAsia="ru-RU"/>
              </w:rPr>
              <w:t xml:space="preserve"> (средства областного бюджета), бюджет проекта: 26,3 млн</w:t>
            </w:r>
            <w:r>
              <w:rPr>
                <w:rFonts w:eastAsia="Times New Roman"/>
                <w:color w:val="000000"/>
                <w:sz w:val="20"/>
                <w:szCs w:val="20"/>
                <w:lang w:eastAsia="ru-RU"/>
              </w:rPr>
              <w:t xml:space="preserve"> </w:t>
            </w:r>
            <w:r w:rsidRPr="00F14B36">
              <w:rPr>
                <w:rFonts w:eastAsia="Times New Roman"/>
                <w:color w:val="000000"/>
                <w:sz w:val="20"/>
                <w:szCs w:val="20"/>
                <w:lang w:eastAsia="ru-RU"/>
              </w:rPr>
              <w:t>руб</w:t>
            </w:r>
            <w:r>
              <w:rPr>
                <w:rFonts w:eastAsia="Times New Roman"/>
                <w:color w:val="000000"/>
                <w:sz w:val="20"/>
                <w:szCs w:val="20"/>
                <w:lang w:eastAsia="ru-RU"/>
              </w:rPr>
              <w:t>лей</w:t>
            </w:r>
            <w:r w:rsidRPr="00F14B36">
              <w:rPr>
                <w:rFonts w:eastAsia="Times New Roman"/>
                <w:color w:val="000000"/>
                <w:sz w:val="20"/>
                <w:szCs w:val="20"/>
                <w:lang w:eastAsia="ru-RU"/>
              </w:rPr>
              <w:t>.</w:t>
            </w:r>
          </w:p>
          <w:p w14:paraId="0F2BAB1A" w14:textId="700F653C" w:rsidR="00916DAB" w:rsidRPr="00F14B36" w:rsidRDefault="00F14B36" w:rsidP="00F14B36">
            <w:pPr>
              <w:ind w:firstLine="0"/>
              <w:jc w:val="both"/>
              <w:rPr>
                <w:rFonts w:eastAsia="Times New Roman"/>
                <w:color w:val="000000"/>
                <w:sz w:val="20"/>
                <w:szCs w:val="20"/>
                <w:lang w:eastAsia="ru-RU"/>
              </w:rPr>
            </w:pPr>
            <w:r w:rsidRPr="00F14B36">
              <w:rPr>
                <w:rFonts w:eastAsia="Times New Roman"/>
                <w:color w:val="000000"/>
                <w:sz w:val="20"/>
                <w:szCs w:val="20"/>
                <w:lang w:eastAsia="ru-RU"/>
              </w:rPr>
              <w:t>Таким образом в 2025 году региональны</w:t>
            </w:r>
            <w:r>
              <w:rPr>
                <w:rFonts w:eastAsia="Times New Roman"/>
                <w:color w:val="000000"/>
                <w:sz w:val="20"/>
                <w:szCs w:val="20"/>
                <w:lang w:eastAsia="ru-RU"/>
              </w:rPr>
              <w:t>м</w:t>
            </w:r>
            <w:r w:rsidRPr="00F14B36">
              <w:rPr>
                <w:rFonts w:eastAsia="Times New Roman"/>
                <w:color w:val="000000"/>
                <w:sz w:val="20"/>
                <w:szCs w:val="20"/>
                <w:lang w:eastAsia="ru-RU"/>
              </w:rPr>
              <w:t xml:space="preserve"> ФРП оказана поддержка по 7 проектам в сумме 93,27 млн</w:t>
            </w:r>
            <w:r>
              <w:rPr>
                <w:rFonts w:eastAsia="Times New Roman"/>
                <w:color w:val="000000"/>
                <w:sz w:val="20"/>
                <w:szCs w:val="20"/>
                <w:lang w:eastAsia="ru-RU"/>
              </w:rPr>
              <w:t xml:space="preserve"> </w:t>
            </w:r>
            <w:r w:rsidRPr="00F14B36">
              <w:rPr>
                <w:rFonts w:eastAsia="Times New Roman"/>
                <w:color w:val="000000"/>
                <w:sz w:val="20"/>
                <w:szCs w:val="20"/>
                <w:lang w:eastAsia="ru-RU"/>
              </w:rPr>
              <w:t>руб</w:t>
            </w:r>
            <w:r>
              <w:rPr>
                <w:rFonts w:eastAsia="Times New Roman"/>
                <w:color w:val="000000"/>
                <w:sz w:val="20"/>
                <w:szCs w:val="20"/>
                <w:lang w:eastAsia="ru-RU"/>
              </w:rPr>
              <w:t>лей</w:t>
            </w:r>
            <w:r w:rsidRPr="00F14B36">
              <w:rPr>
                <w:rFonts w:eastAsia="Times New Roman"/>
                <w:color w:val="000000"/>
                <w:sz w:val="20"/>
                <w:szCs w:val="20"/>
                <w:lang w:eastAsia="ru-RU"/>
              </w:rPr>
              <w:t>.</w:t>
            </w:r>
          </w:p>
        </w:tc>
      </w:tr>
      <w:tr w:rsidR="00A57996" w:rsidRPr="00A36A71" w14:paraId="7A72EB54" w14:textId="77777777" w:rsidTr="002905E4">
        <w:trPr>
          <w:trHeight w:val="20"/>
        </w:trPr>
        <w:tc>
          <w:tcPr>
            <w:tcW w:w="249" w:type="pct"/>
            <w:shd w:val="clear" w:color="auto" w:fill="auto"/>
          </w:tcPr>
          <w:p w14:paraId="00E53F4F" w14:textId="3AEA6C77" w:rsidR="00916DAB" w:rsidRPr="001B0DD1" w:rsidRDefault="00916DAB" w:rsidP="00CB4C78">
            <w:pPr>
              <w:ind w:firstLine="0"/>
              <w:jc w:val="center"/>
              <w:rPr>
                <w:rFonts w:eastAsia="Times New Roman"/>
                <w:color w:val="000000"/>
                <w:sz w:val="20"/>
                <w:szCs w:val="20"/>
                <w:lang w:eastAsia="ru-RU"/>
              </w:rPr>
            </w:pPr>
            <w:r w:rsidRPr="001B0DD1">
              <w:rPr>
                <w:rFonts w:eastAsia="Times New Roman"/>
                <w:color w:val="000000"/>
                <w:sz w:val="20"/>
                <w:szCs w:val="20"/>
                <w:lang w:eastAsia="ru-RU"/>
              </w:rPr>
              <w:t>1.1.2.</w:t>
            </w:r>
          </w:p>
        </w:tc>
        <w:tc>
          <w:tcPr>
            <w:tcW w:w="1044" w:type="pct"/>
            <w:shd w:val="clear" w:color="auto" w:fill="auto"/>
          </w:tcPr>
          <w:p w14:paraId="75BA6501" w14:textId="1DF656BD" w:rsidR="00916DAB" w:rsidRPr="001B0DD1" w:rsidRDefault="00916DAB" w:rsidP="00CB4C78">
            <w:pPr>
              <w:ind w:firstLine="0"/>
              <w:rPr>
                <w:rFonts w:eastAsia="Times New Roman"/>
                <w:color w:val="000000"/>
                <w:sz w:val="20"/>
                <w:szCs w:val="20"/>
                <w:lang w:eastAsia="ru-RU"/>
              </w:rPr>
            </w:pPr>
            <w:r w:rsidRPr="001B0DD1">
              <w:rPr>
                <w:rFonts w:eastAsia="Times New Roman"/>
                <w:color w:val="000000"/>
                <w:sz w:val="20"/>
                <w:szCs w:val="20"/>
                <w:lang w:eastAsia="ru-RU"/>
              </w:rPr>
              <w:t>Поддержка создания и</w:t>
            </w:r>
            <w:r w:rsidR="000E5775" w:rsidRPr="001B0DD1">
              <w:rPr>
                <w:rFonts w:eastAsia="Times New Roman"/>
                <w:color w:val="000000"/>
                <w:sz w:val="20"/>
                <w:szCs w:val="20"/>
                <w:lang w:eastAsia="ru-RU"/>
              </w:rPr>
              <w:t> </w:t>
            </w:r>
            <w:r w:rsidRPr="001B0DD1">
              <w:rPr>
                <w:rFonts w:eastAsia="Times New Roman"/>
                <w:color w:val="000000"/>
                <w:sz w:val="20"/>
                <w:szCs w:val="20"/>
                <w:lang w:eastAsia="ru-RU"/>
              </w:rPr>
              <w:t>развития российских брендов одежды</w:t>
            </w:r>
          </w:p>
        </w:tc>
        <w:tc>
          <w:tcPr>
            <w:tcW w:w="389" w:type="pct"/>
            <w:shd w:val="clear" w:color="auto" w:fill="auto"/>
          </w:tcPr>
          <w:p w14:paraId="0AC1D71F" w14:textId="2B6603F9" w:rsidR="00916DAB" w:rsidRPr="001B0DD1" w:rsidRDefault="00916DAB" w:rsidP="00CB4C78">
            <w:pPr>
              <w:ind w:firstLine="0"/>
              <w:jc w:val="center"/>
              <w:rPr>
                <w:rFonts w:eastAsia="Times New Roman"/>
                <w:color w:val="000000"/>
                <w:sz w:val="20"/>
                <w:szCs w:val="20"/>
                <w:lang w:eastAsia="ru-RU"/>
              </w:rPr>
            </w:pPr>
            <w:r w:rsidRPr="001B0DD1">
              <w:rPr>
                <w:rFonts w:eastAsia="Times New Roman"/>
                <w:color w:val="000000"/>
                <w:sz w:val="20"/>
                <w:szCs w:val="20"/>
                <w:lang w:eastAsia="ru-RU"/>
              </w:rPr>
              <w:t>2021 – 2030 г.г.</w:t>
            </w:r>
          </w:p>
        </w:tc>
        <w:tc>
          <w:tcPr>
            <w:tcW w:w="3318" w:type="pct"/>
            <w:shd w:val="clear" w:color="auto" w:fill="auto"/>
          </w:tcPr>
          <w:p w14:paraId="62D19A11" w14:textId="796D4D82"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xml:space="preserve">Одной из комплексных услуг, оказываемых АНО «Центр развития предпринимательства и поддержки экспорта Ивановской области» (далее – Центр «Мой бизнес»), является выход и продвижение на крупнейших российских интернет-площадках субъектов малого и среднего предпринимательства Ивановской области (далее - субъекты МСП): Озон и Вайлдберриз, а также обучение предпринимателей по работе на маркетплейсах. Так, Ивановская область с 2021 года является первой в числе региональных поставщиков на площадке Вайлдберриз и не только удерживает свои позиции, но и наращивает обороты. </w:t>
            </w:r>
          </w:p>
          <w:p w14:paraId="1E10734B" w14:textId="4B49FDEF"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xml:space="preserve">По итогам 2025 года на площадке Wildberries продажи увеличились на 21% по сравнению с аналогичным периодом </w:t>
            </w:r>
            <w:r w:rsidRPr="001B0DD1">
              <w:rPr>
                <w:rFonts w:eastAsia="Times New Roman"/>
                <w:color w:val="000000"/>
                <w:sz w:val="20"/>
                <w:szCs w:val="20"/>
                <w:lang w:eastAsia="ru-RU"/>
              </w:rPr>
              <w:lastRenderedPageBreak/>
              <w:t>прошлого года и достигли оборота в 157,1 млрд руб</w:t>
            </w:r>
            <w:r>
              <w:rPr>
                <w:rFonts w:eastAsia="Times New Roman"/>
                <w:color w:val="000000"/>
                <w:sz w:val="20"/>
                <w:szCs w:val="20"/>
                <w:lang w:eastAsia="ru-RU"/>
              </w:rPr>
              <w:t>лей</w:t>
            </w:r>
            <w:r w:rsidRPr="001B0DD1">
              <w:rPr>
                <w:rFonts w:eastAsia="Times New Roman"/>
                <w:color w:val="000000"/>
                <w:sz w:val="20"/>
                <w:szCs w:val="20"/>
                <w:lang w:eastAsia="ru-RU"/>
              </w:rPr>
              <w:t xml:space="preserve"> (за 2024 год – 129,5 млрд рублей). Количество активных ивановских компаний увеличилось на 7,8% и достигло 6</w:t>
            </w:r>
            <w:r>
              <w:rPr>
                <w:rFonts w:eastAsia="Times New Roman"/>
                <w:color w:val="000000"/>
                <w:sz w:val="20"/>
                <w:szCs w:val="20"/>
                <w:lang w:eastAsia="ru-RU"/>
              </w:rPr>
              <w:t> </w:t>
            </w:r>
            <w:r w:rsidRPr="001B0DD1">
              <w:rPr>
                <w:rFonts w:eastAsia="Times New Roman"/>
                <w:color w:val="000000"/>
                <w:sz w:val="20"/>
                <w:szCs w:val="20"/>
                <w:lang w:eastAsia="ru-RU"/>
              </w:rPr>
              <w:t>534 ед. (в 2024 году – 6</w:t>
            </w:r>
            <w:r>
              <w:rPr>
                <w:rFonts w:eastAsia="Times New Roman"/>
                <w:color w:val="000000"/>
                <w:sz w:val="20"/>
                <w:szCs w:val="20"/>
                <w:lang w:eastAsia="ru-RU"/>
              </w:rPr>
              <w:t> </w:t>
            </w:r>
            <w:r w:rsidRPr="001B0DD1">
              <w:rPr>
                <w:rFonts w:eastAsia="Times New Roman"/>
                <w:color w:val="000000"/>
                <w:sz w:val="20"/>
                <w:szCs w:val="20"/>
                <w:lang w:eastAsia="ru-RU"/>
              </w:rPr>
              <w:t>062 ед.).</w:t>
            </w:r>
          </w:p>
          <w:p w14:paraId="0CBF2C38" w14:textId="5A580709"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На площадке Ozon за 2025 год объем продаж составил 69,7 млрд рублей, что в 2 раза больше, чем за аналогичный период прошлого года (за 2024 год – 35,3 млрд руб</w:t>
            </w:r>
            <w:r>
              <w:rPr>
                <w:rFonts w:eastAsia="Times New Roman"/>
                <w:color w:val="000000"/>
                <w:sz w:val="20"/>
                <w:szCs w:val="20"/>
                <w:lang w:eastAsia="ru-RU"/>
              </w:rPr>
              <w:t>лей</w:t>
            </w:r>
            <w:r w:rsidRPr="001B0DD1">
              <w:rPr>
                <w:rFonts w:eastAsia="Times New Roman"/>
                <w:color w:val="000000"/>
                <w:sz w:val="20"/>
                <w:szCs w:val="20"/>
                <w:lang w:eastAsia="ru-RU"/>
              </w:rPr>
              <w:t>). Количество активных ивановских продавцов составило 4</w:t>
            </w:r>
            <w:r>
              <w:rPr>
                <w:rFonts w:eastAsia="Times New Roman"/>
                <w:color w:val="000000"/>
                <w:sz w:val="20"/>
                <w:szCs w:val="20"/>
                <w:lang w:eastAsia="ru-RU"/>
              </w:rPr>
              <w:t> </w:t>
            </w:r>
            <w:r w:rsidRPr="001B0DD1">
              <w:rPr>
                <w:rFonts w:eastAsia="Times New Roman"/>
                <w:color w:val="000000"/>
                <w:sz w:val="20"/>
                <w:szCs w:val="20"/>
                <w:lang w:eastAsia="ru-RU"/>
              </w:rPr>
              <w:t>728 компаний.</w:t>
            </w:r>
          </w:p>
          <w:p w14:paraId="0E4AE027" w14:textId="4B89FFF5"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Кроме того, в Ивановской области реализуется региональная программа поддержки и продвижения брендов Ивановской области, предусматривающая меры поддержки местных производителей, направленные на содействие в привлечении внимания потребителей к продукции, производимой на территории Ивановской области (далее – региональная программа). Региональная программа на 2025</w:t>
            </w:r>
            <w:r>
              <w:rPr>
                <w:rFonts w:eastAsia="Times New Roman"/>
                <w:color w:val="000000"/>
                <w:sz w:val="20"/>
                <w:szCs w:val="20"/>
                <w:lang w:eastAsia="ru-RU"/>
              </w:rPr>
              <w:t xml:space="preserve"> </w:t>
            </w:r>
            <w:r w:rsidRPr="001B0DD1">
              <w:rPr>
                <w:rFonts w:eastAsia="Times New Roman"/>
                <w:color w:val="000000"/>
                <w:sz w:val="20"/>
                <w:szCs w:val="20"/>
                <w:lang w:eastAsia="ru-RU"/>
              </w:rPr>
              <w:t>-</w:t>
            </w:r>
            <w:r>
              <w:rPr>
                <w:rFonts w:eastAsia="Times New Roman"/>
                <w:color w:val="000000"/>
                <w:sz w:val="20"/>
                <w:szCs w:val="20"/>
                <w:lang w:eastAsia="ru-RU"/>
              </w:rPr>
              <w:t xml:space="preserve"> </w:t>
            </w:r>
            <w:r w:rsidRPr="001B0DD1">
              <w:rPr>
                <w:rFonts w:eastAsia="Times New Roman"/>
                <w:color w:val="000000"/>
                <w:sz w:val="20"/>
                <w:szCs w:val="20"/>
                <w:lang w:eastAsia="ru-RU"/>
              </w:rPr>
              <w:t>2027 годы утверждена постановлением Правительства Ивановской области от 27.03.2025 № 116-п «Об утверждении региональной программы «Поддержка и продвижение брендов Ивановской области на 2025-2027 годы». Данная региональная программа разработана с учетом рекомендаций автономной некоммерческой организации «Агентство стратегических инициатив по продвижению новых проектов» по разработке региональных программ поддержки и продвижения местных брендов.</w:t>
            </w:r>
          </w:p>
          <w:p w14:paraId="6985EC8A" w14:textId="77777777"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В рамках реализации региональной программы оказываются следующие меры поддержки брендов Ивановской области:</w:t>
            </w:r>
          </w:p>
          <w:p w14:paraId="22768042" w14:textId="45C2D7D1"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содействие в продвижении товаров субъектов МСП на электронных торговых площадках посредством оказания услуги «Продвижение на маркетплейсах». В состав услуги может входить: регистрация на электронной торговой площадке, заведение карточек товара, разработка инфографики, поисковая оптимизация, доведение до первой отгрузки, продвижение карточек в топ, разбор и анализ личного кабинета, анализ продукта, финансовый анализ бизнеса на электронной торговой площадке, обучающие курсы по работе на торговой площадке (оффлайн и онлайн, видеоуроки), интеграция 1С с электронной торговой площадкой. В 2025 году услугу по продвижению на маркетплейсах получили 89 субъектов МСП;</w:t>
            </w:r>
          </w:p>
          <w:p w14:paraId="5B556BA2" w14:textId="7206F11A"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содействие в регистрации товарных знаков субъектов МСП посредством оказания услуги «Регистрация товарного знака». В состав услуги может входить: организация подачи заявки на государственную регистрацию обозначения в качестве товарного знака, консультирование клиента, помощь в выборе нужных форм и видов обозначения, помощь в подборе верных классов товаров и услуг по международному классификатору, предварительный анализ обозначения, планируемого к регистрации (проверка по общедоступным базам и выдача заключения о рисках отказа в регистрации с рекомендациями по изменению товарного знака для его регистрации, информирование о размерах и реквизитах для уплаты пошлин, подготовка заявки на регистрацию в бумажном или электронном виде). В 2025 году услугу по регистрации товарного знака получили 81 субъект МСП;</w:t>
            </w:r>
          </w:p>
          <w:p w14:paraId="769EBC95" w14:textId="4E791CC5" w:rsidR="001B0DD1"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содействие в создании и функционировании раздела «Сделано в Ивановской области» с товарами местных производителей на электронных торговых площадках. С сентября 2023 года на электронной торговой площадке Ozon функционирует специальный раздел «Сделано в Ивановской области». По состоянию на 01.01.2026 на витрине Ozon осуществляли деятельность 117 продавцов. С декабря 2024 года на электронной торговой площадке Wildberries начал функционировать специальный раздел «Сделано в Иваново». По состоянию на 01.01.2026 в разделе размещено 50</w:t>
            </w:r>
            <w:r>
              <w:rPr>
                <w:rFonts w:eastAsia="Times New Roman"/>
                <w:color w:val="000000"/>
                <w:sz w:val="20"/>
                <w:szCs w:val="20"/>
                <w:lang w:eastAsia="ru-RU"/>
              </w:rPr>
              <w:t> </w:t>
            </w:r>
            <w:r w:rsidRPr="001B0DD1">
              <w:rPr>
                <w:rFonts w:eastAsia="Times New Roman"/>
                <w:color w:val="000000"/>
                <w:sz w:val="20"/>
                <w:szCs w:val="20"/>
                <w:lang w:eastAsia="ru-RU"/>
              </w:rPr>
              <w:t>593 карточки товаров местных производителей. Также, с декабря 2024 года на электронной торговой площадке Яндекс Маркет сформирована отдельная ссылка с товарами местных производителей - «Текстиль из Иваново от локальных производителей»;</w:t>
            </w:r>
          </w:p>
          <w:p w14:paraId="496673BD" w14:textId="42B5A115" w:rsidR="00916DAB" w:rsidRPr="001B0DD1" w:rsidRDefault="001B0DD1" w:rsidP="001B0DD1">
            <w:pPr>
              <w:ind w:firstLine="0"/>
              <w:jc w:val="both"/>
              <w:rPr>
                <w:rFonts w:eastAsia="Times New Roman"/>
                <w:color w:val="000000"/>
                <w:sz w:val="20"/>
                <w:szCs w:val="20"/>
                <w:lang w:eastAsia="ru-RU"/>
              </w:rPr>
            </w:pPr>
            <w:r w:rsidRPr="001B0DD1">
              <w:rPr>
                <w:rFonts w:eastAsia="Times New Roman"/>
                <w:color w:val="000000"/>
                <w:sz w:val="20"/>
                <w:szCs w:val="20"/>
                <w:lang w:eastAsia="ru-RU"/>
              </w:rPr>
              <w:t>- обеспечение информационной поддержки в средствах массовой информации, социальных сетях, официальных сайтах и иных информационных ресурсах. В 2025 году на информационных ресурсах Центра «Мой бизнес» Ивановской области и исполнительных органов государственной власти Ивановской власти размещено 785 публикаций, касающихся мер поддержки брендов Ивановской области.</w:t>
            </w:r>
          </w:p>
        </w:tc>
      </w:tr>
      <w:tr w:rsidR="00A57996" w:rsidRPr="00A36A71" w14:paraId="55CCD75A" w14:textId="77777777" w:rsidTr="00E9008D">
        <w:trPr>
          <w:cantSplit/>
          <w:trHeight w:val="20"/>
        </w:trPr>
        <w:tc>
          <w:tcPr>
            <w:tcW w:w="249" w:type="pct"/>
            <w:shd w:val="clear" w:color="auto" w:fill="auto"/>
          </w:tcPr>
          <w:p w14:paraId="555B35E8" w14:textId="091288F7" w:rsidR="00916DAB" w:rsidRPr="00900098" w:rsidRDefault="000E5775" w:rsidP="00CB4C78">
            <w:pPr>
              <w:ind w:firstLine="0"/>
              <w:jc w:val="center"/>
              <w:rPr>
                <w:rFonts w:eastAsia="Times New Roman"/>
                <w:color w:val="000000"/>
                <w:sz w:val="20"/>
                <w:szCs w:val="20"/>
                <w:lang w:eastAsia="ru-RU"/>
              </w:rPr>
            </w:pPr>
            <w:r w:rsidRPr="00900098">
              <w:rPr>
                <w:rFonts w:eastAsia="Times New Roman"/>
                <w:color w:val="000000"/>
                <w:sz w:val="20"/>
                <w:szCs w:val="20"/>
                <w:lang w:eastAsia="ru-RU"/>
              </w:rPr>
              <w:lastRenderedPageBreak/>
              <w:t>1.1.3.</w:t>
            </w:r>
          </w:p>
        </w:tc>
        <w:tc>
          <w:tcPr>
            <w:tcW w:w="1044" w:type="pct"/>
            <w:shd w:val="clear" w:color="auto" w:fill="auto"/>
          </w:tcPr>
          <w:p w14:paraId="272FD648" w14:textId="66C636CD" w:rsidR="00916DAB" w:rsidRPr="00900098" w:rsidRDefault="000E5775" w:rsidP="00774BCC">
            <w:pPr>
              <w:ind w:firstLine="0"/>
              <w:rPr>
                <w:rFonts w:eastAsia="Times New Roman"/>
                <w:color w:val="000000"/>
                <w:sz w:val="20"/>
                <w:szCs w:val="20"/>
                <w:lang w:eastAsia="ru-RU"/>
              </w:rPr>
            </w:pPr>
            <w:r w:rsidRPr="00900098">
              <w:rPr>
                <w:rFonts w:eastAsia="Times New Roman"/>
                <w:color w:val="000000"/>
                <w:sz w:val="20"/>
                <w:szCs w:val="20"/>
                <w:lang w:eastAsia="ru-RU"/>
              </w:rPr>
              <w:t xml:space="preserve">Минимизация </w:t>
            </w:r>
            <w:r w:rsidR="00774BCC" w:rsidRPr="00900098">
              <w:rPr>
                <w:rFonts w:eastAsia="Times New Roman"/>
                <w:color w:val="000000"/>
                <w:sz w:val="20"/>
                <w:szCs w:val="20"/>
                <w:lang w:eastAsia="ru-RU"/>
              </w:rPr>
              <w:t>«</w:t>
            </w:r>
            <w:r w:rsidRPr="00900098">
              <w:rPr>
                <w:rFonts w:eastAsia="Times New Roman"/>
                <w:color w:val="000000"/>
                <w:sz w:val="20"/>
                <w:szCs w:val="20"/>
                <w:lang w:eastAsia="ru-RU"/>
              </w:rPr>
              <w:t>серого импорта</w:t>
            </w:r>
            <w:r w:rsidR="00774BCC" w:rsidRPr="00900098">
              <w:rPr>
                <w:rFonts w:eastAsia="Times New Roman"/>
                <w:color w:val="000000"/>
                <w:sz w:val="20"/>
                <w:szCs w:val="20"/>
                <w:lang w:eastAsia="ru-RU"/>
              </w:rPr>
              <w:t>»</w:t>
            </w:r>
            <w:r w:rsidRPr="00900098">
              <w:rPr>
                <w:rFonts w:eastAsia="Times New Roman"/>
                <w:color w:val="000000"/>
                <w:sz w:val="20"/>
                <w:szCs w:val="20"/>
                <w:lang w:eastAsia="ru-RU"/>
              </w:rPr>
              <w:t xml:space="preserve">, нелегального производства </w:t>
            </w:r>
            <w:r w:rsidRPr="00900098">
              <w:rPr>
                <w:rFonts w:eastAsia="Times New Roman"/>
                <w:color w:val="000000"/>
                <w:sz w:val="20"/>
                <w:szCs w:val="20"/>
                <w:lang w:eastAsia="ru-RU"/>
              </w:rPr>
              <w:lastRenderedPageBreak/>
              <w:t>и</w:t>
            </w:r>
            <w:r w:rsidR="00C547BB" w:rsidRPr="00900098">
              <w:rPr>
                <w:rFonts w:eastAsia="Times New Roman"/>
                <w:color w:val="000000"/>
                <w:sz w:val="20"/>
                <w:szCs w:val="20"/>
                <w:lang w:eastAsia="ru-RU"/>
              </w:rPr>
              <w:t> </w:t>
            </w:r>
            <w:r w:rsidRPr="00900098">
              <w:rPr>
                <w:rFonts w:eastAsia="Times New Roman"/>
                <w:color w:val="000000"/>
                <w:sz w:val="20"/>
                <w:szCs w:val="20"/>
                <w:lang w:eastAsia="ru-RU"/>
              </w:rPr>
              <w:t>оборота товаров легкой промышленности на потребительском рынке Ивановской области</w:t>
            </w:r>
          </w:p>
        </w:tc>
        <w:tc>
          <w:tcPr>
            <w:tcW w:w="389" w:type="pct"/>
            <w:shd w:val="clear" w:color="auto" w:fill="auto"/>
          </w:tcPr>
          <w:p w14:paraId="713C4931" w14:textId="08750812" w:rsidR="00916DAB" w:rsidRPr="00900098" w:rsidRDefault="000E5775" w:rsidP="00CB4C78">
            <w:pPr>
              <w:ind w:firstLine="0"/>
              <w:jc w:val="center"/>
              <w:rPr>
                <w:rFonts w:eastAsia="Times New Roman"/>
                <w:color w:val="000000"/>
                <w:sz w:val="20"/>
                <w:szCs w:val="20"/>
                <w:lang w:eastAsia="ru-RU"/>
              </w:rPr>
            </w:pPr>
            <w:r w:rsidRPr="00900098">
              <w:rPr>
                <w:rFonts w:eastAsia="Times New Roman"/>
                <w:color w:val="000000"/>
                <w:sz w:val="20"/>
                <w:szCs w:val="20"/>
                <w:lang w:eastAsia="ru-RU"/>
              </w:rPr>
              <w:lastRenderedPageBreak/>
              <w:t>2021 – 2030 г.г.</w:t>
            </w:r>
          </w:p>
        </w:tc>
        <w:tc>
          <w:tcPr>
            <w:tcW w:w="3318" w:type="pct"/>
            <w:shd w:val="clear" w:color="auto" w:fill="auto"/>
          </w:tcPr>
          <w:p w14:paraId="7E323822" w14:textId="76B8F89D"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 xml:space="preserve">На территории Ивановской области проводится комплекс совместных мероприятий при участии правоохранительных, надзорных и таможенных органов, иных территориальных органов федеральных ведомств Ивановской области, на </w:t>
            </w:r>
            <w:r w:rsidRPr="00900098">
              <w:rPr>
                <w:rFonts w:eastAsia="Times New Roman"/>
                <w:color w:val="000000"/>
                <w:sz w:val="20"/>
                <w:szCs w:val="20"/>
                <w:lang w:eastAsia="ru-RU"/>
              </w:rPr>
              <w:lastRenderedPageBreak/>
              <w:t>противодействие незаконному обороту промышленной продукции в регионе, предпринимаются различные меры по выявлению фактов незаконного оборота продукции.</w:t>
            </w:r>
          </w:p>
          <w:p w14:paraId="67A07892" w14:textId="77777777"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 xml:space="preserve">В регионе налажено межведомственное взаимодействие между сотрудниками УМВД, Управления Россельхознадзора по Ивановской области, Владимирской таможни, Управления Роспотребнадзора по Ивановской области и другими заинтересованными ведомствами. </w:t>
            </w:r>
          </w:p>
          <w:p w14:paraId="123E5B93" w14:textId="62F8530E"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 xml:space="preserve">Сотрудниками Управления Россельхознадзора по Владимирской, Костромской и Ивановской областям ведется обширная работа по профилактике нарушений и информированию широкого круга заинтересованных лиц по вопросам соблюдения обязательных требований в сфере агропромышленного комплекса. Информирование граждан и организаций проводится как в виде публичных мероприятий (семинары, круглые столы, вебинары, горячие линии), так и путем размещения новостей и полезной информации на сайте Управления и </w:t>
            </w:r>
            <w:r w:rsidR="006E6CC5">
              <w:rPr>
                <w:rFonts w:eastAsia="Times New Roman"/>
                <w:color w:val="000000"/>
                <w:sz w:val="20"/>
                <w:szCs w:val="20"/>
                <w:lang w:eastAsia="ru-RU"/>
              </w:rPr>
              <w:t>а</w:t>
            </w:r>
            <w:r w:rsidRPr="00900098">
              <w:rPr>
                <w:rFonts w:eastAsia="Times New Roman"/>
                <w:color w:val="000000"/>
                <w:sz w:val="20"/>
                <w:szCs w:val="20"/>
                <w:lang w:eastAsia="ru-RU"/>
              </w:rPr>
              <w:t xml:space="preserve">дминистраций </w:t>
            </w:r>
            <w:r w:rsidR="006E6CC5">
              <w:rPr>
                <w:rFonts w:eastAsia="Times New Roman"/>
                <w:color w:val="000000"/>
                <w:sz w:val="20"/>
                <w:szCs w:val="20"/>
                <w:lang w:eastAsia="ru-RU"/>
              </w:rPr>
              <w:t>м</w:t>
            </w:r>
            <w:r w:rsidRPr="00900098">
              <w:rPr>
                <w:rFonts w:eastAsia="Times New Roman"/>
                <w:color w:val="000000"/>
                <w:sz w:val="20"/>
                <w:szCs w:val="20"/>
                <w:lang w:eastAsia="ru-RU"/>
              </w:rPr>
              <w:t>униципальных образований, а также проведения пресс-конференций и направления в СМИ пресс-релизов, памяток и иных материалов. Отдельно уделяется внимание публикациям на сайте Управления информации о нарушениях, выявленных с помощью Федеральной государственной информационной системы «Меркурий».</w:t>
            </w:r>
          </w:p>
          <w:p w14:paraId="7D4BC468" w14:textId="77777777"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В рамках информационной политики Ивановское УФАС России размещает на своем сайте в сети Интернет https://ivanovo.fas.gov.ru/ принятые решения, предписания, предупреждения и иные документы для всеобщего ознакомления. Вопрос о нарушениях в сфере недобросовестной конкуренции рассматривается так же на заседаниях Общественного совета при Ивановском УФАС России. На сайте Ивановского УФАС России Общественным советом при Ивановском УФАС России организована «горячая линия» по вопросам недобросовестной конкуренции.</w:t>
            </w:r>
          </w:p>
          <w:p w14:paraId="5EBAB7D9" w14:textId="51A0C569"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Ивановск</w:t>
            </w:r>
            <w:r w:rsidR="008E1453">
              <w:rPr>
                <w:rFonts w:eastAsia="Times New Roman"/>
                <w:color w:val="000000"/>
                <w:sz w:val="20"/>
                <w:szCs w:val="20"/>
                <w:lang w:eastAsia="ru-RU"/>
              </w:rPr>
              <w:t>ая</w:t>
            </w:r>
            <w:r w:rsidRPr="00900098">
              <w:rPr>
                <w:rFonts w:eastAsia="Times New Roman"/>
                <w:color w:val="000000"/>
                <w:sz w:val="20"/>
                <w:szCs w:val="20"/>
                <w:lang w:eastAsia="ru-RU"/>
              </w:rPr>
              <w:t xml:space="preserve"> областн</w:t>
            </w:r>
            <w:r w:rsidR="008E1453">
              <w:rPr>
                <w:rFonts w:eastAsia="Times New Roman"/>
                <w:color w:val="000000"/>
                <w:sz w:val="20"/>
                <w:szCs w:val="20"/>
                <w:lang w:eastAsia="ru-RU"/>
              </w:rPr>
              <w:t>ая</w:t>
            </w:r>
            <w:r w:rsidRPr="00900098">
              <w:rPr>
                <w:rFonts w:eastAsia="Times New Roman"/>
                <w:color w:val="000000"/>
                <w:sz w:val="20"/>
                <w:szCs w:val="20"/>
                <w:lang w:eastAsia="ru-RU"/>
              </w:rPr>
              <w:t xml:space="preserve"> Дум</w:t>
            </w:r>
            <w:r w:rsidR="008E1453">
              <w:rPr>
                <w:rFonts w:eastAsia="Times New Roman"/>
                <w:color w:val="000000"/>
                <w:sz w:val="20"/>
                <w:szCs w:val="20"/>
                <w:lang w:eastAsia="ru-RU"/>
              </w:rPr>
              <w:t>а</w:t>
            </w:r>
            <w:r w:rsidRPr="00900098">
              <w:rPr>
                <w:rFonts w:eastAsia="Times New Roman"/>
                <w:color w:val="000000"/>
                <w:sz w:val="20"/>
                <w:szCs w:val="20"/>
                <w:lang w:eastAsia="ru-RU"/>
              </w:rPr>
              <w:t xml:space="preserve"> в соответствии с Законом Ивановской области от 05.10.2021 № 62-ОЗ «О статусе депутата Ивановской областной Думы» в рамках проводимой работы с избирателями осу</w:t>
            </w:r>
            <w:r w:rsidR="008E1453">
              <w:rPr>
                <w:rFonts w:eastAsia="Times New Roman"/>
                <w:color w:val="000000"/>
                <w:sz w:val="20"/>
                <w:szCs w:val="20"/>
                <w:lang w:eastAsia="ru-RU"/>
              </w:rPr>
              <w:t>ществляе</w:t>
            </w:r>
            <w:r w:rsidRPr="00900098">
              <w:rPr>
                <w:rFonts w:eastAsia="Times New Roman"/>
                <w:color w:val="000000"/>
                <w:sz w:val="20"/>
                <w:szCs w:val="20"/>
                <w:lang w:eastAsia="ru-RU"/>
              </w:rPr>
              <w:t>т в том числе просветительскую деятельность, направленную на формирование негативного мнения о контрафактной и фальсифицированной продукции, повышение уровня грамотности населения в области безопасности промышленной продукции.</w:t>
            </w:r>
          </w:p>
          <w:p w14:paraId="3C2BF997" w14:textId="77777777"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Территориальным органом Росздравнадзора по Ивановской области в целях повышения информированности специалистов по медицинской и фармацевтической деятельности и населения на официальном сайте размещается ссылка на доступ в национальную систему цифровой маркировки «Честный знак» (имеется возможность скачать мобильное приложение для потребителей для проверки подлинности приобретаемых товаров).</w:t>
            </w:r>
          </w:p>
          <w:p w14:paraId="7E12F60F" w14:textId="77B0E7ED" w:rsidR="00900098"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За 2025 год</w:t>
            </w:r>
            <w:r w:rsidR="008E1453">
              <w:rPr>
                <w:rFonts w:eastAsia="Times New Roman"/>
                <w:color w:val="000000"/>
                <w:sz w:val="20"/>
                <w:szCs w:val="20"/>
                <w:lang w:eastAsia="ru-RU"/>
              </w:rPr>
              <w:t xml:space="preserve">у </w:t>
            </w:r>
            <w:r w:rsidRPr="00900098">
              <w:rPr>
                <w:rFonts w:eastAsia="Times New Roman"/>
                <w:color w:val="000000"/>
                <w:sz w:val="20"/>
                <w:szCs w:val="20"/>
                <w:lang w:eastAsia="ru-RU"/>
              </w:rPr>
              <w:t>Следственным управлением Следственного комитета Российской Федерации по Ивановской области обеспечена реализация мер, направленных на просветительскую деятельность и формирование негативного мнения у потребителей к контрафактной и фальсифицированной продукции, повышение грамотности населения в области безопасности промышленной продукции.</w:t>
            </w:r>
          </w:p>
          <w:p w14:paraId="30D0D01E" w14:textId="3876A658" w:rsidR="00916DAB" w:rsidRPr="00900098" w:rsidRDefault="00900098" w:rsidP="00900098">
            <w:pPr>
              <w:ind w:firstLine="0"/>
              <w:jc w:val="both"/>
              <w:rPr>
                <w:rFonts w:eastAsia="Times New Roman"/>
                <w:color w:val="000000"/>
                <w:sz w:val="20"/>
                <w:szCs w:val="20"/>
                <w:lang w:eastAsia="ru-RU"/>
              </w:rPr>
            </w:pPr>
            <w:r w:rsidRPr="00900098">
              <w:rPr>
                <w:rFonts w:eastAsia="Times New Roman"/>
                <w:color w:val="000000"/>
                <w:sz w:val="20"/>
                <w:szCs w:val="20"/>
                <w:lang w:eastAsia="ru-RU"/>
              </w:rPr>
              <w:t>Управлением Роспотребнадзора по Ивановской области в рамках установленных полномочий осуществляется контроль за соблюдением требований к маркировке товаров легкой промышленности, обуви, шин, воды упакованной, парфюмерной, молочной, табачной и никотинсодержащей продукции.</w:t>
            </w:r>
          </w:p>
        </w:tc>
      </w:tr>
      <w:tr w:rsidR="00A57996" w:rsidRPr="00A36A71" w14:paraId="6109E2AA" w14:textId="77777777" w:rsidTr="002905E4">
        <w:trPr>
          <w:trHeight w:val="20"/>
        </w:trPr>
        <w:tc>
          <w:tcPr>
            <w:tcW w:w="249" w:type="pct"/>
            <w:shd w:val="clear" w:color="auto" w:fill="auto"/>
          </w:tcPr>
          <w:p w14:paraId="57C395AF" w14:textId="188F9810" w:rsidR="000E5775" w:rsidRPr="004F166D" w:rsidRDefault="000E5775" w:rsidP="000E5775">
            <w:pPr>
              <w:ind w:firstLine="0"/>
              <w:jc w:val="center"/>
              <w:rPr>
                <w:rFonts w:eastAsia="Times New Roman"/>
                <w:color w:val="000000"/>
                <w:sz w:val="20"/>
                <w:szCs w:val="20"/>
                <w:lang w:eastAsia="ru-RU"/>
              </w:rPr>
            </w:pPr>
            <w:r w:rsidRPr="004F166D">
              <w:rPr>
                <w:color w:val="000000"/>
                <w:sz w:val="20"/>
                <w:szCs w:val="20"/>
              </w:rPr>
              <w:lastRenderedPageBreak/>
              <w:t>1.1.4.</w:t>
            </w:r>
          </w:p>
        </w:tc>
        <w:tc>
          <w:tcPr>
            <w:tcW w:w="1044" w:type="pct"/>
            <w:shd w:val="clear" w:color="auto" w:fill="auto"/>
          </w:tcPr>
          <w:p w14:paraId="05522EDF" w14:textId="6C90856B" w:rsidR="000E5775" w:rsidRPr="004F166D" w:rsidRDefault="000E5775" w:rsidP="000E5775">
            <w:pPr>
              <w:ind w:firstLine="0"/>
              <w:rPr>
                <w:rFonts w:eastAsia="Times New Roman"/>
                <w:color w:val="000000"/>
                <w:sz w:val="20"/>
                <w:szCs w:val="20"/>
                <w:lang w:eastAsia="ru-RU"/>
              </w:rPr>
            </w:pPr>
            <w:r w:rsidRPr="004F166D">
              <w:rPr>
                <w:color w:val="000000"/>
                <w:sz w:val="20"/>
                <w:szCs w:val="20"/>
              </w:rPr>
              <w:t>Развитие производства из вторсырья (вторичная переработка), экосырья (натуральные волокна и красители)</w:t>
            </w:r>
          </w:p>
        </w:tc>
        <w:tc>
          <w:tcPr>
            <w:tcW w:w="389" w:type="pct"/>
            <w:shd w:val="clear" w:color="auto" w:fill="auto"/>
          </w:tcPr>
          <w:p w14:paraId="3CDCE1C0" w14:textId="6484CFEB" w:rsidR="000E5775" w:rsidRPr="004F166D" w:rsidRDefault="000E5775" w:rsidP="000E5775">
            <w:pPr>
              <w:ind w:firstLine="0"/>
              <w:jc w:val="center"/>
              <w:rPr>
                <w:rFonts w:eastAsia="Times New Roman"/>
                <w:color w:val="000000"/>
                <w:sz w:val="20"/>
                <w:szCs w:val="20"/>
                <w:lang w:eastAsia="ru-RU"/>
              </w:rPr>
            </w:pPr>
            <w:r w:rsidRPr="004F166D">
              <w:rPr>
                <w:color w:val="000000"/>
                <w:sz w:val="20"/>
                <w:szCs w:val="20"/>
              </w:rPr>
              <w:t>2021 – 2030 г.г.</w:t>
            </w:r>
          </w:p>
        </w:tc>
        <w:tc>
          <w:tcPr>
            <w:tcW w:w="3318" w:type="pct"/>
            <w:shd w:val="clear" w:color="auto" w:fill="auto"/>
          </w:tcPr>
          <w:p w14:paraId="2FE88290" w14:textId="412A9B51" w:rsidR="00AD4426" w:rsidRPr="004F166D" w:rsidRDefault="00AD4426" w:rsidP="00AD4426">
            <w:pPr>
              <w:ind w:firstLine="0"/>
              <w:jc w:val="both"/>
              <w:rPr>
                <w:color w:val="000000"/>
                <w:sz w:val="20"/>
                <w:szCs w:val="20"/>
              </w:rPr>
            </w:pPr>
            <w:r w:rsidRPr="004F166D">
              <w:rPr>
                <w:color w:val="000000"/>
                <w:sz w:val="20"/>
                <w:szCs w:val="20"/>
              </w:rPr>
              <w:t>В регионе успешно работают несколько ресурсосберегающих производств, специализирующихся на сборе и переработке вторничного текстильного сырья и выпускающие экоматериалы: «ЛидерТекс», «Лаут Ресайкл</w:t>
            </w:r>
            <w:r w:rsidR="008E1453">
              <w:rPr>
                <w:color w:val="000000"/>
                <w:sz w:val="20"/>
                <w:szCs w:val="20"/>
              </w:rPr>
              <w:t>инг», «ЭкоМир», «ИваТекс», «Савт</w:t>
            </w:r>
            <w:r w:rsidRPr="004F166D">
              <w:rPr>
                <w:color w:val="000000"/>
                <w:sz w:val="20"/>
                <w:szCs w:val="20"/>
              </w:rPr>
              <w:t xml:space="preserve">екс», «Красная Ветка». </w:t>
            </w:r>
          </w:p>
          <w:p w14:paraId="05E59007" w14:textId="77777777" w:rsidR="00AD4426" w:rsidRPr="004F166D" w:rsidRDefault="00AD4426" w:rsidP="00AD4426">
            <w:pPr>
              <w:ind w:firstLine="0"/>
              <w:jc w:val="both"/>
              <w:rPr>
                <w:color w:val="000000"/>
                <w:sz w:val="20"/>
                <w:szCs w:val="20"/>
              </w:rPr>
            </w:pPr>
            <w:r w:rsidRPr="004F166D">
              <w:rPr>
                <w:color w:val="000000"/>
                <w:sz w:val="20"/>
                <w:szCs w:val="20"/>
              </w:rPr>
              <w:t xml:space="preserve">На территории региона создан первый в России промышленный экологический кластер «Зеленая нить», нацеленный на развитие экономики замкнутого цикла (от сбора сырья для переработки, до прядения и выпуска готовой продукции) и сокращение объемов захоронения текстильных отходов на полигонах ТКО. Налажена работа по производству латексной резинки, перчаток с латексным обливом, которые по своим производственным и ценовым характеристикам превосходят импортные аналоги. В 2025 году запущено отделочное производство ткани, открыто производство контейнеров для сбора текстильных отходов, открыты сортировочные центры в Санкт-Петербурге и Иваново. </w:t>
            </w:r>
          </w:p>
          <w:p w14:paraId="52D31B7B" w14:textId="77777777" w:rsidR="00AD4426" w:rsidRPr="004F166D" w:rsidRDefault="00AD4426" w:rsidP="00AD4426">
            <w:pPr>
              <w:ind w:firstLine="0"/>
              <w:jc w:val="both"/>
              <w:rPr>
                <w:color w:val="000000"/>
                <w:sz w:val="20"/>
                <w:szCs w:val="20"/>
              </w:rPr>
            </w:pPr>
            <w:r w:rsidRPr="004F166D">
              <w:rPr>
                <w:color w:val="000000"/>
                <w:sz w:val="20"/>
                <w:szCs w:val="20"/>
              </w:rPr>
              <w:lastRenderedPageBreak/>
              <w:t>Проект реализован группой компаний «ЛидерТекс». Также, участниками проекта являются предприятия ООО «Бизнес-проф», ООО «Промснаб», ООО «Савтекс», ИП Медведева М.В.</w:t>
            </w:r>
          </w:p>
          <w:p w14:paraId="07D22DB5" w14:textId="77777777" w:rsidR="00AD4426" w:rsidRPr="004F166D" w:rsidRDefault="00AD4426" w:rsidP="00AD4426">
            <w:pPr>
              <w:ind w:firstLine="0"/>
              <w:jc w:val="both"/>
              <w:rPr>
                <w:color w:val="000000"/>
                <w:sz w:val="20"/>
                <w:szCs w:val="20"/>
              </w:rPr>
            </w:pPr>
            <w:r w:rsidRPr="004F166D">
              <w:rPr>
                <w:color w:val="000000"/>
                <w:sz w:val="20"/>
                <w:szCs w:val="20"/>
              </w:rPr>
              <w:t>Экокластер позволит дать «вторую жизнь» текстильным изделиям и производить новую качественную продукцию из вторичного сырья.</w:t>
            </w:r>
          </w:p>
          <w:p w14:paraId="25301B13" w14:textId="1A954862" w:rsidR="00AD4426" w:rsidRPr="004F166D" w:rsidRDefault="00AD4426" w:rsidP="00AD4426">
            <w:pPr>
              <w:ind w:firstLine="0"/>
              <w:jc w:val="both"/>
              <w:rPr>
                <w:color w:val="000000"/>
                <w:sz w:val="20"/>
                <w:szCs w:val="20"/>
              </w:rPr>
            </w:pPr>
            <w:r w:rsidRPr="004F166D">
              <w:rPr>
                <w:color w:val="000000"/>
                <w:sz w:val="20"/>
                <w:szCs w:val="20"/>
              </w:rPr>
              <w:t>С момента создания промышленным кластером «Зеленая нить» привлечено инвестиций в размере 552,2 млн рублей, в том числе 285 млн рублей – 2024 год, 267,2 млн рублей – 2025 год, создано 328 рабочих мест, в том числе 157 рабочих мест – 2024 год, 171рабочее место – 2025 год.</w:t>
            </w:r>
          </w:p>
          <w:p w14:paraId="418B62B9" w14:textId="5CBAD7D9" w:rsidR="00AD4426" w:rsidRPr="004F166D" w:rsidRDefault="00AD4426" w:rsidP="00AD4426">
            <w:pPr>
              <w:ind w:firstLine="0"/>
              <w:jc w:val="both"/>
              <w:rPr>
                <w:color w:val="000000"/>
                <w:sz w:val="20"/>
                <w:szCs w:val="20"/>
              </w:rPr>
            </w:pPr>
            <w:r w:rsidRPr="004F166D">
              <w:rPr>
                <w:color w:val="000000"/>
                <w:sz w:val="20"/>
                <w:szCs w:val="20"/>
              </w:rPr>
              <w:t>Мощность прядильной фабрики ООО «ЛидерТекс» – порядка 400 тонн в месяц, на начальном этапе выпуск составля</w:t>
            </w:r>
            <w:r w:rsidR="008E1453">
              <w:rPr>
                <w:color w:val="000000"/>
                <w:sz w:val="20"/>
                <w:szCs w:val="20"/>
              </w:rPr>
              <w:t>л</w:t>
            </w:r>
            <w:r w:rsidRPr="004F166D">
              <w:rPr>
                <w:color w:val="000000"/>
                <w:sz w:val="20"/>
                <w:szCs w:val="20"/>
              </w:rPr>
              <w:t xml:space="preserve"> 200 тонн. На предприятии ООО «ЛидерТекс» установлено три линии разволокнения, которые позволяют из поступающих отходов получать волокно, пригодное для выпуска пряжи. Новое производство создается на площадке компании «ЛидерТекс» в Кинешме, это бывшая фабрика «Томна». Сейчас на площадке работает порядка 450 человек. Установлено более 670 вязальных станков, общий парк оборудования составил 4 тыс. вязальных станков. В 2025 году в г. Кинешме открыли новое направление – отделочное производство. В начале года введено оборудование для отделки широких тканей, в мае 2025 года – для узких полотен, с середины июня 2025 года работает цех по выпуску контейнеров для сбора ветоши. Выпускают по 45 единиц в день. Это 900 штук в месяц. Производство максимально автоматизировано, трудятся всего 20 человек. В планах - увеличивать площади и производительность. В 2026 году здесь планируют выпустить 50 тысяч контейнеров для старого текстиля. </w:t>
            </w:r>
          </w:p>
          <w:p w14:paraId="1B571D3D" w14:textId="77777777" w:rsidR="00AD4426" w:rsidRPr="004F166D" w:rsidRDefault="00AD4426" w:rsidP="00AD4426">
            <w:pPr>
              <w:ind w:firstLine="0"/>
              <w:jc w:val="both"/>
              <w:rPr>
                <w:color w:val="000000"/>
                <w:sz w:val="20"/>
                <w:szCs w:val="20"/>
              </w:rPr>
            </w:pPr>
            <w:r w:rsidRPr="004F166D">
              <w:rPr>
                <w:color w:val="000000"/>
                <w:sz w:val="20"/>
                <w:szCs w:val="20"/>
              </w:rPr>
              <w:t>Всего в рамках кластера переработано более 2,2 тыс. тонн текстильного сырья, из которого произведено 200 млн пар рабочих перчаток и 2,3 млн погонных метров технической ткани. По соглашению, подписанному в рамках XXVIII Петербургского международного экономического форума, в разных регионах при поддержке Российского экологического оператора продолжается установка контейнеров – всего установлено более 5 тыс. штук. Система сбора текстиля активно работает в крупных городах - Нижнем Новгороде, Перми, Екатеринбурге, Самаре. В Москве и Московской области собрано порядка 700 тонн текстильного сырья на переработку, в Санкт-Петербурге и Ленинградской области — около 1,4 тыс. тонн.</w:t>
            </w:r>
          </w:p>
          <w:p w14:paraId="00CD5A32" w14:textId="59185162" w:rsidR="005460BA" w:rsidRPr="004F166D" w:rsidRDefault="00AD4426" w:rsidP="00E9008D">
            <w:pPr>
              <w:ind w:firstLine="0"/>
              <w:jc w:val="both"/>
              <w:rPr>
                <w:rFonts w:eastAsia="Times New Roman"/>
                <w:color w:val="000000"/>
                <w:sz w:val="20"/>
                <w:szCs w:val="20"/>
                <w:lang w:eastAsia="ru-RU"/>
              </w:rPr>
            </w:pPr>
            <w:r w:rsidRPr="004F166D">
              <w:rPr>
                <w:color w:val="000000"/>
                <w:sz w:val="20"/>
                <w:szCs w:val="20"/>
              </w:rPr>
              <w:t>В 2025 году эко-кластер «Зеленая нить», созданный на базе группы компаний «ЛидерТекс», признан лучшим экологическим проектом России.</w:t>
            </w:r>
          </w:p>
        </w:tc>
      </w:tr>
      <w:tr w:rsidR="00A57996" w:rsidRPr="00A36A71" w14:paraId="005CD2D0" w14:textId="77777777" w:rsidTr="002905E4">
        <w:trPr>
          <w:trHeight w:val="20"/>
        </w:trPr>
        <w:tc>
          <w:tcPr>
            <w:tcW w:w="249" w:type="pct"/>
            <w:shd w:val="clear" w:color="auto" w:fill="auto"/>
          </w:tcPr>
          <w:p w14:paraId="1F92AD13" w14:textId="708298E6" w:rsidR="001B66E7" w:rsidRPr="00CB759F" w:rsidRDefault="001B66E7" w:rsidP="001B66E7">
            <w:pPr>
              <w:ind w:firstLine="0"/>
              <w:jc w:val="center"/>
              <w:rPr>
                <w:rFonts w:eastAsia="Times New Roman"/>
                <w:color w:val="000000"/>
                <w:sz w:val="20"/>
                <w:szCs w:val="20"/>
                <w:lang w:eastAsia="ru-RU"/>
              </w:rPr>
            </w:pPr>
            <w:r w:rsidRPr="00CB759F">
              <w:rPr>
                <w:color w:val="000000"/>
                <w:sz w:val="20"/>
                <w:szCs w:val="20"/>
              </w:rPr>
              <w:lastRenderedPageBreak/>
              <w:t>1.1.5.</w:t>
            </w:r>
          </w:p>
        </w:tc>
        <w:tc>
          <w:tcPr>
            <w:tcW w:w="1044" w:type="pct"/>
            <w:shd w:val="clear" w:color="auto" w:fill="auto"/>
          </w:tcPr>
          <w:p w14:paraId="590678B5" w14:textId="044F5252" w:rsidR="001B66E7" w:rsidRPr="00CB759F" w:rsidRDefault="001B66E7" w:rsidP="001B66E7">
            <w:pPr>
              <w:ind w:firstLine="0"/>
              <w:rPr>
                <w:rFonts w:eastAsia="Times New Roman"/>
                <w:color w:val="000000"/>
                <w:sz w:val="20"/>
                <w:szCs w:val="20"/>
                <w:lang w:eastAsia="ru-RU"/>
              </w:rPr>
            </w:pPr>
            <w:r w:rsidRPr="00CB759F">
              <w:rPr>
                <w:color w:val="000000"/>
                <w:sz w:val="20"/>
                <w:szCs w:val="20"/>
              </w:rPr>
              <w:t>Создание условий для локализации иностранных производств, которые сейчас импортируют в Россию свою продукцию</w:t>
            </w:r>
          </w:p>
        </w:tc>
        <w:tc>
          <w:tcPr>
            <w:tcW w:w="389" w:type="pct"/>
            <w:shd w:val="clear" w:color="auto" w:fill="auto"/>
          </w:tcPr>
          <w:p w14:paraId="6851AA8B" w14:textId="2EF9010E" w:rsidR="001B66E7" w:rsidRPr="00CB759F" w:rsidRDefault="001B66E7" w:rsidP="001B66E7">
            <w:pPr>
              <w:ind w:firstLine="0"/>
              <w:jc w:val="center"/>
              <w:rPr>
                <w:rFonts w:eastAsia="Times New Roman"/>
                <w:color w:val="000000"/>
                <w:sz w:val="20"/>
                <w:szCs w:val="20"/>
                <w:lang w:eastAsia="ru-RU"/>
              </w:rPr>
            </w:pPr>
            <w:r w:rsidRPr="00CB759F">
              <w:rPr>
                <w:color w:val="000000"/>
                <w:sz w:val="20"/>
                <w:szCs w:val="20"/>
              </w:rPr>
              <w:t>2021 – 2030 г.г.</w:t>
            </w:r>
          </w:p>
        </w:tc>
        <w:tc>
          <w:tcPr>
            <w:tcW w:w="3318" w:type="pct"/>
            <w:shd w:val="clear" w:color="auto" w:fill="auto"/>
          </w:tcPr>
          <w:p w14:paraId="7F90D0B5" w14:textId="54623067" w:rsidR="00CB759F" w:rsidRPr="00CB759F" w:rsidRDefault="00CB759F" w:rsidP="00CB759F">
            <w:pPr>
              <w:ind w:firstLine="0"/>
              <w:jc w:val="both"/>
              <w:rPr>
                <w:color w:val="000000"/>
                <w:sz w:val="20"/>
                <w:szCs w:val="20"/>
              </w:rPr>
            </w:pPr>
            <w:r w:rsidRPr="00CB759F">
              <w:rPr>
                <w:color w:val="000000"/>
                <w:sz w:val="20"/>
                <w:szCs w:val="20"/>
              </w:rPr>
              <w:t>В регионе действует АНО «Агентство по привлечению инвестиций в Ивановскую область»</w:t>
            </w:r>
            <w:r w:rsidR="005460BA">
              <w:rPr>
                <w:color w:val="000000"/>
                <w:sz w:val="20"/>
                <w:szCs w:val="20"/>
              </w:rPr>
              <w:t xml:space="preserve"> (далее –</w:t>
            </w:r>
            <w:r w:rsidR="00BC6F9D">
              <w:rPr>
                <w:color w:val="000000"/>
                <w:sz w:val="20"/>
                <w:szCs w:val="20"/>
              </w:rPr>
              <w:t xml:space="preserve"> А</w:t>
            </w:r>
            <w:r w:rsidR="005460BA">
              <w:rPr>
                <w:color w:val="000000"/>
                <w:sz w:val="20"/>
                <w:szCs w:val="20"/>
              </w:rPr>
              <w:t>гентство)</w:t>
            </w:r>
            <w:r>
              <w:rPr>
                <w:color w:val="000000"/>
                <w:sz w:val="20"/>
                <w:szCs w:val="20"/>
              </w:rPr>
              <w:t>, которое</w:t>
            </w:r>
            <w:r w:rsidRPr="00CB759F">
              <w:rPr>
                <w:color w:val="000000"/>
                <w:sz w:val="20"/>
                <w:szCs w:val="20"/>
              </w:rPr>
              <w:t xml:space="preserve"> оказывает содействие инвесторам, в том числе иностранным, в реализации инвестиционных проектов на территории региона.  Некоторые направл</w:t>
            </w:r>
            <w:r w:rsidR="00BC6F9D">
              <w:rPr>
                <w:color w:val="000000"/>
                <w:sz w:val="20"/>
                <w:szCs w:val="20"/>
              </w:rPr>
              <w:t>ения деятельности А</w:t>
            </w:r>
            <w:r w:rsidRPr="00CB759F">
              <w:rPr>
                <w:color w:val="000000"/>
                <w:sz w:val="20"/>
                <w:szCs w:val="20"/>
              </w:rPr>
              <w:t>гентства:</w:t>
            </w:r>
          </w:p>
          <w:p w14:paraId="71A3A1CB" w14:textId="77777777" w:rsidR="00CB759F" w:rsidRPr="00CB759F" w:rsidRDefault="00CB759F" w:rsidP="000F4EB3">
            <w:pPr>
              <w:ind w:firstLine="174"/>
              <w:jc w:val="both"/>
              <w:rPr>
                <w:color w:val="000000"/>
                <w:sz w:val="20"/>
                <w:szCs w:val="20"/>
              </w:rPr>
            </w:pPr>
            <w:r w:rsidRPr="00CB759F">
              <w:rPr>
                <w:color w:val="000000"/>
                <w:sz w:val="20"/>
                <w:szCs w:val="20"/>
              </w:rPr>
              <w:t xml:space="preserve">подбор свободных земельных участков и инвестиционных площадок; </w:t>
            </w:r>
          </w:p>
          <w:p w14:paraId="2D82D445" w14:textId="77777777" w:rsidR="00CB759F" w:rsidRPr="00CB759F" w:rsidRDefault="00CB759F" w:rsidP="000F4EB3">
            <w:pPr>
              <w:ind w:firstLine="174"/>
              <w:jc w:val="both"/>
              <w:rPr>
                <w:color w:val="000000"/>
                <w:sz w:val="20"/>
                <w:szCs w:val="20"/>
              </w:rPr>
            </w:pPr>
            <w:r w:rsidRPr="00CB759F">
              <w:rPr>
                <w:color w:val="000000"/>
                <w:sz w:val="20"/>
                <w:szCs w:val="20"/>
              </w:rPr>
              <w:t xml:space="preserve">обеспечение эффективных взаимоотношений органов государственной власти и потенциальных инвесторов; </w:t>
            </w:r>
          </w:p>
          <w:p w14:paraId="0F1627B9" w14:textId="77777777" w:rsidR="00CB759F" w:rsidRPr="00CB759F" w:rsidRDefault="00CB759F" w:rsidP="000F4EB3">
            <w:pPr>
              <w:ind w:firstLine="174"/>
              <w:jc w:val="both"/>
              <w:rPr>
                <w:color w:val="000000"/>
                <w:sz w:val="20"/>
                <w:szCs w:val="20"/>
              </w:rPr>
            </w:pPr>
            <w:r w:rsidRPr="00CB759F">
              <w:rPr>
                <w:color w:val="000000"/>
                <w:sz w:val="20"/>
                <w:szCs w:val="20"/>
              </w:rPr>
              <w:t xml:space="preserve">организация взаимодействия органов исполнительной власти Ивановской области по вопросам реализации и сопровождения инвестиционных проектов; </w:t>
            </w:r>
          </w:p>
          <w:p w14:paraId="5FFE90B6" w14:textId="77777777" w:rsidR="00CB759F" w:rsidRPr="00CB759F" w:rsidRDefault="00CB759F" w:rsidP="000F4EB3">
            <w:pPr>
              <w:ind w:firstLine="174"/>
              <w:jc w:val="both"/>
              <w:rPr>
                <w:color w:val="000000"/>
                <w:sz w:val="20"/>
                <w:szCs w:val="20"/>
              </w:rPr>
            </w:pPr>
            <w:r w:rsidRPr="00CB759F">
              <w:rPr>
                <w:color w:val="000000"/>
                <w:sz w:val="20"/>
                <w:szCs w:val="20"/>
              </w:rPr>
              <w:t>взаимодействие с инвестиционными фондами, банками, специализированными финансовыми организациями для привлечения финансирования инвестиционных проектов;</w:t>
            </w:r>
          </w:p>
          <w:p w14:paraId="44029246" w14:textId="77777777" w:rsidR="00CB759F" w:rsidRPr="00CB759F" w:rsidRDefault="00CB759F" w:rsidP="000F4EB3">
            <w:pPr>
              <w:ind w:firstLine="174"/>
              <w:jc w:val="both"/>
              <w:rPr>
                <w:color w:val="000000"/>
                <w:sz w:val="20"/>
                <w:szCs w:val="20"/>
              </w:rPr>
            </w:pPr>
            <w:r w:rsidRPr="00CB759F">
              <w:rPr>
                <w:color w:val="000000"/>
                <w:sz w:val="20"/>
                <w:szCs w:val="20"/>
              </w:rPr>
              <w:t xml:space="preserve">формирование положительного инвестиционного имиджа Ивановской области, продвижение региона на внешнем и внутреннем экономических рынках; </w:t>
            </w:r>
          </w:p>
          <w:p w14:paraId="31B26072" w14:textId="77777777" w:rsidR="00CB759F" w:rsidRPr="00CB759F" w:rsidRDefault="00CB759F" w:rsidP="000F4EB3">
            <w:pPr>
              <w:ind w:firstLine="174"/>
              <w:jc w:val="both"/>
              <w:rPr>
                <w:color w:val="000000"/>
                <w:sz w:val="20"/>
                <w:szCs w:val="20"/>
              </w:rPr>
            </w:pPr>
            <w:r w:rsidRPr="00CB759F">
              <w:rPr>
                <w:color w:val="000000"/>
                <w:sz w:val="20"/>
                <w:szCs w:val="20"/>
              </w:rPr>
              <w:t xml:space="preserve">организация и проведение мероприятий по повышению инвестиционной привлекательности и привлечению инвестиций в экономику Ивановской области; </w:t>
            </w:r>
          </w:p>
          <w:p w14:paraId="232AC72A" w14:textId="77777777" w:rsidR="00CB759F" w:rsidRPr="00CB759F" w:rsidRDefault="00CB759F" w:rsidP="000F4EB3">
            <w:pPr>
              <w:ind w:firstLine="174"/>
              <w:jc w:val="both"/>
              <w:rPr>
                <w:color w:val="000000"/>
                <w:sz w:val="20"/>
                <w:szCs w:val="20"/>
              </w:rPr>
            </w:pPr>
            <w:r w:rsidRPr="00CB759F">
              <w:rPr>
                <w:color w:val="000000"/>
                <w:sz w:val="20"/>
                <w:szCs w:val="20"/>
              </w:rPr>
              <w:t xml:space="preserve">продвижение инвестиционных возможностей и проектов Ивановской области в России и за рубежом (в том числе, через конференции, выставки, форумы). </w:t>
            </w:r>
          </w:p>
          <w:p w14:paraId="3B275041" w14:textId="77777777" w:rsidR="00CB759F" w:rsidRPr="00CB759F" w:rsidRDefault="00CB759F" w:rsidP="00CB759F">
            <w:pPr>
              <w:ind w:firstLine="0"/>
              <w:jc w:val="both"/>
              <w:rPr>
                <w:color w:val="000000"/>
                <w:sz w:val="20"/>
                <w:szCs w:val="20"/>
              </w:rPr>
            </w:pPr>
            <w:r w:rsidRPr="00CB759F">
              <w:rPr>
                <w:color w:val="000000"/>
                <w:sz w:val="20"/>
                <w:szCs w:val="20"/>
              </w:rPr>
              <w:t>Правительством Ивановской области предоставляется государственная поддержка инвесторам, реализующим инвестиционные проекты на территории региона, в финансовых и нефинансовых формах, в том числе:</w:t>
            </w:r>
          </w:p>
          <w:p w14:paraId="6E3E97B7" w14:textId="77777777" w:rsidR="00CB759F" w:rsidRPr="00CB759F" w:rsidRDefault="00CB759F" w:rsidP="00CB759F">
            <w:pPr>
              <w:ind w:firstLine="0"/>
              <w:jc w:val="both"/>
              <w:rPr>
                <w:color w:val="000000"/>
                <w:sz w:val="20"/>
                <w:szCs w:val="20"/>
              </w:rPr>
            </w:pPr>
            <w:r w:rsidRPr="00CB759F">
              <w:rPr>
                <w:color w:val="000000"/>
                <w:sz w:val="20"/>
                <w:szCs w:val="20"/>
              </w:rPr>
              <w:t>- предоставление налоговых льгот для инвесторов;</w:t>
            </w:r>
          </w:p>
          <w:p w14:paraId="384D9626" w14:textId="77777777" w:rsidR="001B66E7" w:rsidRDefault="00CB759F" w:rsidP="00CB759F">
            <w:pPr>
              <w:ind w:firstLine="0"/>
              <w:jc w:val="both"/>
              <w:rPr>
                <w:color w:val="000000"/>
                <w:sz w:val="20"/>
                <w:szCs w:val="20"/>
              </w:rPr>
            </w:pPr>
            <w:r w:rsidRPr="00CB759F">
              <w:rPr>
                <w:color w:val="000000"/>
                <w:sz w:val="20"/>
                <w:szCs w:val="20"/>
              </w:rPr>
              <w:t>- предоставление земельного участка в аренду без проведения торгов для реализации масштабных инвестиционных проектов.</w:t>
            </w:r>
          </w:p>
          <w:p w14:paraId="20087AD4" w14:textId="724F39F8" w:rsidR="00BC6F9D" w:rsidRPr="00CB759F" w:rsidRDefault="00BC6F9D" w:rsidP="00CB759F">
            <w:pPr>
              <w:ind w:firstLine="0"/>
              <w:jc w:val="both"/>
              <w:rPr>
                <w:rFonts w:eastAsia="Times New Roman"/>
                <w:color w:val="000000"/>
                <w:sz w:val="20"/>
                <w:szCs w:val="20"/>
                <w:lang w:eastAsia="ru-RU"/>
              </w:rPr>
            </w:pPr>
          </w:p>
        </w:tc>
      </w:tr>
      <w:tr w:rsidR="00A57996" w:rsidRPr="00A36A71" w14:paraId="0679A04E" w14:textId="77777777" w:rsidTr="002905E4">
        <w:trPr>
          <w:trHeight w:val="20"/>
        </w:trPr>
        <w:tc>
          <w:tcPr>
            <w:tcW w:w="249" w:type="pct"/>
            <w:shd w:val="clear" w:color="auto" w:fill="auto"/>
          </w:tcPr>
          <w:p w14:paraId="7C166F5C" w14:textId="19F4D4DF" w:rsidR="001B66E7" w:rsidRPr="00EB7621" w:rsidRDefault="001B66E7" w:rsidP="001B66E7">
            <w:pPr>
              <w:ind w:firstLine="0"/>
              <w:jc w:val="center"/>
              <w:rPr>
                <w:rFonts w:eastAsia="Times New Roman"/>
                <w:color w:val="000000"/>
                <w:sz w:val="20"/>
                <w:szCs w:val="20"/>
                <w:lang w:eastAsia="ru-RU"/>
              </w:rPr>
            </w:pPr>
            <w:r w:rsidRPr="00EB7621">
              <w:rPr>
                <w:color w:val="000000"/>
                <w:sz w:val="20"/>
                <w:szCs w:val="20"/>
              </w:rPr>
              <w:t>1.1.6.</w:t>
            </w:r>
          </w:p>
        </w:tc>
        <w:tc>
          <w:tcPr>
            <w:tcW w:w="1044" w:type="pct"/>
            <w:shd w:val="clear" w:color="auto" w:fill="auto"/>
          </w:tcPr>
          <w:p w14:paraId="03BB25EC" w14:textId="4B3F0E35" w:rsidR="001B66E7" w:rsidRPr="00EB7621" w:rsidRDefault="001B66E7" w:rsidP="001B66E7">
            <w:pPr>
              <w:ind w:firstLine="0"/>
              <w:rPr>
                <w:rFonts w:eastAsia="Times New Roman"/>
                <w:color w:val="000000"/>
                <w:sz w:val="20"/>
                <w:szCs w:val="20"/>
                <w:lang w:eastAsia="ru-RU"/>
              </w:rPr>
            </w:pPr>
            <w:r w:rsidRPr="00EB7621">
              <w:rPr>
                <w:color w:val="000000"/>
                <w:sz w:val="20"/>
                <w:szCs w:val="20"/>
              </w:rPr>
              <w:t>Стимулирование сельхозпроизводителей на выпуск качественного длинного льноволокна и альтернативных видов сырья – конопли</w:t>
            </w:r>
          </w:p>
        </w:tc>
        <w:tc>
          <w:tcPr>
            <w:tcW w:w="389" w:type="pct"/>
            <w:shd w:val="clear" w:color="auto" w:fill="auto"/>
          </w:tcPr>
          <w:p w14:paraId="3DAA7EC4" w14:textId="24A21E16" w:rsidR="001B66E7" w:rsidRPr="00EB7621" w:rsidRDefault="001B66E7" w:rsidP="001B66E7">
            <w:pPr>
              <w:ind w:firstLine="0"/>
              <w:jc w:val="center"/>
              <w:rPr>
                <w:rFonts w:eastAsia="Times New Roman"/>
                <w:color w:val="000000"/>
                <w:sz w:val="20"/>
                <w:szCs w:val="20"/>
                <w:lang w:eastAsia="ru-RU"/>
              </w:rPr>
            </w:pPr>
            <w:r w:rsidRPr="00EB7621">
              <w:rPr>
                <w:color w:val="000000"/>
                <w:sz w:val="20"/>
                <w:szCs w:val="20"/>
              </w:rPr>
              <w:t>2021 – 2030 г.г.</w:t>
            </w:r>
          </w:p>
        </w:tc>
        <w:tc>
          <w:tcPr>
            <w:tcW w:w="3318" w:type="pct"/>
            <w:shd w:val="clear" w:color="auto" w:fill="auto"/>
          </w:tcPr>
          <w:p w14:paraId="50CDE93D" w14:textId="11E034F3" w:rsidR="001B66E7" w:rsidRPr="00EB7621" w:rsidRDefault="00EB7621" w:rsidP="00A1129F">
            <w:pPr>
              <w:ind w:firstLine="0"/>
              <w:jc w:val="both"/>
              <w:rPr>
                <w:rFonts w:eastAsia="Times New Roman"/>
                <w:color w:val="000000"/>
                <w:sz w:val="20"/>
                <w:szCs w:val="20"/>
                <w:lang w:eastAsia="ru-RU"/>
              </w:rPr>
            </w:pPr>
            <w:r w:rsidRPr="00EB7621">
              <w:rPr>
                <w:color w:val="000000"/>
                <w:sz w:val="20"/>
                <w:szCs w:val="20"/>
              </w:rPr>
              <w:t>В 2025 году валовой сбор льноволокна и пеньковолокна в сельскохозяйственных организациях, крестьянских (фермерских) хозяйствах и у индивидуальных предпринимателей составил 0,23 тыс. тонн. Государственная поддержка на проведение комплекса агротехнологических работ в растениеводстве в области развития производства технических культур (лен-долгунец) предоставлена ИП Глава КФХ Пушкин А.В.</w:t>
            </w:r>
          </w:p>
        </w:tc>
      </w:tr>
      <w:tr w:rsidR="00A57996" w:rsidRPr="00A36A71" w14:paraId="190466D7" w14:textId="77777777" w:rsidTr="002905E4">
        <w:trPr>
          <w:trHeight w:val="20"/>
        </w:trPr>
        <w:tc>
          <w:tcPr>
            <w:tcW w:w="249" w:type="pct"/>
            <w:shd w:val="clear" w:color="auto" w:fill="auto"/>
          </w:tcPr>
          <w:p w14:paraId="4EBCEBAB" w14:textId="2A98E052" w:rsidR="001B66E7" w:rsidRPr="005445BF" w:rsidRDefault="001B66E7" w:rsidP="001B66E7">
            <w:pPr>
              <w:ind w:firstLine="0"/>
              <w:jc w:val="center"/>
              <w:rPr>
                <w:rFonts w:eastAsia="Times New Roman"/>
                <w:color w:val="000000"/>
                <w:sz w:val="20"/>
                <w:szCs w:val="20"/>
                <w:lang w:eastAsia="ru-RU"/>
              </w:rPr>
            </w:pPr>
            <w:r w:rsidRPr="005445BF">
              <w:rPr>
                <w:color w:val="000000"/>
                <w:sz w:val="20"/>
                <w:szCs w:val="20"/>
              </w:rPr>
              <w:t>1.1.7.</w:t>
            </w:r>
          </w:p>
        </w:tc>
        <w:tc>
          <w:tcPr>
            <w:tcW w:w="1044" w:type="pct"/>
            <w:shd w:val="clear" w:color="auto" w:fill="auto"/>
          </w:tcPr>
          <w:p w14:paraId="40A9EA1E" w14:textId="2F017F90" w:rsidR="001B66E7" w:rsidRPr="005445BF" w:rsidRDefault="001B66E7" w:rsidP="001B66E7">
            <w:pPr>
              <w:ind w:firstLine="0"/>
              <w:rPr>
                <w:rFonts w:eastAsia="Times New Roman"/>
                <w:color w:val="000000"/>
                <w:sz w:val="20"/>
                <w:szCs w:val="20"/>
                <w:lang w:eastAsia="ru-RU"/>
              </w:rPr>
            </w:pPr>
            <w:r w:rsidRPr="005445BF">
              <w:rPr>
                <w:color w:val="000000"/>
                <w:sz w:val="20"/>
                <w:szCs w:val="20"/>
              </w:rPr>
              <w:t>Внедрение научно-технических и инновационных разработок в</w:t>
            </w:r>
            <w:r w:rsidR="00C547BB" w:rsidRPr="005445BF">
              <w:rPr>
                <w:color w:val="000000"/>
                <w:sz w:val="20"/>
                <w:szCs w:val="20"/>
              </w:rPr>
              <w:t> </w:t>
            </w:r>
            <w:r w:rsidRPr="005445BF">
              <w:rPr>
                <w:color w:val="000000"/>
                <w:sz w:val="20"/>
                <w:szCs w:val="20"/>
              </w:rPr>
              <w:t>серийное промышленное производство</w:t>
            </w:r>
          </w:p>
        </w:tc>
        <w:tc>
          <w:tcPr>
            <w:tcW w:w="389" w:type="pct"/>
            <w:shd w:val="clear" w:color="auto" w:fill="auto"/>
          </w:tcPr>
          <w:p w14:paraId="5187696C" w14:textId="1B3467F1" w:rsidR="001B66E7" w:rsidRPr="005445BF" w:rsidRDefault="001B66E7" w:rsidP="001B66E7">
            <w:pPr>
              <w:ind w:firstLine="0"/>
              <w:jc w:val="center"/>
              <w:rPr>
                <w:rFonts w:eastAsia="Times New Roman"/>
                <w:color w:val="000000"/>
                <w:sz w:val="20"/>
                <w:szCs w:val="20"/>
                <w:lang w:eastAsia="ru-RU"/>
              </w:rPr>
            </w:pPr>
            <w:r w:rsidRPr="005445BF">
              <w:rPr>
                <w:color w:val="000000"/>
                <w:sz w:val="20"/>
                <w:szCs w:val="20"/>
              </w:rPr>
              <w:t>2021 – 2030 г.г.</w:t>
            </w:r>
          </w:p>
        </w:tc>
        <w:tc>
          <w:tcPr>
            <w:tcW w:w="3318" w:type="pct"/>
            <w:shd w:val="clear" w:color="auto" w:fill="auto"/>
          </w:tcPr>
          <w:p w14:paraId="393618E9" w14:textId="64DE54DC" w:rsidR="005445BF" w:rsidRPr="005445BF" w:rsidRDefault="005445BF" w:rsidP="005445BF">
            <w:pPr>
              <w:ind w:firstLine="0"/>
              <w:jc w:val="both"/>
              <w:rPr>
                <w:color w:val="000000"/>
                <w:sz w:val="20"/>
                <w:szCs w:val="20"/>
              </w:rPr>
            </w:pPr>
            <w:r w:rsidRPr="005445BF">
              <w:rPr>
                <w:color w:val="000000"/>
                <w:sz w:val="20"/>
                <w:szCs w:val="20"/>
              </w:rPr>
              <w:t xml:space="preserve">В целях создания условий для опережающего инвестиционного развития Ивановской области, в соответствии с приказом Министерства экономического развития Российской Федерации от 30.09.2021 № 591 «О системе поддержки новых инвестиционных проектов в субъектах Российской Федерации («Региональный инвестиционный стандарт»)» Ивановской областью внедрены все восемь элементов </w:t>
            </w:r>
            <w:r w:rsidR="00BC6F9D" w:rsidRPr="005445BF">
              <w:rPr>
                <w:color w:val="000000"/>
                <w:sz w:val="20"/>
                <w:szCs w:val="20"/>
              </w:rPr>
              <w:t>Региональн</w:t>
            </w:r>
            <w:r w:rsidR="00BC6F9D">
              <w:rPr>
                <w:color w:val="000000"/>
                <w:sz w:val="20"/>
                <w:szCs w:val="20"/>
              </w:rPr>
              <w:t>ого</w:t>
            </w:r>
            <w:r w:rsidR="00BC6F9D" w:rsidRPr="005445BF">
              <w:rPr>
                <w:color w:val="000000"/>
                <w:sz w:val="20"/>
                <w:szCs w:val="20"/>
              </w:rPr>
              <w:t xml:space="preserve"> инвестиционн</w:t>
            </w:r>
            <w:r w:rsidR="00BC6F9D">
              <w:rPr>
                <w:color w:val="000000"/>
                <w:sz w:val="20"/>
                <w:szCs w:val="20"/>
              </w:rPr>
              <w:t>ого</w:t>
            </w:r>
            <w:r w:rsidR="00BC6F9D" w:rsidRPr="005445BF">
              <w:rPr>
                <w:color w:val="000000"/>
                <w:sz w:val="20"/>
                <w:szCs w:val="20"/>
              </w:rPr>
              <w:t xml:space="preserve"> стандарт</w:t>
            </w:r>
            <w:r w:rsidR="00BC6F9D">
              <w:rPr>
                <w:color w:val="000000"/>
                <w:sz w:val="20"/>
                <w:szCs w:val="20"/>
              </w:rPr>
              <w:t>а</w:t>
            </w:r>
            <w:r w:rsidRPr="005445BF">
              <w:rPr>
                <w:color w:val="000000"/>
                <w:sz w:val="20"/>
                <w:szCs w:val="20"/>
              </w:rPr>
              <w:t>. Один из основных элементов -  Инвестиционная декларация Ивановской области, которая устанавливает основные приоритеты развития и поддержки инвестиционной деятельности в Ивановской области и направлена на информирование субъектов инвестиционной и предпринимательской деятельности:</w:t>
            </w:r>
          </w:p>
          <w:p w14:paraId="6B667A02" w14:textId="77777777" w:rsidR="005445BF" w:rsidRPr="005445BF" w:rsidRDefault="005445BF" w:rsidP="005445BF">
            <w:pPr>
              <w:ind w:firstLine="0"/>
              <w:jc w:val="both"/>
              <w:rPr>
                <w:color w:val="000000"/>
                <w:sz w:val="20"/>
                <w:szCs w:val="20"/>
              </w:rPr>
            </w:pPr>
            <w:r w:rsidRPr="005445BF">
              <w:rPr>
                <w:color w:val="000000"/>
                <w:sz w:val="20"/>
                <w:szCs w:val="20"/>
              </w:rPr>
              <w:t>- о перспективах развития Ивановской области, необходимых инвесторам для принятия решения относительно реализации инвестиционных проектов на территории региона;</w:t>
            </w:r>
          </w:p>
          <w:p w14:paraId="556396FC" w14:textId="77777777" w:rsidR="005445BF" w:rsidRPr="005445BF" w:rsidRDefault="005445BF" w:rsidP="005445BF">
            <w:pPr>
              <w:ind w:firstLine="0"/>
              <w:jc w:val="both"/>
              <w:rPr>
                <w:color w:val="000000"/>
                <w:sz w:val="20"/>
                <w:szCs w:val="20"/>
              </w:rPr>
            </w:pPr>
            <w:r w:rsidRPr="005445BF">
              <w:rPr>
                <w:color w:val="000000"/>
                <w:sz w:val="20"/>
                <w:szCs w:val="20"/>
              </w:rPr>
              <w:t>- об инвестиционных преимуществах ведения предпринимательской деятельности на территории Ивановской области;</w:t>
            </w:r>
          </w:p>
          <w:p w14:paraId="68A42FEA" w14:textId="77777777" w:rsidR="005445BF" w:rsidRPr="005445BF" w:rsidRDefault="005445BF" w:rsidP="005445BF">
            <w:pPr>
              <w:ind w:firstLine="0"/>
              <w:jc w:val="both"/>
              <w:rPr>
                <w:color w:val="000000"/>
                <w:sz w:val="20"/>
                <w:szCs w:val="20"/>
              </w:rPr>
            </w:pPr>
            <w:r w:rsidRPr="005445BF">
              <w:rPr>
                <w:color w:val="000000"/>
                <w:sz w:val="20"/>
                <w:szCs w:val="20"/>
              </w:rPr>
              <w:t>- об инвестиционном потенциале и приоритетах Ивановской области;</w:t>
            </w:r>
          </w:p>
          <w:p w14:paraId="7DCF1333" w14:textId="77777777" w:rsidR="005445BF" w:rsidRPr="005445BF" w:rsidRDefault="005445BF" w:rsidP="005445BF">
            <w:pPr>
              <w:ind w:firstLine="0"/>
              <w:jc w:val="both"/>
              <w:rPr>
                <w:color w:val="000000"/>
                <w:sz w:val="20"/>
                <w:szCs w:val="20"/>
              </w:rPr>
            </w:pPr>
            <w:r w:rsidRPr="005445BF">
              <w:rPr>
                <w:color w:val="000000"/>
                <w:sz w:val="20"/>
                <w:szCs w:val="20"/>
              </w:rPr>
              <w:t>- об обязательствах Ивановской области перед субъектами предпринимательской и инвестиционной деятельности;</w:t>
            </w:r>
          </w:p>
          <w:p w14:paraId="0C207AA6" w14:textId="77777777" w:rsidR="005445BF" w:rsidRPr="005445BF" w:rsidRDefault="005445BF" w:rsidP="005445BF">
            <w:pPr>
              <w:ind w:firstLine="0"/>
              <w:jc w:val="both"/>
              <w:rPr>
                <w:color w:val="000000"/>
                <w:sz w:val="20"/>
                <w:szCs w:val="20"/>
              </w:rPr>
            </w:pPr>
            <w:r w:rsidRPr="005445BF">
              <w:rPr>
                <w:color w:val="000000"/>
                <w:sz w:val="20"/>
                <w:szCs w:val="20"/>
              </w:rPr>
              <w:t>- о составе инвестиционной команды Ивановской области и распределении ответственности внутри нее.</w:t>
            </w:r>
          </w:p>
          <w:p w14:paraId="550DF42A" w14:textId="55D3C586" w:rsidR="005445BF" w:rsidRPr="005445BF" w:rsidRDefault="00BC6F9D" w:rsidP="005445BF">
            <w:pPr>
              <w:ind w:firstLine="0"/>
              <w:jc w:val="both"/>
              <w:rPr>
                <w:color w:val="000000"/>
                <w:sz w:val="20"/>
                <w:szCs w:val="20"/>
              </w:rPr>
            </w:pPr>
            <w:r>
              <w:rPr>
                <w:color w:val="000000"/>
                <w:sz w:val="20"/>
                <w:szCs w:val="20"/>
              </w:rPr>
              <w:t>Агентство</w:t>
            </w:r>
            <w:r w:rsidR="005445BF" w:rsidRPr="005445BF">
              <w:rPr>
                <w:color w:val="000000"/>
                <w:sz w:val="20"/>
                <w:szCs w:val="20"/>
              </w:rPr>
              <w:t xml:space="preserve"> в 2025 году сопровожд</w:t>
            </w:r>
            <w:r>
              <w:rPr>
                <w:color w:val="000000"/>
                <w:sz w:val="20"/>
                <w:szCs w:val="20"/>
              </w:rPr>
              <w:t>ало 105 инвестиционных проектов,</w:t>
            </w:r>
            <w:r>
              <w:t xml:space="preserve"> </w:t>
            </w:r>
            <w:r w:rsidRPr="00BC6F9D">
              <w:rPr>
                <w:color w:val="000000"/>
                <w:sz w:val="20"/>
                <w:szCs w:val="20"/>
              </w:rPr>
              <w:t>из них — 42 в активной фазе, объём инвестиций по проектам с длительными сроками реализации более 80 млрд рублей</w:t>
            </w:r>
            <w:r>
              <w:rPr>
                <w:color w:val="000000"/>
                <w:sz w:val="20"/>
                <w:szCs w:val="20"/>
              </w:rPr>
              <w:t>.</w:t>
            </w:r>
            <w:r w:rsidR="005445BF" w:rsidRPr="005445BF">
              <w:rPr>
                <w:color w:val="000000"/>
                <w:sz w:val="20"/>
                <w:szCs w:val="20"/>
              </w:rPr>
              <w:t xml:space="preserve"> </w:t>
            </w:r>
          </w:p>
          <w:p w14:paraId="135CE280" w14:textId="4DC3295D" w:rsidR="005445BF" w:rsidRPr="005445BF" w:rsidRDefault="005445BF" w:rsidP="005445BF">
            <w:pPr>
              <w:ind w:firstLine="0"/>
              <w:jc w:val="both"/>
              <w:rPr>
                <w:color w:val="000000"/>
                <w:sz w:val="20"/>
                <w:szCs w:val="20"/>
              </w:rPr>
            </w:pPr>
            <w:r w:rsidRPr="005445BF">
              <w:rPr>
                <w:color w:val="000000"/>
                <w:sz w:val="20"/>
                <w:szCs w:val="20"/>
              </w:rPr>
              <w:t>Агентство является специализированной организацией по привлечению инвестиций и работе с инвесторами в Ивановской области. Проектная команда Агентства сопровождает инвестора на всем пути реализации инвестиционного проекта, устраняет возникающие административные барьеры и обеспечивает эффективное взаимодействие инвестора с органами государственной власти.</w:t>
            </w:r>
          </w:p>
          <w:p w14:paraId="6D6A09E9" w14:textId="77777777" w:rsidR="005445BF" w:rsidRPr="005445BF" w:rsidRDefault="005445BF" w:rsidP="005445BF">
            <w:pPr>
              <w:ind w:firstLine="0"/>
              <w:jc w:val="both"/>
              <w:rPr>
                <w:color w:val="000000"/>
                <w:sz w:val="20"/>
                <w:szCs w:val="20"/>
              </w:rPr>
            </w:pPr>
            <w:r w:rsidRPr="005445BF">
              <w:rPr>
                <w:color w:val="000000"/>
                <w:sz w:val="20"/>
                <w:szCs w:val="20"/>
              </w:rPr>
              <w:t>В целях формирования условий, благоприятных для привлечения инвесторов и развития социально-экономической сферы ускоренными темпами, в 2025 году продолжилось развитие территорий опережающего развития (далее – ТОР) в моногородах Ивановской области.</w:t>
            </w:r>
          </w:p>
          <w:p w14:paraId="180B1F71" w14:textId="18F64337" w:rsidR="005445BF" w:rsidRPr="005445BF" w:rsidRDefault="005445BF" w:rsidP="005445BF">
            <w:pPr>
              <w:ind w:firstLine="0"/>
              <w:jc w:val="both"/>
              <w:rPr>
                <w:color w:val="000000"/>
                <w:sz w:val="20"/>
                <w:szCs w:val="20"/>
              </w:rPr>
            </w:pPr>
            <w:r w:rsidRPr="005445BF">
              <w:rPr>
                <w:color w:val="000000"/>
                <w:sz w:val="20"/>
                <w:szCs w:val="20"/>
              </w:rPr>
              <w:t>С момента создания в ТОР привлечено 4,22 млрд рублей и создано 1,8 тыс. рабочих мест, в том числе на ТОР «Наволоки» в реестр резидентов включено 4 предприятия, которыми привлечено 1,2 млрд рублей и создано 1</w:t>
            </w:r>
            <w:r>
              <w:rPr>
                <w:color w:val="000000"/>
                <w:sz w:val="20"/>
                <w:szCs w:val="20"/>
              </w:rPr>
              <w:t> </w:t>
            </w:r>
            <w:r w:rsidRPr="005445BF">
              <w:rPr>
                <w:color w:val="000000"/>
                <w:sz w:val="20"/>
                <w:szCs w:val="20"/>
              </w:rPr>
              <w:t>265 рабочих мест, в ТОР «Южа» в реестре резидентов находится 13 компаний, привлечено более 3 млрд рублей и создано 510 рабочих мест.</w:t>
            </w:r>
          </w:p>
          <w:p w14:paraId="7DC1E5D3" w14:textId="77777777" w:rsidR="005445BF" w:rsidRPr="005445BF" w:rsidRDefault="005445BF" w:rsidP="005445BF">
            <w:pPr>
              <w:ind w:firstLine="0"/>
              <w:jc w:val="both"/>
              <w:rPr>
                <w:color w:val="000000"/>
                <w:sz w:val="20"/>
                <w:szCs w:val="20"/>
              </w:rPr>
            </w:pPr>
            <w:r w:rsidRPr="005445BF">
              <w:rPr>
                <w:color w:val="000000"/>
                <w:sz w:val="20"/>
                <w:szCs w:val="20"/>
              </w:rPr>
              <w:t>В сентябре 2023 года зарегистрирован индустриальный (промышленный) парк «Меланж», который включен в реестр, утверждаемый Минпромторгом России (приказ от 18.09.2023 № 3478). Управляющей компанией выступает ООО «ИП Меланж». В настоящее время на территории ИП «Меланж» осуществляют деятельность 2 резидента (ООО «Ивановский меланжевый комбинат» и ООО «Текстиль-Лайт»). Количество рабочих мест на предприятиях (резидентов), осуществляющих деятельность в индустриальном (промышленном) парке – 350 единиц, общая площадь парка составляет 13,47 га.</w:t>
            </w:r>
          </w:p>
          <w:p w14:paraId="129ABD33" w14:textId="77777777" w:rsidR="005445BF" w:rsidRPr="005445BF" w:rsidRDefault="005445BF" w:rsidP="005445BF">
            <w:pPr>
              <w:ind w:firstLine="0"/>
              <w:jc w:val="both"/>
              <w:rPr>
                <w:color w:val="000000"/>
                <w:sz w:val="20"/>
                <w:szCs w:val="20"/>
              </w:rPr>
            </w:pPr>
            <w:r w:rsidRPr="005445BF">
              <w:rPr>
                <w:color w:val="000000"/>
                <w:sz w:val="20"/>
                <w:szCs w:val="20"/>
              </w:rPr>
              <w:t>В 2025 году на территории Ивановской области осуществляли свою деятельность два промышленных кластера.</w:t>
            </w:r>
          </w:p>
          <w:p w14:paraId="55591695" w14:textId="7EA3AD17" w:rsidR="005445BF" w:rsidRPr="005445BF" w:rsidRDefault="005445BF" w:rsidP="005445BF">
            <w:pPr>
              <w:ind w:firstLine="0"/>
              <w:jc w:val="both"/>
              <w:rPr>
                <w:color w:val="000000"/>
                <w:sz w:val="20"/>
                <w:szCs w:val="20"/>
              </w:rPr>
            </w:pPr>
            <w:r w:rsidRPr="005445BF">
              <w:rPr>
                <w:color w:val="000000"/>
                <w:sz w:val="20"/>
                <w:szCs w:val="20"/>
              </w:rPr>
              <w:t>1. Кластер мембранных текстильных технологий, включенный в реестр промышленных кластеров, утверждаемый Минпромторгом России (приказ от 03.10.2023 № 3737). Специализированная организация промкластера –</w:t>
            </w:r>
            <w:r w:rsidR="00F542C5">
              <w:rPr>
                <w:color w:val="000000"/>
                <w:sz w:val="20"/>
                <w:szCs w:val="20"/>
              </w:rPr>
              <w:t xml:space="preserve"> </w:t>
            </w:r>
            <w:r w:rsidRPr="005445BF">
              <w:rPr>
                <w:color w:val="000000"/>
                <w:sz w:val="20"/>
                <w:szCs w:val="20"/>
              </w:rPr>
              <w:t>Агентство. Участниками кластера являются 5 организаций: ООО «ФОТОПРИНТ-ИВАНОВО», ООО «Меркурий», ООО «ДЕТЛАЙН», ООО «Форвард», ООО «КосмоТекс. МембраннаяОдежда». Участники кластера реализуют 3 проекта по производству полимерного гидрофильного мембранного материала и многослойной мембранной ткани на его основе; ткани из синтетических и искусственных комплексных нитей. В октябре 2025 года ООО «ФОТОПРИНТ-ИВАНОВО» запущено первое в России производство текстильных герметизирующих лент для мембранных тканей. Мощности оборудования позволят полностью закрыть потребности всего российского рынка мембранных тканей в этой продукции. Новая линия будет выпускать более 150 миллионов погонных метров такой продукции в год.</w:t>
            </w:r>
          </w:p>
          <w:p w14:paraId="55C42FCA" w14:textId="386EC844" w:rsidR="005445BF" w:rsidRPr="005445BF" w:rsidRDefault="005445BF" w:rsidP="005445BF">
            <w:pPr>
              <w:ind w:firstLine="0"/>
              <w:jc w:val="both"/>
              <w:rPr>
                <w:color w:val="000000"/>
                <w:sz w:val="20"/>
                <w:szCs w:val="20"/>
              </w:rPr>
            </w:pPr>
            <w:r w:rsidRPr="005445BF">
              <w:rPr>
                <w:color w:val="000000"/>
                <w:sz w:val="20"/>
                <w:szCs w:val="20"/>
              </w:rPr>
              <w:t>Всего с момента создания промышленный кластер Мембранных текстильных технологий привлечено инвестиций в размере 508,84 млн руб</w:t>
            </w:r>
            <w:r>
              <w:rPr>
                <w:color w:val="000000"/>
                <w:sz w:val="20"/>
                <w:szCs w:val="20"/>
              </w:rPr>
              <w:t>лей</w:t>
            </w:r>
            <w:r w:rsidRPr="005445BF">
              <w:rPr>
                <w:color w:val="000000"/>
                <w:sz w:val="20"/>
                <w:szCs w:val="20"/>
              </w:rPr>
              <w:t>, в том числе 225 млн руб</w:t>
            </w:r>
            <w:r>
              <w:rPr>
                <w:color w:val="000000"/>
                <w:sz w:val="20"/>
                <w:szCs w:val="20"/>
              </w:rPr>
              <w:t>лей</w:t>
            </w:r>
            <w:r w:rsidRPr="005445BF">
              <w:rPr>
                <w:color w:val="000000"/>
                <w:sz w:val="20"/>
                <w:szCs w:val="20"/>
              </w:rPr>
              <w:t xml:space="preserve"> – 2023 г</w:t>
            </w:r>
            <w:r>
              <w:rPr>
                <w:color w:val="000000"/>
                <w:sz w:val="20"/>
                <w:szCs w:val="20"/>
              </w:rPr>
              <w:t>од</w:t>
            </w:r>
            <w:r w:rsidRPr="005445BF">
              <w:rPr>
                <w:color w:val="000000"/>
                <w:sz w:val="20"/>
                <w:szCs w:val="20"/>
              </w:rPr>
              <w:t>, 195,84 млн руб</w:t>
            </w:r>
            <w:r>
              <w:rPr>
                <w:color w:val="000000"/>
                <w:sz w:val="20"/>
                <w:szCs w:val="20"/>
              </w:rPr>
              <w:t>лей</w:t>
            </w:r>
            <w:r w:rsidRPr="005445BF">
              <w:rPr>
                <w:color w:val="000000"/>
                <w:sz w:val="20"/>
                <w:szCs w:val="20"/>
              </w:rPr>
              <w:t xml:space="preserve"> – 2024 г</w:t>
            </w:r>
            <w:r>
              <w:rPr>
                <w:color w:val="000000"/>
                <w:sz w:val="20"/>
                <w:szCs w:val="20"/>
              </w:rPr>
              <w:t>од</w:t>
            </w:r>
            <w:r w:rsidR="00F542C5">
              <w:rPr>
                <w:color w:val="000000"/>
                <w:sz w:val="20"/>
                <w:szCs w:val="20"/>
              </w:rPr>
              <w:t>, 88 млн</w:t>
            </w:r>
            <w:r w:rsidRPr="005445BF">
              <w:rPr>
                <w:color w:val="000000"/>
                <w:sz w:val="20"/>
                <w:szCs w:val="20"/>
              </w:rPr>
              <w:t xml:space="preserve"> руб</w:t>
            </w:r>
            <w:r>
              <w:rPr>
                <w:color w:val="000000"/>
                <w:sz w:val="20"/>
                <w:szCs w:val="20"/>
              </w:rPr>
              <w:t>лей</w:t>
            </w:r>
            <w:r w:rsidRPr="005445BF">
              <w:rPr>
                <w:color w:val="000000"/>
                <w:sz w:val="20"/>
                <w:szCs w:val="20"/>
              </w:rPr>
              <w:t>- 2025</w:t>
            </w:r>
            <w:r>
              <w:rPr>
                <w:color w:val="000000"/>
                <w:sz w:val="20"/>
                <w:szCs w:val="20"/>
              </w:rPr>
              <w:t> </w:t>
            </w:r>
            <w:r w:rsidRPr="005445BF">
              <w:rPr>
                <w:color w:val="000000"/>
                <w:sz w:val="20"/>
                <w:szCs w:val="20"/>
              </w:rPr>
              <w:t>г</w:t>
            </w:r>
            <w:r>
              <w:rPr>
                <w:color w:val="000000"/>
                <w:sz w:val="20"/>
                <w:szCs w:val="20"/>
              </w:rPr>
              <w:t>од</w:t>
            </w:r>
            <w:r w:rsidRPr="005445BF">
              <w:rPr>
                <w:color w:val="000000"/>
                <w:sz w:val="20"/>
                <w:szCs w:val="20"/>
              </w:rPr>
              <w:t>, создано 47 рабочих мест, в том числе 23</w:t>
            </w:r>
            <w:r>
              <w:rPr>
                <w:color w:val="000000"/>
                <w:sz w:val="20"/>
                <w:szCs w:val="20"/>
              </w:rPr>
              <w:t xml:space="preserve"> рабочих места</w:t>
            </w:r>
            <w:r w:rsidRPr="005445BF">
              <w:rPr>
                <w:color w:val="000000"/>
                <w:sz w:val="20"/>
                <w:szCs w:val="20"/>
              </w:rPr>
              <w:t xml:space="preserve"> – 2023 г</w:t>
            </w:r>
            <w:r>
              <w:rPr>
                <w:color w:val="000000"/>
                <w:sz w:val="20"/>
                <w:szCs w:val="20"/>
              </w:rPr>
              <w:t>од</w:t>
            </w:r>
            <w:r w:rsidRPr="005445BF">
              <w:rPr>
                <w:color w:val="000000"/>
                <w:sz w:val="20"/>
                <w:szCs w:val="20"/>
              </w:rPr>
              <w:t>, 17</w:t>
            </w:r>
            <w:r>
              <w:rPr>
                <w:color w:val="000000"/>
                <w:sz w:val="20"/>
                <w:szCs w:val="20"/>
              </w:rPr>
              <w:t xml:space="preserve"> рабочих мест</w:t>
            </w:r>
            <w:r w:rsidRPr="005445BF">
              <w:rPr>
                <w:color w:val="000000"/>
                <w:sz w:val="20"/>
                <w:szCs w:val="20"/>
              </w:rPr>
              <w:t xml:space="preserve"> </w:t>
            </w:r>
            <w:r>
              <w:rPr>
                <w:color w:val="000000"/>
                <w:sz w:val="20"/>
                <w:szCs w:val="20"/>
              </w:rPr>
              <w:t>–</w:t>
            </w:r>
            <w:r w:rsidRPr="005445BF">
              <w:rPr>
                <w:color w:val="000000"/>
                <w:sz w:val="20"/>
                <w:szCs w:val="20"/>
              </w:rPr>
              <w:t xml:space="preserve"> 2024</w:t>
            </w:r>
            <w:r>
              <w:rPr>
                <w:color w:val="000000"/>
                <w:sz w:val="20"/>
                <w:szCs w:val="20"/>
              </w:rPr>
              <w:t xml:space="preserve"> </w:t>
            </w:r>
            <w:r w:rsidRPr="005445BF">
              <w:rPr>
                <w:color w:val="000000"/>
                <w:sz w:val="20"/>
                <w:szCs w:val="20"/>
              </w:rPr>
              <w:t>г</w:t>
            </w:r>
            <w:r>
              <w:rPr>
                <w:color w:val="000000"/>
                <w:sz w:val="20"/>
                <w:szCs w:val="20"/>
              </w:rPr>
              <w:t>од</w:t>
            </w:r>
            <w:r w:rsidRPr="005445BF">
              <w:rPr>
                <w:color w:val="000000"/>
                <w:sz w:val="20"/>
                <w:szCs w:val="20"/>
              </w:rPr>
              <w:t>, 7</w:t>
            </w:r>
            <w:r>
              <w:rPr>
                <w:color w:val="000000"/>
                <w:sz w:val="20"/>
                <w:szCs w:val="20"/>
              </w:rPr>
              <w:t xml:space="preserve"> рабочих мест</w:t>
            </w:r>
            <w:r w:rsidRPr="005445BF">
              <w:rPr>
                <w:color w:val="000000"/>
                <w:sz w:val="20"/>
                <w:szCs w:val="20"/>
              </w:rPr>
              <w:t xml:space="preserve"> </w:t>
            </w:r>
            <w:r>
              <w:rPr>
                <w:color w:val="000000"/>
                <w:sz w:val="20"/>
                <w:szCs w:val="20"/>
              </w:rPr>
              <w:t>–</w:t>
            </w:r>
            <w:r w:rsidRPr="005445BF">
              <w:rPr>
                <w:color w:val="000000"/>
                <w:sz w:val="20"/>
                <w:szCs w:val="20"/>
              </w:rPr>
              <w:t xml:space="preserve"> 2025</w:t>
            </w:r>
            <w:r>
              <w:rPr>
                <w:color w:val="000000"/>
                <w:sz w:val="20"/>
                <w:szCs w:val="20"/>
              </w:rPr>
              <w:t xml:space="preserve"> </w:t>
            </w:r>
            <w:r w:rsidRPr="005445BF">
              <w:rPr>
                <w:color w:val="000000"/>
                <w:sz w:val="20"/>
                <w:szCs w:val="20"/>
              </w:rPr>
              <w:t>г</w:t>
            </w:r>
            <w:r>
              <w:rPr>
                <w:color w:val="000000"/>
                <w:sz w:val="20"/>
                <w:szCs w:val="20"/>
              </w:rPr>
              <w:t>од</w:t>
            </w:r>
            <w:r w:rsidRPr="005445BF">
              <w:rPr>
                <w:color w:val="000000"/>
                <w:sz w:val="20"/>
                <w:szCs w:val="20"/>
              </w:rPr>
              <w:t>.</w:t>
            </w:r>
          </w:p>
          <w:p w14:paraId="626A342B" w14:textId="66CB5D4C" w:rsidR="005445BF" w:rsidRPr="005445BF" w:rsidRDefault="005445BF" w:rsidP="005445BF">
            <w:pPr>
              <w:ind w:firstLine="0"/>
              <w:jc w:val="both"/>
              <w:rPr>
                <w:color w:val="000000"/>
                <w:sz w:val="20"/>
                <w:szCs w:val="20"/>
              </w:rPr>
            </w:pPr>
            <w:r w:rsidRPr="005445BF">
              <w:rPr>
                <w:color w:val="000000"/>
                <w:sz w:val="20"/>
                <w:szCs w:val="20"/>
              </w:rPr>
              <w:t>2. Промышленный экокластер «Зеленая нить» - первое в России текстильное производство полного цикла из переработанного сырья.</w:t>
            </w:r>
            <w:r>
              <w:rPr>
                <w:color w:val="000000"/>
                <w:sz w:val="20"/>
                <w:szCs w:val="20"/>
              </w:rPr>
              <w:t xml:space="preserve"> </w:t>
            </w:r>
            <w:r w:rsidRPr="005445BF">
              <w:rPr>
                <w:color w:val="000000"/>
                <w:sz w:val="20"/>
                <w:szCs w:val="20"/>
              </w:rPr>
              <w:t>Зарегистрирован в марте 2024 года.</w:t>
            </w:r>
          </w:p>
          <w:p w14:paraId="1F604305" w14:textId="400450C3" w:rsidR="005445BF" w:rsidRPr="005445BF" w:rsidRDefault="005445BF" w:rsidP="005445BF">
            <w:pPr>
              <w:ind w:firstLine="0"/>
              <w:jc w:val="both"/>
              <w:rPr>
                <w:color w:val="000000"/>
                <w:sz w:val="20"/>
                <w:szCs w:val="20"/>
              </w:rPr>
            </w:pPr>
            <w:r w:rsidRPr="005445BF">
              <w:rPr>
                <w:color w:val="000000"/>
                <w:sz w:val="20"/>
                <w:szCs w:val="20"/>
              </w:rPr>
              <w:t>Новый проект нацелен на развитие экономики замкнутого цикла, главной особенностью его стал запуск первого прядильного производства из переработанного сырья. Кластер «Зеленая нить» включен в реестр Минпромторга России (приказ от 27.03.2024 № 1251). Проект реализован группой компаний «ЛидерТекс». Также, участниками проекта являются предприятия ООО «Бизнес-проф», ООО «Промснаб», ООО «Савтекс», ИП Медведева М.В. Специализированной организацией промышленного кластера является Агентство.</w:t>
            </w:r>
          </w:p>
          <w:p w14:paraId="4AF7D1C9" w14:textId="77777777" w:rsidR="005445BF" w:rsidRPr="005445BF" w:rsidRDefault="005445BF" w:rsidP="005445BF">
            <w:pPr>
              <w:ind w:firstLine="0"/>
              <w:jc w:val="both"/>
              <w:rPr>
                <w:color w:val="000000"/>
                <w:sz w:val="20"/>
                <w:szCs w:val="20"/>
              </w:rPr>
            </w:pPr>
            <w:r w:rsidRPr="005445BF">
              <w:rPr>
                <w:color w:val="000000"/>
                <w:sz w:val="20"/>
                <w:szCs w:val="20"/>
              </w:rPr>
              <w:t>Экокластер позволит дать «вторую жизнь» текстильным изделиям и производить новую качественную продукцию из вторичного сырья.</w:t>
            </w:r>
          </w:p>
          <w:p w14:paraId="2037E3FD" w14:textId="779A9657" w:rsidR="005445BF" w:rsidRPr="005445BF" w:rsidRDefault="005445BF" w:rsidP="005445BF">
            <w:pPr>
              <w:ind w:firstLine="0"/>
              <w:jc w:val="both"/>
              <w:rPr>
                <w:color w:val="000000"/>
                <w:sz w:val="20"/>
                <w:szCs w:val="20"/>
              </w:rPr>
            </w:pPr>
            <w:r w:rsidRPr="005445BF">
              <w:rPr>
                <w:color w:val="000000"/>
                <w:sz w:val="20"/>
                <w:szCs w:val="20"/>
              </w:rPr>
              <w:t>Замкнутый цикл выпуска текстильной продукции включает сбор вторсырья, прядение и выпуск новых изделий. Мощность прядильной фабрики ООО «ЛидерТекс» – порядка 400 тонн в месяц, на начальном этапе выпуск составляет 200 тонн. На предприятии ООО «Лидер Текс» установлено три линии разволокнения, которые позволяют из поступающих отходов получать волокно, пригодное для выпуска пряжи. Экологический кластер «Зеленая нить» стал победителем в номинации «Экоинициатива» Национальной экологической премии в 2024 году. Проект признан лучшим среди природоохранных инициатив бизнеса России.</w:t>
            </w:r>
            <w:r>
              <w:rPr>
                <w:color w:val="000000"/>
                <w:sz w:val="20"/>
                <w:szCs w:val="20"/>
              </w:rPr>
              <w:t xml:space="preserve"> </w:t>
            </w:r>
            <w:r w:rsidRPr="005445BF">
              <w:rPr>
                <w:color w:val="000000"/>
                <w:sz w:val="20"/>
                <w:szCs w:val="20"/>
              </w:rPr>
              <w:t>Новое производство создается на площадке компании «ЛидерТекс» в Кинешме, это бывшая фабрика «Томна». Сейчас на площадке работает порядка 450 человек. Установлено более 670 вязальных станков, общий парк оборудования составил 4 тыс. вязальных станков. В этом году в Кинешме открыли новое направление – отделочное производство. В начале 2025 года введено оборудование для отделки широких тканей, в мае 2025 года – для узких полотен, с середины июня 2025 года работает цех по выпуску контейнеров для сбора ветоши. Выпускают по 45 единиц в день</w:t>
            </w:r>
            <w:r w:rsidR="00F542C5">
              <w:rPr>
                <w:color w:val="000000"/>
                <w:sz w:val="20"/>
                <w:szCs w:val="20"/>
              </w:rPr>
              <w:t>,</w:t>
            </w:r>
            <w:r w:rsidRPr="005445BF">
              <w:rPr>
                <w:color w:val="000000"/>
                <w:sz w:val="20"/>
                <w:szCs w:val="20"/>
              </w:rPr>
              <w:t xml:space="preserve"> 900 штук в месяц. Производство максимально автоматизировано, трудятся всего 20 человек. В планах — увеличивать площади и производительность. В 2026 году здесь планируют выпустить 50 тысяч контейнеров для старого текстиля.   Предприятие также решает кадровый вопрос.</w:t>
            </w:r>
          </w:p>
          <w:p w14:paraId="395EC1E9" w14:textId="77777777" w:rsidR="001B66E7" w:rsidRDefault="005445BF" w:rsidP="00F542C5">
            <w:pPr>
              <w:ind w:firstLine="0"/>
              <w:jc w:val="both"/>
              <w:rPr>
                <w:color w:val="000000"/>
                <w:sz w:val="20"/>
                <w:szCs w:val="20"/>
              </w:rPr>
            </w:pPr>
            <w:r w:rsidRPr="005445BF">
              <w:rPr>
                <w:color w:val="000000"/>
                <w:sz w:val="20"/>
                <w:szCs w:val="20"/>
              </w:rPr>
              <w:t>Всег</w:t>
            </w:r>
            <w:r w:rsidR="00F542C5">
              <w:rPr>
                <w:color w:val="000000"/>
                <w:sz w:val="20"/>
                <w:szCs w:val="20"/>
              </w:rPr>
              <w:t>о с момента создания промышленного</w:t>
            </w:r>
            <w:r w:rsidRPr="005445BF">
              <w:rPr>
                <w:color w:val="000000"/>
                <w:sz w:val="20"/>
                <w:szCs w:val="20"/>
              </w:rPr>
              <w:t xml:space="preserve"> кластер</w:t>
            </w:r>
            <w:r w:rsidR="00F542C5">
              <w:rPr>
                <w:color w:val="000000"/>
                <w:sz w:val="20"/>
                <w:szCs w:val="20"/>
              </w:rPr>
              <w:t>а</w:t>
            </w:r>
            <w:r w:rsidRPr="005445BF">
              <w:rPr>
                <w:color w:val="000000"/>
                <w:sz w:val="20"/>
                <w:szCs w:val="20"/>
              </w:rPr>
              <w:t xml:space="preserve"> «Зеленая нить» привлечено инвестиций в размере 552,2 млн</w:t>
            </w:r>
            <w:r>
              <w:rPr>
                <w:color w:val="000000"/>
                <w:sz w:val="20"/>
                <w:szCs w:val="20"/>
              </w:rPr>
              <w:t xml:space="preserve"> </w:t>
            </w:r>
            <w:r w:rsidRPr="005445BF">
              <w:rPr>
                <w:color w:val="000000"/>
                <w:sz w:val="20"/>
                <w:szCs w:val="20"/>
              </w:rPr>
              <w:t>руб</w:t>
            </w:r>
            <w:r>
              <w:rPr>
                <w:color w:val="000000"/>
                <w:sz w:val="20"/>
                <w:szCs w:val="20"/>
              </w:rPr>
              <w:t>лей</w:t>
            </w:r>
            <w:r w:rsidRPr="005445BF">
              <w:rPr>
                <w:color w:val="000000"/>
                <w:sz w:val="20"/>
                <w:szCs w:val="20"/>
              </w:rPr>
              <w:t>, в том числе 285 млн руб</w:t>
            </w:r>
            <w:r>
              <w:rPr>
                <w:color w:val="000000"/>
                <w:sz w:val="20"/>
                <w:szCs w:val="20"/>
              </w:rPr>
              <w:t xml:space="preserve">лей </w:t>
            </w:r>
            <w:r w:rsidRPr="005445BF">
              <w:rPr>
                <w:color w:val="000000"/>
                <w:sz w:val="20"/>
                <w:szCs w:val="20"/>
              </w:rPr>
              <w:t>– 2024 г</w:t>
            </w:r>
            <w:r>
              <w:rPr>
                <w:color w:val="000000"/>
                <w:sz w:val="20"/>
                <w:szCs w:val="20"/>
              </w:rPr>
              <w:t>од</w:t>
            </w:r>
            <w:r w:rsidRPr="005445BF">
              <w:rPr>
                <w:color w:val="000000"/>
                <w:sz w:val="20"/>
                <w:szCs w:val="20"/>
              </w:rPr>
              <w:t>, 267,2 млн ру</w:t>
            </w:r>
            <w:r>
              <w:rPr>
                <w:color w:val="000000"/>
                <w:sz w:val="20"/>
                <w:szCs w:val="20"/>
              </w:rPr>
              <w:t>лей</w:t>
            </w:r>
            <w:r w:rsidRPr="005445BF">
              <w:rPr>
                <w:color w:val="000000"/>
                <w:sz w:val="20"/>
                <w:szCs w:val="20"/>
              </w:rPr>
              <w:t xml:space="preserve"> – 2025 г</w:t>
            </w:r>
            <w:r>
              <w:rPr>
                <w:color w:val="000000"/>
                <w:sz w:val="20"/>
                <w:szCs w:val="20"/>
              </w:rPr>
              <w:t>од</w:t>
            </w:r>
            <w:r w:rsidRPr="005445BF">
              <w:rPr>
                <w:color w:val="000000"/>
                <w:sz w:val="20"/>
                <w:szCs w:val="20"/>
              </w:rPr>
              <w:t>, создано 328 рабочих мест, в том числе 157</w:t>
            </w:r>
            <w:r>
              <w:rPr>
                <w:color w:val="000000"/>
                <w:sz w:val="20"/>
                <w:szCs w:val="20"/>
              </w:rPr>
              <w:t xml:space="preserve"> рабочих мест</w:t>
            </w:r>
            <w:r w:rsidRPr="005445BF">
              <w:rPr>
                <w:color w:val="000000"/>
                <w:sz w:val="20"/>
                <w:szCs w:val="20"/>
              </w:rPr>
              <w:t xml:space="preserve"> – 2024 г</w:t>
            </w:r>
            <w:r>
              <w:rPr>
                <w:color w:val="000000"/>
                <w:sz w:val="20"/>
                <w:szCs w:val="20"/>
              </w:rPr>
              <w:t>од</w:t>
            </w:r>
            <w:r w:rsidRPr="005445BF">
              <w:rPr>
                <w:color w:val="000000"/>
                <w:sz w:val="20"/>
                <w:szCs w:val="20"/>
              </w:rPr>
              <w:t>, 171</w:t>
            </w:r>
            <w:r>
              <w:rPr>
                <w:color w:val="000000"/>
                <w:sz w:val="20"/>
                <w:szCs w:val="20"/>
              </w:rPr>
              <w:t xml:space="preserve"> рабочее место</w:t>
            </w:r>
            <w:r w:rsidRPr="005445BF">
              <w:rPr>
                <w:color w:val="000000"/>
                <w:sz w:val="20"/>
                <w:szCs w:val="20"/>
              </w:rPr>
              <w:t xml:space="preserve"> – 2025 г</w:t>
            </w:r>
            <w:r w:rsidR="00F542C5">
              <w:rPr>
                <w:color w:val="000000"/>
                <w:sz w:val="20"/>
                <w:szCs w:val="20"/>
              </w:rPr>
              <w:t>од</w:t>
            </w:r>
            <w:r w:rsidRPr="005445BF">
              <w:rPr>
                <w:color w:val="000000"/>
                <w:sz w:val="20"/>
                <w:szCs w:val="20"/>
              </w:rPr>
              <w:t>.</w:t>
            </w:r>
          </w:p>
          <w:p w14:paraId="0341EC21" w14:textId="77777777" w:rsidR="00F542C5" w:rsidRDefault="00F542C5" w:rsidP="00F542C5">
            <w:pPr>
              <w:ind w:firstLine="0"/>
              <w:jc w:val="both"/>
              <w:rPr>
                <w:color w:val="000000"/>
                <w:sz w:val="20"/>
                <w:szCs w:val="20"/>
              </w:rPr>
            </w:pPr>
          </w:p>
          <w:p w14:paraId="130C685C" w14:textId="77777777" w:rsidR="00F542C5" w:rsidRDefault="00F542C5" w:rsidP="00F542C5">
            <w:pPr>
              <w:ind w:firstLine="0"/>
              <w:jc w:val="both"/>
              <w:rPr>
                <w:color w:val="000000"/>
                <w:sz w:val="20"/>
                <w:szCs w:val="20"/>
              </w:rPr>
            </w:pPr>
          </w:p>
          <w:p w14:paraId="5E0C5801" w14:textId="77777777" w:rsidR="00F542C5" w:rsidRDefault="00F542C5" w:rsidP="00F542C5">
            <w:pPr>
              <w:ind w:firstLine="0"/>
              <w:jc w:val="both"/>
              <w:rPr>
                <w:color w:val="000000"/>
                <w:sz w:val="20"/>
                <w:szCs w:val="20"/>
              </w:rPr>
            </w:pPr>
          </w:p>
          <w:p w14:paraId="52E43CFC" w14:textId="01ABDD8B" w:rsidR="00F542C5" w:rsidRPr="005445BF" w:rsidRDefault="00F542C5" w:rsidP="00F542C5">
            <w:pPr>
              <w:ind w:firstLine="0"/>
              <w:jc w:val="both"/>
              <w:rPr>
                <w:rFonts w:eastAsia="Times New Roman"/>
                <w:color w:val="000000"/>
                <w:sz w:val="20"/>
                <w:szCs w:val="20"/>
                <w:lang w:eastAsia="ru-RU"/>
              </w:rPr>
            </w:pPr>
          </w:p>
        </w:tc>
      </w:tr>
      <w:tr w:rsidR="00A57996" w:rsidRPr="00A36A71" w14:paraId="5D2E2997" w14:textId="77777777" w:rsidTr="002905E4">
        <w:trPr>
          <w:trHeight w:val="20"/>
        </w:trPr>
        <w:tc>
          <w:tcPr>
            <w:tcW w:w="249" w:type="pct"/>
            <w:shd w:val="clear" w:color="auto" w:fill="auto"/>
          </w:tcPr>
          <w:p w14:paraId="6A8B56D6" w14:textId="017361BB" w:rsidR="0080728A" w:rsidRPr="001C50CF" w:rsidRDefault="0080728A" w:rsidP="0080728A">
            <w:pPr>
              <w:ind w:firstLine="0"/>
              <w:jc w:val="center"/>
              <w:rPr>
                <w:rFonts w:eastAsia="Times New Roman"/>
                <w:color w:val="000000"/>
                <w:sz w:val="20"/>
                <w:szCs w:val="20"/>
                <w:lang w:eastAsia="ru-RU"/>
              </w:rPr>
            </w:pPr>
            <w:r w:rsidRPr="001C50CF">
              <w:rPr>
                <w:color w:val="000000"/>
                <w:sz w:val="20"/>
                <w:szCs w:val="20"/>
              </w:rPr>
              <w:t>1.1.8.</w:t>
            </w:r>
          </w:p>
        </w:tc>
        <w:tc>
          <w:tcPr>
            <w:tcW w:w="1044" w:type="pct"/>
            <w:shd w:val="clear" w:color="auto" w:fill="auto"/>
          </w:tcPr>
          <w:p w14:paraId="7E8F3DA9" w14:textId="555CE7E9" w:rsidR="0080728A" w:rsidRPr="001C50CF" w:rsidRDefault="0080728A" w:rsidP="0080728A">
            <w:pPr>
              <w:ind w:firstLine="0"/>
              <w:rPr>
                <w:rFonts w:eastAsia="Times New Roman"/>
                <w:color w:val="000000"/>
                <w:sz w:val="20"/>
                <w:szCs w:val="20"/>
                <w:lang w:eastAsia="ru-RU"/>
              </w:rPr>
            </w:pPr>
            <w:r w:rsidRPr="001C50CF">
              <w:rPr>
                <w:color w:val="000000"/>
                <w:sz w:val="20"/>
                <w:szCs w:val="20"/>
              </w:rPr>
              <w:t>Техническое перевооружение и</w:t>
            </w:r>
            <w:r w:rsidR="00C547BB" w:rsidRPr="001C50CF">
              <w:rPr>
                <w:color w:val="000000"/>
                <w:sz w:val="20"/>
                <w:szCs w:val="20"/>
              </w:rPr>
              <w:t> </w:t>
            </w:r>
            <w:r w:rsidRPr="001C50CF">
              <w:rPr>
                <w:color w:val="000000"/>
                <w:sz w:val="20"/>
                <w:szCs w:val="20"/>
              </w:rPr>
              <w:t>модернизация действующих производств</w:t>
            </w:r>
          </w:p>
        </w:tc>
        <w:tc>
          <w:tcPr>
            <w:tcW w:w="389" w:type="pct"/>
            <w:shd w:val="clear" w:color="auto" w:fill="auto"/>
          </w:tcPr>
          <w:p w14:paraId="583D6824" w14:textId="349AB6F1" w:rsidR="0080728A" w:rsidRPr="001C50CF" w:rsidRDefault="0080728A" w:rsidP="0080728A">
            <w:pPr>
              <w:ind w:firstLine="0"/>
              <w:jc w:val="center"/>
              <w:rPr>
                <w:rFonts w:eastAsia="Times New Roman"/>
                <w:color w:val="000000"/>
                <w:sz w:val="20"/>
                <w:szCs w:val="20"/>
                <w:lang w:eastAsia="ru-RU"/>
              </w:rPr>
            </w:pPr>
            <w:r w:rsidRPr="001C50CF">
              <w:rPr>
                <w:color w:val="000000"/>
                <w:sz w:val="20"/>
                <w:szCs w:val="20"/>
              </w:rPr>
              <w:t>2021 – 2030 г.г.</w:t>
            </w:r>
          </w:p>
        </w:tc>
        <w:tc>
          <w:tcPr>
            <w:tcW w:w="3318" w:type="pct"/>
            <w:shd w:val="clear" w:color="auto" w:fill="auto"/>
          </w:tcPr>
          <w:p w14:paraId="46BFCACE" w14:textId="0F56524B" w:rsidR="001C50CF" w:rsidRPr="001C50CF" w:rsidRDefault="001C50CF" w:rsidP="001C50CF">
            <w:pPr>
              <w:ind w:firstLine="0"/>
              <w:jc w:val="both"/>
              <w:rPr>
                <w:color w:val="000000"/>
                <w:sz w:val="20"/>
                <w:szCs w:val="20"/>
              </w:rPr>
            </w:pPr>
            <w:r w:rsidRPr="001C50CF">
              <w:rPr>
                <w:color w:val="000000"/>
                <w:sz w:val="20"/>
                <w:szCs w:val="20"/>
              </w:rPr>
              <w:t>По состоянию на 01.01.2026 в государственный реестр инвестиционных проектов Ивановской области включено 16</w:t>
            </w:r>
            <w:r>
              <w:rPr>
                <w:color w:val="000000"/>
                <w:sz w:val="20"/>
                <w:szCs w:val="20"/>
              </w:rPr>
              <w:t> </w:t>
            </w:r>
            <w:r w:rsidRPr="001C50CF">
              <w:rPr>
                <w:color w:val="000000"/>
                <w:sz w:val="20"/>
                <w:szCs w:val="20"/>
              </w:rPr>
              <w:t>инвестиционных проектов, реализуемых на территории региона и получивших право на государственную поддержку в формах, предусмотренных Законом Ивановской области от 17.05.2007 № 62-ОЗ «О государственной поддержке инвестиционной деятельности, осуществляемой в форме капитальных вложений, на территории Ивановской области».</w:t>
            </w:r>
          </w:p>
          <w:p w14:paraId="46D41C19" w14:textId="77777777" w:rsidR="001C50CF" w:rsidRPr="001C50CF" w:rsidRDefault="001C50CF" w:rsidP="001C50CF">
            <w:pPr>
              <w:ind w:firstLine="0"/>
              <w:jc w:val="both"/>
              <w:rPr>
                <w:color w:val="000000"/>
                <w:sz w:val="20"/>
                <w:szCs w:val="20"/>
              </w:rPr>
            </w:pPr>
            <w:r w:rsidRPr="001C50CF">
              <w:rPr>
                <w:color w:val="000000"/>
                <w:sz w:val="20"/>
                <w:szCs w:val="20"/>
              </w:rPr>
              <w:t>Крупными инвестиционными проектами, реализованными в 2025 году в Ивановской области, выступают:</w:t>
            </w:r>
          </w:p>
          <w:p w14:paraId="5246CE10" w14:textId="3C63915C" w:rsidR="001C50CF" w:rsidRPr="001C50CF" w:rsidRDefault="001C50CF" w:rsidP="001C50CF">
            <w:pPr>
              <w:ind w:firstLine="0"/>
              <w:jc w:val="both"/>
              <w:rPr>
                <w:color w:val="000000"/>
                <w:sz w:val="20"/>
                <w:szCs w:val="20"/>
              </w:rPr>
            </w:pPr>
            <w:r w:rsidRPr="001C50CF">
              <w:rPr>
                <w:color w:val="000000"/>
                <w:sz w:val="20"/>
                <w:szCs w:val="20"/>
              </w:rPr>
              <w:t>- «Текстильное предприятие ООО «Суртекс Родники» в г. Родники (2 этап)», инвестор ООО «Суртекс Родники», фактически</w:t>
            </w:r>
            <w:r w:rsidR="0044068B">
              <w:rPr>
                <w:color w:val="000000"/>
                <w:sz w:val="20"/>
                <w:szCs w:val="20"/>
              </w:rPr>
              <w:t>й</w:t>
            </w:r>
            <w:r w:rsidRPr="001C50CF">
              <w:rPr>
                <w:color w:val="000000"/>
                <w:sz w:val="20"/>
                <w:szCs w:val="20"/>
              </w:rPr>
              <w:t xml:space="preserve"> объем инвестиций – 1750 млн рублей, создано 100 рабочих мест;</w:t>
            </w:r>
          </w:p>
          <w:p w14:paraId="015C13A2" w14:textId="52CC465F" w:rsidR="001C50CF" w:rsidRPr="001C50CF" w:rsidRDefault="001C50CF" w:rsidP="001C50CF">
            <w:pPr>
              <w:ind w:firstLine="0"/>
              <w:jc w:val="both"/>
              <w:rPr>
                <w:color w:val="000000"/>
                <w:sz w:val="20"/>
                <w:szCs w:val="20"/>
              </w:rPr>
            </w:pPr>
            <w:r w:rsidRPr="001C50CF">
              <w:rPr>
                <w:color w:val="000000"/>
                <w:sz w:val="20"/>
                <w:szCs w:val="20"/>
              </w:rPr>
              <w:t>- «Строительство резервуара-усреднителя канализационных очистных сооружений прядильно-красильной фабрики по адресу: Ивановская область, г. Родники, мкр. 60 лет Октября, кадастровый номер земельного участка 37:15:012026:189», инвестор ООО «Унтекс Родники», фактически</w:t>
            </w:r>
            <w:r w:rsidR="0044068B">
              <w:rPr>
                <w:color w:val="000000"/>
                <w:sz w:val="20"/>
                <w:szCs w:val="20"/>
              </w:rPr>
              <w:t>й</w:t>
            </w:r>
            <w:r w:rsidRPr="001C50CF">
              <w:rPr>
                <w:color w:val="000000"/>
                <w:sz w:val="20"/>
                <w:szCs w:val="20"/>
              </w:rPr>
              <w:t xml:space="preserve"> объем инвестиций – 1 млрд рублей, создано 10 рабочих мест;</w:t>
            </w:r>
          </w:p>
          <w:p w14:paraId="4469DCD5" w14:textId="01B47D16" w:rsidR="001C50CF" w:rsidRPr="001C50CF" w:rsidRDefault="001C50CF" w:rsidP="001C50CF">
            <w:pPr>
              <w:ind w:firstLine="0"/>
              <w:jc w:val="both"/>
              <w:rPr>
                <w:color w:val="000000"/>
                <w:sz w:val="20"/>
                <w:szCs w:val="20"/>
              </w:rPr>
            </w:pPr>
            <w:r w:rsidRPr="001C50CF">
              <w:rPr>
                <w:color w:val="000000"/>
                <w:sz w:val="20"/>
                <w:szCs w:val="20"/>
              </w:rPr>
              <w:t>- «Развитие производства», инвестор ООО «Профессионал», фактически</w:t>
            </w:r>
            <w:r w:rsidR="0044068B">
              <w:rPr>
                <w:color w:val="000000"/>
                <w:sz w:val="20"/>
                <w:szCs w:val="20"/>
              </w:rPr>
              <w:t>й</w:t>
            </w:r>
            <w:r w:rsidRPr="001C50CF">
              <w:rPr>
                <w:color w:val="000000"/>
                <w:sz w:val="20"/>
                <w:szCs w:val="20"/>
              </w:rPr>
              <w:t xml:space="preserve"> объем инвестиций – 620 млн рублей;</w:t>
            </w:r>
          </w:p>
          <w:p w14:paraId="2C49ACF3" w14:textId="042F6EEA" w:rsidR="001C50CF" w:rsidRPr="001C50CF" w:rsidRDefault="001C50CF" w:rsidP="001C50CF">
            <w:pPr>
              <w:ind w:firstLine="0"/>
              <w:jc w:val="both"/>
              <w:rPr>
                <w:color w:val="000000"/>
                <w:sz w:val="20"/>
                <w:szCs w:val="20"/>
              </w:rPr>
            </w:pPr>
            <w:r w:rsidRPr="001C50CF">
              <w:rPr>
                <w:color w:val="000000"/>
                <w:sz w:val="20"/>
                <w:szCs w:val="20"/>
              </w:rPr>
              <w:t>- «Строительство складского распределительного центра», инвестор ООО «ТДЛ-Текстиль», фактически</w:t>
            </w:r>
            <w:r w:rsidR="0044068B">
              <w:rPr>
                <w:color w:val="000000"/>
                <w:sz w:val="20"/>
                <w:szCs w:val="20"/>
              </w:rPr>
              <w:t>й</w:t>
            </w:r>
            <w:r w:rsidRPr="001C50CF">
              <w:rPr>
                <w:color w:val="000000"/>
                <w:sz w:val="20"/>
                <w:szCs w:val="20"/>
              </w:rPr>
              <w:t xml:space="preserve"> объем инвестиций – 600 млн рублей, создано 30 рабочих мест;</w:t>
            </w:r>
          </w:p>
          <w:p w14:paraId="217CB5DA" w14:textId="2ABECA26" w:rsidR="001C50CF" w:rsidRPr="001C50CF" w:rsidRDefault="001C50CF" w:rsidP="001C50CF">
            <w:pPr>
              <w:ind w:firstLine="0"/>
              <w:jc w:val="both"/>
              <w:rPr>
                <w:color w:val="000000"/>
                <w:sz w:val="20"/>
                <w:szCs w:val="20"/>
              </w:rPr>
            </w:pPr>
            <w:r w:rsidRPr="001C50CF">
              <w:rPr>
                <w:color w:val="000000"/>
                <w:sz w:val="20"/>
                <w:szCs w:val="20"/>
              </w:rPr>
              <w:t>- «Строительство новой ткацкой фабрики (2 этаж)», инвестор ООО «Русский дом», фактически</w:t>
            </w:r>
            <w:r w:rsidR="0044068B">
              <w:rPr>
                <w:color w:val="000000"/>
                <w:sz w:val="20"/>
                <w:szCs w:val="20"/>
              </w:rPr>
              <w:t>й</w:t>
            </w:r>
            <w:r w:rsidRPr="001C50CF">
              <w:rPr>
                <w:color w:val="000000"/>
                <w:sz w:val="20"/>
                <w:szCs w:val="20"/>
              </w:rPr>
              <w:t xml:space="preserve"> объем инвестиций – 477</w:t>
            </w:r>
            <w:r>
              <w:rPr>
                <w:color w:val="000000"/>
                <w:sz w:val="20"/>
                <w:szCs w:val="20"/>
              </w:rPr>
              <w:t> </w:t>
            </w:r>
            <w:r w:rsidRPr="001C50CF">
              <w:rPr>
                <w:color w:val="000000"/>
                <w:sz w:val="20"/>
                <w:szCs w:val="20"/>
              </w:rPr>
              <w:t>млн рублей, создано 10 рабочих мест;</w:t>
            </w:r>
          </w:p>
          <w:p w14:paraId="4859424A" w14:textId="745DD4AF" w:rsidR="001C50CF" w:rsidRPr="001C50CF" w:rsidRDefault="001C50CF" w:rsidP="001C50CF">
            <w:pPr>
              <w:ind w:firstLine="0"/>
              <w:jc w:val="both"/>
              <w:rPr>
                <w:color w:val="000000"/>
                <w:sz w:val="20"/>
                <w:szCs w:val="20"/>
              </w:rPr>
            </w:pPr>
            <w:r w:rsidRPr="001C50CF">
              <w:rPr>
                <w:color w:val="000000"/>
                <w:sz w:val="20"/>
                <w:szCs w:val="20"/>
              </w:rPr>
              <w:t>- «Техническая и технологическая модернизация производства, открытие нового производства для повышения конкурентоспособности промышленной продукции», инвестор ООО «Ивановский меланжевый комбинат», фактически</w:t>
            </w:r>
            <w:r w:rsidR="0044068B">
              <w:rPr>
                <w:color w:val="000000"/>
                <w:sz w:val="20"/>
                <w:szCs w:val="20"/>
              </w:rPr>
              <w:t>й</w:t>
            </w:r>
            <w:r w:rsidRPr="001C50CF">
              <w:rPr>
                <w:color w:val="000000"/>
                <w:sz w:val="20"/>
                <w:szCs w:val="20"/>
              </w:rPr>
              <w:t xml:space="preserve"> объем инвестиций – 352,6 млн рублей, создано 30 рабочих мест;</w:t>
            </w:r>
          </w:p>
          <w:p w14:paraId="2350DF69" w14:textId="4EB541AC" w:rsidR="001C50CF" w:rsidRPr="001C50CF" w:rsidRDefault="001C50CF" w:rsidP="001C50CF">
            <w:pPr>
              <w:ind w:firstLine="0"/>
              <w:jc w:val="both"/>
              <w:rPr>
                <w:color w:val="000000"/>
                <w:sz w:val="20"/>
                <w:szCs w:val="20"/>
              </w:rPr>
            </w:pPr>
            <w:r w:rsidRPr="001C50CF">
              <w:rPr>
                <w:color w:val="000000"/>
                <w:sz w:val="20"/>
                <w:szCs w:val="20"/>
              </w:rPr>
              <w:t>- «Модернизация и техническое перевооружение отделочного текстильного производства для повышения конкурентоспособности промышленной продукции», инвестор ООО «Текстиль-Лайт», фактически</w:t>
            </w:r>
            <w:r w:rsidR="0044068B">
              <w:rPr>
                <w:color w:val="000000"/>
                <w:sz w:val="20"/>
                <w:szCs w:val="20"/>
              </w:rPr>
              <w:t>й</w:t>
            </w:r>
            <w:r w:rsidRPr="001C50CF">
              <w:rPr>
                <w:color w:val="000000"/>
                <w:sz w:val="20"/>
                <w:szCs w:val="20"/>
              </w:rPr>
              <w:t xml:space="preserve"> объем инвестиций – 272 млн рублей, создано 13 рабочих мест;</w:t>
            </w:r>
          </w:p>
          <w:p w14:paraId="70978068" w14:textId="1AA54651" w:rsidR="001C50CF" w:rsidRPr="001C50CF" w:rsidRDefault="001C50CF" w:rsidP="001C50CF">
            <w:pPr>
              <w:ind w:firstLine="0"/>
              <w:jc w:val="both"/>
              <w:rPr>
                <w:color w:val="000000"/>
                <w:sz w:val="20"/>
                <w:szCs w:val="20"/>
              </w:rPr>
            </w:pPr>
            <w:r w:rsidRPr="001C50CF">
              <w:rPr>
                <w:color w:val="000000"/>
                <w:sz w:val="20"/>
                <w:szCs w:val="20"/>
              </w:rPr>
              <w:t>- «Приобретение оборудования (печь закаливания, обрабатывающий центр)», инвестор ООО «Джимакс», фактически</w:t>
            </w:r>
            <w:r w:rsidR="0044068B">
              <w:rPr>
                <w:color w:val="000000"/>
                <w:sz w:val="20"/>
                <w:szCs w:val="20"/>
              </w:rPr>
              <w:t>й</w:t>
            </w:r>
            <w:r w:rsidRPr="001C50CF">
              <w:rPr>
                <w:color w:val="000000"/>
                <w:sz w:val="20"/>
                <w:szCs w:val="20"/>
              </w:rPr>
              <w:t xml:space="preserve"> объем инвестиций – 205 млн рублей, создано 14 рабочих мест;</w:t>
            </w:r>
          </w:p>
          <w:p w14:paraId="7F25F7A2" w14:textId="51875B4E" w:rsidR="001C50CF" w:rsidRPr="001C50CF" w:rsidRDefault="001C50CF" w:rsidP="001C50CF">
            <w:pPr>
              <w:ind w:firstLine="0"/>
              <w:jc w:val="both"/>
              <w:rPr>
                <w:color w:val="000000"/>
                <w:sz w:val="20"/>
                <w:szCs w:val="20"/>
              </w:rPr>
            </w:pPr>
            <w:r w:rsidRPr="001C50CF">
              <w:rPr>
                <w:color w:val="000000"/>
                <w:sz w:val="20"/>
                <w:szCs w:val="20"/>
              </w:rPr>
              <w:t>- «Создание производства ворсового трикотажного полотна повышенной комфортности, в том числе инновационного термоогнестойкого, на основе арамидных волокон», инвестор ООО «Меркурий», фактически</w:t>
            </w:r>
            <w:r w:rsidR="0044068B">
              <w:rPr>
                <w:color w:val="000000"/>
                <w:sz w:val="20"/>
                <w:szCs w:val="20"/>
              </w:rPr>
              <w:t>й</w:t>
            </w:r>
            <w:r w:rsidRPr="001C50CF">
              <w:rPr>
                <w:color w:val="000000"/>
                <w:sz w:val="20"/>
                <w:szCs w:val="20"/>
              </w:rPr>
              <w:t xml:space="preserve"> объем инвестиций – 100,7</w:t>
            </w:r>
            <w:r>
              <w:rPr>
                <w:color w:val="000000"/>
                <w:sz w:val="20"/>
                <w:szCs w:val="20"/>
              </w:rPr>
              <w:t> </w:t>
            </w:r>
            <w:r w:rsidRPr="001C50CF">
              <w:rPr>
                <w:color w:val="000000"/>
                <w:sz w:val="20"/>
                <w:szCs w:val="20"/>
              </w:rPr>
              <w:t>млн рублей, создано 13 рабочих мест.</w:t>
            </w:r>
          </w:p>
          <w:p w14:paraId="6E9A0ABE" w14:textId="77777777" w:rsidR="001C50CF" w:rsidRPr="001C50CF" w:rsidRDefault="001C50CF" w:rsidP="001C50CF">
            <w:pPr>
              <w:ind w:firstLine="0"/>
              <w:jc w:val="both"/>
              <w:rPr>
                <w:color w:val="000000"/>
                <w:sz w:val="20"/>
                <w:szCs w:val="20"/>
              </w:rPr>
            </w:pPr>
            <w:r w:rsidRPr="001C50CF">
              <w:rPr>
                <w:color w:val="000000"/>
                <w:sz w:val="20"/>
                <w:szCs w:val="20"/>
              </w:rPr>
              <w:t>На территории региона реализуются инвестиционные проекты в рамках специального инвестиционного контракта (СПИК), направленные на модернизацию и (или) освоение производства промышленной продукции (СПИК 1.0):</w:t>
            </w:r>
          </w:p>
          <w:p w14:paraId="269B15D5" w14:textId="77777777" w:rsidR="001C50CF" w:rsidRPr="001C50CF" w:rsidRDefault="001C50CF" w:rsidP="001C50CF">
            <w:pPr>
              <w:ind w:firstLine="0"/>
              <w:jc w:val="both"/>
              <w:rPr>
                <w:color w:val="000000"/>
                <w:sz w:val="20"/>
                <w:szCs w:val="20"/>
              </w:rPr>
            </w:pPr>
            <w:r w:rsidRPr="001C50CF">
              <w:rPr>
                <w:color w:val="000000"/>
                <w:sz w:val="20"/>
                <w:szCs w:val="20"/>
              </w:rPr>
              <w:t>- ООО «МК Профессионал», Модернизация производства для выпуска мини-экскаваторов, экскаваторов-погрузчиков, фронтальных погрузчиков, колесных и гусеничных экскаваторов, общий объем инвестиций 4,346 млрд рублей, до 31.12.2034;</w:t>
            </w:r>
          </w:p>
          <w:p w14:paraId="26A15B21" w14:textId="77777777" w:rsidR="001C50CF" w:rsidRPr="001C50CF" w:rsidRDefault="001C50CF" w:rsidP="001C50CF">
            <w:pPr>
              <w:ind w:firstLine="0"/>
              <w:jc w:val="both"/>
              <w:rPr>
                <w:color w:val="000000"/>
                <w:sz w:val="20"/>
                <w:szCs w:val="20"/>
              </w:rPr>
            </w:pPr>
            <w:r w:rsidRPr="001C50CF">
              <w:rPr>
                <w:color w:val="000000"/>
                <w:sz w:val="20"/>
                <w:szCs w:val="20"/>
              </w:rPr>
              <w:t>- «Верхневолжский СМЦ» (ГК «ДиПОС»), организация металлообрабатывающего производства полного цикла, общий объем инвестиций 1,3 млрд рублей, до 31.12.2031;</w:t>
            </w:r>
          </w:p>
          <w:p w14:paraId="47574351" w14:textId="77777777" w:rsidR="0080728A" w:rsidRDefault="001C50CF" w:rsidP="001C50CF">
            <w:pPr>
              <w:ind w:firstLine="0"/>
              <w:jc w:val="both"/>
              <w:rPr>
                <w:color w:val="000000"/>
                <w:sz w:val="20"/>
                <w:szCs w:val="20"/>
              </w:rPr>
            </w:pPr>
            <w:r w:rsidRPr="001C50CF">
              <w:rPr>
                <w:color w:val="000000"/>
                <w:sz w:val="20"/>
                <w:szCs w:val="20"/>
              </w:rPr>
              <w:t>- ООО «Четра – Кранэкс», создание промышленного производства гусеничных полноповоротных экскаваторов массой 12-52 тонны, общий объем инвестиций - 750,1 млн рублей, до 31.12.2033.</w:t>
            </w:r>
          </w:p>
          <w:p w14:paraId="46D10EB6" w14:textId="1731D729" w:rsidR="002A6AE6" w:rsidRPr="001C50CF" w:rsidRDefault="002A6AE6" w:rsidP="001C50CF">
            <w:pPr>
              <w:ind w:firstLine="0"/>
              <w:jc w:val="both"/>
              <w:rPr>
                <w:rFonts w:eastAsia="Times New Roman"/>
                <w:color w:val="000000"/>
                <w:sz w:val="20"/>
                <w:szCs w:val="20"/>
                <w:lang w:eastAsia="ru-RU"/>
              </w:rPr>
            </w:pPr>
          </w:p>
        </w:tc>
      </w:tr>
      <w:tr w:rsidR="00B6502E" w:rsidRPr="00A36A71" w14:paraId="07EFFBC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A751D9B" w14:textId="0DABEE6E" w:rsidR="0080728A" w:rsidRPr="0000417A" w:rsidRDefault="0080728A" w:rsidP="0080728A">
            <w:pPr>
              <w:ind w:firstLine="0"/>
              <w:jc w:val="center"/>
              <w:rPr>
                <w:rFonts w:eastAsia="Times New Roman"/>
                <w:color w:val="000000"/>
                <w:sz w:val="20"/>
                <w:szCs w:val="20"/>
                <w:lang w:eastAsia="ru-RU"/>
              </w:rPr>
            </w:pPr>
            <w:r w:rsidRPr="0000417A">
              <w:rPr>
                <w:color w:val="000000"/>
                <w:sz w:val="20"/>
                <w:szCs w:val="20"/>
              </w:rPr>
              <w:t>1.1.9.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9FDA863" w14:textId="09052E9A" w:rsidR="0080728A" w:rsidRPr="0000417A" w:rsidRDefault="0080728A" w:rsidP="0080728A">
            <w:pPr>
              <w:ind w:firstLine="0"/>
              <w:rPr>
                <w:rFonts w:eastAsia="Times New Roman"/>
                <w:color w:val="000000"/>
                <w:sz w:val="20"/>
                <w:szCs w:val="20"/>
                <w:lang w:eastAsia="ru-RU"/>
              </w:rPr>
            </w:pPr>
            <w:r w:rsidRPr="0000417A">
              <w:rPr>
                <w:color w:val="000000"/>
                <w:sz w:val="20"/>
                <w:szCs w:val="20"/>
              </w:rPr>
              <w:t>Развитие экспортного потенциала и</w:t>
            </w:r>
            <w:r w:rsidR="00C547BB" w:rsidRPr="0000417A">
              <w:rPr>
                <w:color w:val="000000"/>
                <w:sz w:val="20"/>
                <w:szCs w:val="20"/>
              </w:rPr>
              <w:t> </w:t>
            </w:r>
            <w:r w:rsidRPr="0000417A">
              <w:rPr>
                <w:color w:val="000000"/>
                <w:sz w:val="20"/>
                <w:szCs w:val="20"/>
              </w:rPr>
              <w:t>внутреннего рынка промышленной продукции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331B915" w14:textId="06ECA549" w:rsidR="0080728A" w:rsidRPr="0000417A" w:rsidRDefault="0080728A" w:rsidP="0080728A">
            <w:pPr>
              <w:ind w:firstLine="0"/>
              <w:jc w:val="center"/>
              <w:rPr>
                <w:rFonts w:eastAsia="Times New Roman"/>
                <w:color w:val="000000"/>
                <w:sz w:val="20"/>
                <w:szCs w:val="20"/>
                <w:lang w:eastAsia="ru-RU"/>
              </w:rPr>
            </w:pPr>
            <w:r w:rsidRPr="0000417A">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C2FDFC5" w14:textId="77777777" w:rsidR="0085649F" w:rsidRPr="0000417A" w:rsidRDefault="0085649F" w:rsidP="0085649F">
            <w:pPr>
              <w:ind w:firstLine="0"/>
              <w:jc w:val="both"/>
              <w:rPr>
                <w:color w:val="000000"/>
                <w:sz w:val="20"/>
                <w:szCs w:val="20"/>
              </w:rPr>
            </w:pPr>
            <w:r w:rsidRPr="0000417A">
              <w:rPr>
                <w:color w:val="000000"/>
                <w:sz w:val="20"/>
                <w:szCs w:val="20"/>
              </w:rPr>
              <w:t>Наиболее востребованными направлениями для экспорта продукции являются Беларусь, Казахстан, Узбекистан, Китай, Кыргызстан. Основными экспортируемыми товарами являются товары химического производства и текстильные изделия. Среди импортируемых товаров ведущую позицию занимают текстильные изделия и обувь, машиностроительная продукция, продукция химической промышленности, а также металлы и изделия из них, древесина, целлюлозно-бумажные изделия и продовольственные товары.</w:t>
            </w:r>
          </w:p>
          <w:p w14:paraId="43A8525F" w14:textId="77777777" w:rsidR="0085649F" w:rsidRPr="0000417A" w:rsidRDefault="0085649F" w:rsidP="0085649F">
            <w:pPr>
              <w:ind w:firstLine="0"/>
              <w:jc w:val="both"/>
              <w:rPr>
                <w:color w:val="000000"/>
                <w:sz w:val="20"/>
                <w:szCs w:val="20"/>
              </w:rPr>
            </w:pPr>
            <w:r w:rsidRPr="0000417A">
              <w:rPr>
                <w:color w:val="000000"/>
                <w:sz w:val="20"/>
                <w:szCs w:val="20"/>
              </w:rPr>
              <w:t>В 2025 году 33 субъекта МСП при взаимодействии с Центром поддержки экспорта осуществили экспорт продукции на сумму 5,84 млн долларов США в 16 зарубежных стран (7 стран СНГ и ЕАЭС и 9 стран дальнего зарубежья).</w:t>
            </w:r>
          </w:p>
          <w:p w14:paraId="2B6CDD21" w14:textId="31FA4404" w:rsidR="0085649F" w:rsidRPr="0000417A" w:rsidRDefault="0085649F" w:rsidP="0085649F">
            <w:pPr>
              <w:ind w:firstLine="0"/>
              <w:jc w:val="both"/>
              <w:rPr>
                <w:color w:val="000000"/>
                <w:sz w:val="20"/>
                <w:szCs w:val="20"/>
              </w:rPr>
            </w:pPr>
            <w:r w:rsidRPr="0000417A">
              <w:rPr>
                <w:color w:val="000000"/>
                <w:sz w:val="20"/>
                <w:szCs w:val="20"/>
              </w:rPr>
              <w:t xml:space="preserve">В 2025 </w:t>
            </w:r>
            <w:r w:rsidR="00E9008D">
              <w:rPr>
                <w:color w:val="000000"/>
                <w:sz w:val="20"/>
                <w:szCs w:val="20"/>
              </w:rPr>
              <w:t xml:space="preserve">году </w:t>
            </w:r>
            <w:r w:rsidRPr="0000417A">
              <w:rPr>
                <w:color w:val="000000"/>
                <w:sz w:val="20"/>
                <w:szCs w:val="20"/>
              </w:rPr>
              <w:t xml:space="preserve">компания «Нейрософт» стала двукратным победителем в номинациях «Экспортер года в сфере промышленности» и «Лучшая женщина-экспортер» Центрального федерального округа. Генеральный директор Ирина Маламант удостоена звания «Лучшая женщина-экспортер» России. Премия «Экспортер года» учреждена Правительством Российской Федерации и входит в перечень мер национального проекта «Международная кооперация и экспорт» среди предприятий крупного бизнеса. ООО «Нейрософт» в 2025 году </w:t>
            </w:r>
            <w:r w:rsidR="002C12B7">
              <w:rPr>
                <w:color w:val="000000"/>
                <w:sz w:val="20"/>
                <w:szCs w:val="20"/>
              </w:rPr>
              <w:t>о</w:t>
            </w:r>
            <w:r w:rsidR="002C12B7" w:rsidRPr="0000417A">
              <w:rPr>
                <w:color w:val="000000"/>
                <w:sz w:val="20"/>
                <w:szCs w:val="20"/>
              </w:rPr>
              <w:t>существл</w:t>
            </w:r>
            <w:r w:rsidR="002C12B7">
              <w:rPr>
                <w:color w:val="000000"/>
                <w:sz w:val="20"/>
                <w:szCs w:val="20"/>
              </w:rPr>
              <w:t>ено</w:t>
            </w:r>
            <w:r w:rsidR="002C12B7" w:rsidRPr="0000417A">
              <w:rPr>
                <w:color w:val="000000"/>
                <w:sz w:val="20"/>
                <w:szCs w:val="20"/>
              </w:rPr>
              <w:t xml:space="preserve"> сотрудничество со 113 странами мира</w:t>
            </w:r>
            <w:r w:rsidR="002C12B7">
              <w:rPr>
                <w:color w:val="000000"/>
                <w:sz w:val="20"/>
                <w:szCs w:val="20"/>
              </w:rPr>
              <w:t>,</w:t>
            </w:r>
            <w:r w:rsidR="002C12B7" w:rsidRPr="0000417A">
              <w:rPr>
                <w:color w:val="000000"/>
                <w:sz w:val="20"/>
                <w:szCs w:val="20"/>
              </w:rPr>
              <w:t xml:space="preserve"> </w:t>
            </w:r>
            <w:r w:rsidRPr="0000417A">
              <w:rPr>
                <w:color w:val="000000"/>
                <w:sz w:val="20"/>
                <w:szCs w:val="20"/>
              </w:rPr>
              <w:t>экс</w:t>
            </w:r>
            <w:r w:rsidR="002C12B7">
              <w:rPr>
                <w:color w:val="000000"/>
                <w:sz w:val="20"/>
                <w:szCs w:val="20"/>
              </w:rPr>
              <w:t>портировано продукции в 75 стран мира.</w:t>
            </w:r>
          </w:p>
          <w:p w14:paraId="0A6C13EF" w14:textId="77777777" w:rsidR="0085649F" w:rsidRPr="0000417A" w:rsidRDefault="0085649F" w:rsidP="0085649F">
            <w:pPr>
              <w:ind w:firstLine="0"/>
              <w:jc w:val="both"/>
              <w:rPr>
                <w:color w:val="000000"/>
                <w:sz w:val="20"/>
                <w:szCs w:val="20"/>
              </w:rPr>
            </w:pPr>
            <w:r w:rsidRPr="0000417A">
              <w:rPr>
                <w:color w:val="000000"/>
                <w:sz w:val="20"/>
                <w:szCs w:val="20"/>
              </w:rPr>
              <w:t>В рамках национального проекта «Международная кооперация и экспорт» Ивановской областью реализуется региональный проект «Системные меры развития международной кооперации и экспорта», в соответствии с которым на территории региона внедряется Региональный экспортный стандарт 2.0 (Стандарт по обеспечению благоприятных условий для развития экспортной деятельности в субъектах Российской Федерации).</w:t>
            </w:r>
          </w:p>
          <w:p w14:paraId="0FD0163F" w14:textId="000F99F8" w:rsidR="0085649F" w:rsidRPr="0000417A" w:rsidRDefault="0085649F" w:rsidP="0085649F">
            <w:pPr>
              <w:ind w:firstLine="0"/>
              <w:jc w:val="both"/>
              <w:rPr>
                <w:color w:val="000000"/>
                <w:sz w:val="20"/>
                <w:szCs w:val="20"/>
              </w:rPr>
            </w:pPr>
            <w:r w:rsidRPr="0000417A">
              <w:rPr>
                <w:color w:val="000000"/>
                <w:sz w:val="20"/>
                <w:szCs w:val="20"/>
              </w:rPr>
              <w:t>По итогам 2025 показатели национального проекта выполнены, внедрено 13 инструментов Регионального экспортного стандарта 2.0 из 13, утвержденных соглашением между АО «Российский экспортный центр» и Департаментом экономического развития и торговли Ивановской области.</w:t>
            </w:r>
          </w:p>
          <w:p w14:paraId="1001D246" w14:textId="3BBD4F58" w:rsidR="0000417A" w:rsidRPr="0000417A" w:rsidRDefault="0000417A" w:rsidP="0000417A">
            <w:pPr>
              <w:ind w:firstLine="0"/>
              <w:jc w:val="both"/>
              <w:rPr>
                <w:rFonts w:eastAsia="Times New Roman"/>
                <w:color w:val="000000"/>
                <w:sz w:val="20"/>
                <w:szCs w:val="20"/>
                <w:lang w:eastAsia="ru-RU"/>
              </w:rPr>
            </w:pPr>
            <w:r w:rsidRPr="0000417A">
              <w:rPr>
                <w:rFonts w:eastAsia="Times New Roman"/>
                <w:color w:val="000000"/>
                <w:sz w:val="20"/>
                <w:szCs w:val="20"/>
                <w:lang w:eastAsia="ru-RU"/>
              </w:rPr>
              <w:t xml:space="preserve">Одной из комплексных услуг, оказываемых Центром «Мой бизнес», является выход и продвижение на крупнейших российских интернет-площадках субъектов </w:t>
            </w:r>
            <w:r w:rsidR="002C12B7">
              <w:rPr>
                <w:rFonts w:eastAsia="Times New Roman"/>
                <w:color w:val="000000"/>
                <w:sz w:val="20"/>
                <w:szCs w:val="20"/>
                <w:lang w:eastAsia="ru-RU"/>
              </w:rPr>
              <w:t>МСП</w:t>
            </w:r>
            <w:r w:rsidRPr="0000417A">
              <w:rPr>
                <w:rFonts w:eastAsia="Times New Roman"/>
                <w:color w:val="000000"/>
                <w:sz w:val="20"/>
                <w:szCs w:val="20"/>
                <w:lang w:eastAsia="ru-RU"/>
              </w:rPr>
              <w:t xml:space="preserve">: Озон и Вайлдберриз, а также обучение предпринимателей по работе на маркетплейсах. Так, Ивановская область с 2021 года является первой в числе региональных поставщиков на площадке Вайлдберриз и не только удерживает свои позиции, но и наращивает обороты. </w:t>
            </w:r>
          </w:p>
          <w:p w14:paraId="29023D02" w14:textId="77777777" w:rsidR="0000417A" w:rsidRPr="0000417A" w:rsidRDefault="0000417A" w:rsidP="0000417A">
            <w:pPr>
              <w:ind w:firstLine="0"/>
              <w:jc w:val="both"/>
              <w:rPr>
                <w:rFonts w:eastAsia="Times New Roman"/>
                <w:color w:val="000000"/>
                <w:sz w:val="20"/>
                <w:szCs w:val="20"/>
                <w:lang w:eastAsia="ru-RU"/>
              </w:rPr>
            </w:pPr>
            <w:r w:rsidRPr="0000417A">
              <w:rPr>
                <w:rFonts w:eastAsia="Times New Roman"/>
                <w:color w:val="000000"/>
                <w:sz w:val="20"/>
                <w:szCs w:val="20"/>
                <w:lang w:eastAsia="ru-RU"/>
              </w:rPr>
              <w:t>По итогам 2025 года на площадке Wildberries продажи увеличились на 21% по сравнению с аналогичным периодом прошлого года и достигли оборота в 157,1 млрд рублей (за 2024 год – 129,5 млрд рублей). Количество активных ивановских компаний увеличилось на 7,8% и достигло 6 534 ед. (в 2024 году – 6 062 ед.).</w:t>
            </w:r>
          </w:p>
          <w:p w14:paraId="25960950" w14:textId="051BA41E" w:rsidR="00E9008D" w:rsidRPr="0000417A" w:rsidRDefault="0000417A" w:rsidP="00E9008D">
            <w:pPr>
              <w:ind w:firstLine="0"/>
              <w:jc w:val="both"/>
              <w:rPr>
                <w:rFonts w:eastAsia="Times New Roman"/>
                <w:color w:val="000000"/>
                <w:sz w:val="20"/>
                <w:szCs w:val="20"/>
                <w:lang w:eastAsia="ru-RU"/>
              </w:rPr>
            </w:pPr>
            <w:r w:rsidRPr="0000417A">
              <w:rPr>
                <w:rFonts w:eastAsia="Times New Roman"/>
                <w:color w:val="000000"/>
                <w:sz w:val="20"/>
                <w:szCs w:val="20"/>
                <w:lang w:eastAsia="ru-RU"/>
              </w:rPr>
              <w:t>На площадке Ozon за 2025 год объем продаж составил 69,7 млрд рублей, что в 2 раза больше, чем за аналогичный период прошлого года (за 2024 год – 35,3 млрд рублей). Количество активных ивановских продавцов составило 4 728 компаний.</w:t>
            </w:r>
          </w:p>
        </w:tc>
      </w:tr>
      <w:tr w:rsidR="00B6502E" w:rsidRPr="00A36A71" w14:paraId="48A9954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C9A2D13" w14:textId="5C709FF8" w:rsidR="00551534" w:rsidRPr="00C259F2" w:rsidRDefault="00551534" w:rsidP="00551534">
            <w:pPr>
              <w:ind w:firstLine="0"/>
              <w:jc w:val="center"/>
              <w:rPr>
                <w:rFonts w:eastAsia="Times New Roman"/>
                <w:color w:val="000000"/>
                <w:sz w:val="20"/>
                <w:szCs w:val="20"/>
                <w:lang w:eastAsia="ru-RU"/>
              </w:rPr>
            </w:pPr>
            <w:r w:rsidRPr="00C259F2">
              <w:rPr>
                <w:rFonts w:eastAsia="Times New Roman"/>
                <w:color w:val="000000"/>
                <w:sz w:val="20"/>
                <w:szCs w:val="20"/>
                <w:lang w:eastAsia="ru-RU"/>
              </w:rPr>
              <w:t>1.1.10.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1C00572" w14:textId="7F3D7A75" w:rsidR="00551534" w:rsidRPr="00C259F2" w:rsidRDefault="00551534" w:rsidP="00551534">
            <w:pPr>
              <w:ind w:firstLine="0"/>
              <w:rPr>
                <w:rFonts w:eastAsia="Times New Roman"/>
                <w:color w:val="000000"/>
                <w:sz w:val="20"/>
                <w:szCs w:val="20"/>
                <w:lang w:eastAsia="ru-RU"/>
              </w:rPr>
            </w:pPr>
            <w:r w:rsidRPr="00C259F2">
              <w:rPr>
                <w:rFonts w:eastAsia="Times New Roman"/>
                <w:color w:val="000000"/>
                <w:sz w:val="20"/>
                <w:szCs w:val="20"/>
                <w:lang w:eastAsia="ru-RU"/>
              </w:rPr>
              <w:t>Развитие машиностроительного производственного комплекса (увеличение темпов роста производства; расширение существующего рынка сбыта промышленной продукции машиностроительных предприятий Ивановской области за счет увеличения вложений в</w:t>
            </w:r>
            <w:r w:rsidR="00C547BB" w:rsidRPr="00C259F2">
              <w:rPr>
                <w:rFonts w:eastAsia="Times New Roman"/>
                <w:color w:val="000000"/>
                <w:sz w:val="20"/>
                <w:szCs w:val="20"/>
                <w:lang w:eastAsia="ru-RU"/>
              </w:rPr>
              <w:t> </w:t>
            </w:r>
            <w:r w:rsidRPr="00C259F2">
              <w:rPr>
                <w:rFonts w:eastAsia="Times New Roman"/>
                <w:color w:val="000000"/>
                <w:sz w:val="20"/>
                <w:szCs w:val="20"/>
                <w:lang w:eastAsia="ru-RU"/>
              </w:rPr>
              <w:t>обновление основных фондов)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E9DD490" w14:textId="7919A223" w:rsidR="00551534" w:rsidRPr="00C259F2" w:rsidRDefault="00551534" w:rsidP="00551534">
            <w:pPr>
              <w:ind w:firstLine="0"/>
              <w:jc w:val="center"/>
              <w:rPr>
                <w:rFonts w:eastAsia="Times New Roman"/>
                <w:color w:val="000000"/>
                <w:sz w:val="20"/>
                <w:szCs w:val="20"/>
                <w:lang w:eastAsia="ru-RU"/>
              </w:rPr>
            </w:pPr>
            <w:r w:rsidRPr="00C259F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59F2E72" w14:textId="77777777"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xml:space="preserve">Машиностроение является второй по значимости отраслью промышленности региона и представлено следующими крупнейшими предприятиями: </w:t>
            </w:r>
          </w:p>
          <w:p w14:paraId="16C594D9" w14:textId="77777777"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ООО «Профессионал», ООО «Верхневолжский СМЦ» (ДИПОС), Группа компаний «Кранэкс», ООО «Билдэкс», ООО «Завод подъемников», ЗАО «Электроконтакт», АО «Ивановский кабельный завод», ООО «КейЭйСи», ООО «Нейрософт», Филиал ООО «ПК Аквариус» (шуйский филиал), ООО «ИСЗ» и другие.</w:t>
            </w:r>
          </w:p>
          <w:p w14:paraId="34EBFC9C" w14:textId="0EAA9E9C"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xml:space="preserve">Основной специализацией отрасли является выпуск специальной и строительной техники, станков и оборудования к ним. Потребителем продукции машиностроительных предприятий является реальный сектор экономики, поэтому спрос на выпускаемую продукцию определяется динамикой развития экономики региона и страны в целом. </w:t>
            </w:r>
            <w:r w:rsidR="002C12B7">
              <w:rPr>
                <w:rFonts w:eastAsia="Times New Roman"/>
                <w:color w:val="000000"/>
                <w:sz w:val="20"/>
                <w:szCs w:val="20"/>
                <w:lang w:eastAsia="ru-RU"/>
              </w:rPr>
              <w:t>О</w:t>
            </w:r>
            <w:r w:rsidRPr="00C259F2">
              <w:rPr>
                <w:rFonts w:eastAsia="Times New Roman"/>
                <w:color w:val="000000"/>
                <w:sz w:val="20"/>
                <w:szCs w:val="20"/>
                <w:lang w:eastAsia="ru-RU"/>
              </w:rPr>
              <w:t xml:space="preserve">бъем отгруженной продукции </w:t>
            </w:r>
            <w:r w:rsidR="002C12B7">
              <w:rPr>
                <w:rFonts w:eastAsia="Times New Roman"/>
                <w:color w:val="000000"/>
                <w:sz w:val="20"/>
                <w:szCs w:val="20"/>
                <w:lang w:eastAsia="ru-RU"/>
              </w:rPr>
              <w:t>машиностроительной отрасли за</w:t>
            </w:r>
            <w:r w:rsidRPr="00C259F2">
              <w:rPr>
                <w:rFonts w:eastAsia="Times New Roman"/>
                <w:color w:val="000000"/>
                <w:sz w:val="20"/>
                <w:szCs w:val="20"/>
                <w:lang w:eastAsia="ru-RU"/>
              </w:rPr>
              <w:t xml:space="preserve"> 12 месяцев 2025 года </w:t>
            </w:r>
            <w:r w:rsidR="002C12B7">
              <w:rPr>
                <w:rFonts w:eastAsia="Times New Roman"/>
                <w:color w:val="000000"/>
                <w:sz w:val="20"/>
                <w:szCs w:val="20"/>
                <w:lang w:eastAsia="ru-RU"/>
              </w:rPr>
              <w:t>составил 82,2 млрд рублей</w:t>
            </w:r>
            <w:r w:rsidRPr="00C259F2">
              <w:rPr>
                <w:rFonts w:eastAsia="Times New Roman"/>
                <w:color w:val="000000"/>
                <w:sz w:val="20"/>
                <w:szCs w:val="20"/>
                <w:lang w:eastAsia="ru-RU"/>
              </w:rPr>
              <w:t xml:space="preserve">. </w:t>
            </w:r>
          </w:p>
          <w:p w14:paraId="5C46B3DA" w14:textId="77777777"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xml:space="preserve">В данной отрасли реализуются инвестиционные проекты и осваиваются новые компетенции, направленные на обеспечение технологического лидерства и укрепление обороноспособности страны. </w:t>
            </w:r>
          </w:p>
          <w:p w14:paraId="1F6EA177" w14:textId="77777777"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На территории ОЭЗ ППТ «Иваново» реализуются следующие крупные инвестпроекты в сфере машиностроения:</w:t>
            </w:r>
          </w:p>
          <w:p w14:paraId="723521F4" w14:textId="77777777"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ООО «МК Профессионал» - проект по производству дорожно-строительной техники, запасных частей и комплектующих на площадке «Иваново», объем инвестиций – 4,3 млрд рублей без НДС, количество рабочих мест – 1200;</w:t>
            </w:r>
          </w:p>
          <w:p w14:paraId="7B6471AB" w14:textId="74275031"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ООО «Мосткран» – проект по производству мостовых кранов и металлоконструкций на площадке «Иваново». Объем инвестиций – 1,4 млрд рублей без НДС, количество рабочих мест – 80</w:t>
            </w:r>
            <w:r w:rsidR="00003E1F">
              <w:rPr>
                <w:rFonts w:eastAsia="Times New Roman"/>
                <w:color w:val="000000"/>
                <w:sz w:val="20"/>
                <w:szCs w:val="20"/>
                <w:lang w:eastAsia="ru-RU"/>
              </w:rPr>
              <w:t>;</w:t>
            </w:r>
          </w:p>
          <w:p w14:paraId="576999D7" w14:textId="0B98B17B"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 xml:space="preserve">- ООО </w:t>
            </w:r>
            <w:r>
              <w:rPr>
                <w:rFonts w:eastAsia="Times New Roman"/>
                <w:color w:val="000000"/>
                <w:sz w:val="20"/>
                <w:szCs w:val="20"/>
                <w:lang w:eastAsia="ru-RU"/>
              </w:rPr>
              <w:t>«</w:t>
            </w:r>
            <w:r w:rsidRPr="00C259F2">
              <w:rPr>
                <w:rFonts w:eastAsia="Times New Roman"/>
                <w:color w:val="000000"/>
                <w:sz w:val="20"/>
                <w:szCs w:val="20"/>
                <w:lang w:eastAsia="ru-RU"/>
              </w:rPr>
              <w:t>Профмайнин</w:t>
            </w:r>
            <w:r>
              <w:rPr>
                <w:rFonts w:eastAsia="Times New Roman"/>
                <w:color w:val="000000"/>
                <w:sz w:val="20"/>
                <w:szCs w:val="20"/>
                <w:lang w:eastAsia="ru-RU"/>
              </w:rPr>
              <w:t xml:space="preserve">г» </w:t>
            </w:r>
            <w:r w:rsidRPr="00C259F2">
              <w:rPr>
                <w:rFonts w:eastAsia="Times New Roman"/>
                <w:color w:val="000000"/>
                <w:sz w:val="20"/>
                <w:szCs w:val="20"/>
                <w:lang w:eastAsia="ru-RU"/>
              </w:rPr>
              <w:t>- проект по созданию производства элементов самосвалов и навесного оборудования для использования в карьерах. Объем инвестиций – 6,508 млрд рублей без НДС, количество рабочих мест – 126.</w:t>
            </w:r>
          </w:p>
          <w:p w14:paraId="093FBC87" w14:textId="485355AF" w:rsidR="00C259F2" w:rsidRPr="00C259F2" w:rsidRDefault="00C259F2" w:rsidP="00C259F2">
            <w:pPr>
              <w:ind w:firstLine="0"/>
              <w:jc w:val="both"/>
              <w:rPr>
                <w:rFonts w:eastAsia="Times New Roman"/>
                <w:color w:val="000000"/>
                <w:sz w:val="20"/>
                <w:szCs w:val="20"/>
                <w:lang w:eastAsia="ru-RU"/>
              </w:rPr>
            </w:pPr>
            <w:r w:rsidRPr="00C259F2">
              <w:rPr>
                <w:rFonts w:eastAsia="Times New Roman"/>
                <w:color w:val="000000"/>
                <w:sz w:val="20"/>
                <w:szCs w:val="20"/>
                <w:lang w:eastAsia="ru-RU"/>
              </w:rPr>
              <w:t>В 2025 году ФРП оказана поддержка ООО «Брокс», сумма займа: 925,85</w:t>
            </w:r>
            <w:r w:rsidR="00003E1F">
              <w:rPr>
                <w:rFonts w:eastAsia="Times New Roman"/>
                <w:color w:val="000000"/>
                <w:sz w:val="20"/>
                <w:szCs w:val="20"/>
                <w:lang w:eastAsia="ru-RU"/>
              </w:rPr>
              <w:t xml:space="preserve"> млн рублей, бюджет проекта: 1 </w:t>
            </w:r>
            <w:r w:rsidRPr="00C259F2">
              <w:rPr>
                <w:rFonts w:eastAsia="Times New Roman"/>
                <w:color w:val="000000"/>
                <w:sz w:val="20"/>
                <w:szCs w:val="20"/>
                <w:lang w:eastAsia="ru-RU"/>
              </w:rPr>
              <w:t>625,86 млн рублей.</w:t>
            </w:r>
          </w:p>
          <w:p w14:paraId="27F04C3D" w14:textId="1E35AC98" w:rsidR="00551534" w:rsidRPr="00C259F2" w:rsidRDefault="002C12B7" w:rsidP="002C12B7">
            <w:pPr>
              <w:ind w:firstLine="0"/>
              <w:jc w:val="both"/>
              <w:rPr>
                <w:rFonts w:eastAsia="Times New Roman"/>
                <w:color w:val="000000"/>
                <w:sz w:val="20"/>
                <w:szCs w:val="20"/>
                <w:lang w:eastAsia="ru-RU"/>
              </w:rPr>
            </w:pPr>
            <w:r>
              <w:rPr>
                <w:rFonts w:eastAsia="Times New Roman"/>
                <w:color w:val="000000"/>
                <w:sz w:val="20"/>
                <w:szCs w:val="20"/>
                <w:lang w:eastAsia="ru-RU"/>
              </w:rPr>
              <w:t>Н</w:t>
            </w:r>
            <w:r w:rsidRPr="002C12B7">
              <w:rPr>
                <w:rFonts w:eastAsia="Times New Roman"/>
                <w:color w:val="000000"/>
                <w:sz w:val="20"/>
                <w:szCs w:val="20"/>
                <w:lang w:eastAsia="ru-RU"/>
              </w:rPr>
              <w:t xml:space="preserve">а территории региона в </w:t>
            </w:r>
            <w:r>
              <w:rPr>
                <w:rFonts w:eastAsia="Times New Roman"/>
                <w:color w:val="000000"/>
                <w:sz w:val="20"/>
                <w:szCs w:val="20"/>
                <w:lang w:eastAsia="ru-RU"/>
              </w:rPr>
              <w:t>2026</w:t>
            </w:r>
            <w:r w:rsidRPr="002C12B7">
              <w:rPr>
                <w:rFonts w:eastAsia="Times New Roman"/>
                <w:color w:val="000000"/>
                <w:sz w:val="20"/>
                <w:szCs w:val="20"/>
                <w:lang w:eastAsia="ru-RU"/>
              </w:rPr>
              <w:t xml:space="preserve"> году создан Машиностроительный промышленный кластер «Профессиональные машины» (приказ Минпромторга России от 20.03.2026 № 1268). Кластер объединил пять производственных компаний: ООО «МК Профессионал», ООО «Профессионал», ООО «Полимер Экспорт», ООО Верхневолжский СМЦ», ООО «Ивановский завод металлических конструкций». Синергия предприятий одной из ключевых отраслей региона будет способствовать созданию новых рабочих мест с достойной зарплатой, а также усилить свои позиции на российском рынке.</w:t>
            </w:r>
          </w:p>
        </w:tc>
      </w:tr>
      <w:tr w:rsidR="00B6502E" w:rsidRPr="00A36A71" w14:paraId="0A4D0FE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CD0ABD2" w14:textId="38BF6702" w:rsidR="001A3078" w:rsidRPr="00C259F2" w:rsidRDefault="001A3078" w:rsidP="001A3078">
            <w:pPr>
              <w:ind w:firstLine="0"/>
              <w:jc w:val="center"/>
              <w:rPr>
                <w:rFonts w:eastAsia="Times New Roman"/>
                <w:color w:val="000000"/>
                <w:sz w:val="20"/>
                <w:szCs w:val="20"/>
                <w:lang w:eastAsia="ru-RU"/>
              </w:rPr>
            </w:pPr>
            <w:r w:rsidRPr="00C259F2">
              <w:rPr>
                <w:color w:val="000000"/>
                <w:sz w:val="20"/>
                <w:szCs w:val="20"/>
              </w:rPr>
              <w:t>1.1.11.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C5C67C3" w14:textId="21DF8C3F" w:rsidR="001A3078" w:rsidRPr="00C259F2" w:rsidRDefault="001A3078" w:rsidP="001A3078">
            <w:pPr>
              <w:ind w:firstLine="0"/>
              <w:rPr>
                <w:rFonts w:eastAsia="Times New Roman"/>
                <w:color w:val="000000"/>
                <w:sz w:val="20"/>
                <w:szCs w:val="20"/>
                <w:lang w:eastAsia="ru-RU"/>
              </w:rPr>
            </w:pPr>
            <w:r w:rsidRPr="00C259F2">
              <w:rPr>
                <w:color w:val="000000"/>
                <w:sz w:val="20"/>
                <w:szCs w:val="20"/>
              </w:rPr>
              <w:t>Развитие химической отрасли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00580D3" w14:textId="18142288" w:rsidR="001A3078" w:rsidRPr="00C259F2" w:rsidRDefault="001A3078" w:rsidP="001A3078">
            <w:pPr>
              <w:ind w:firstLine="0"/>
              <w:jc w:val="center"/>
              <w:rPr>
                <w:rFonts w:eastAsia="Times New Roman"/>
                <w:color w:val="000000"/>
                <w:sz w:val="20"/>
                <w:szCs w:val="20"/>
                <w:lang w:eastAsia="ru-RU"/>
              </w:rPr>
            </w:pPr>
            <w:r w:rsidRPr="00C259F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0239E6A" w14:textId="77777777" w:rsidR="0088448F" w:rsidRPr="0088448F" w:rsidRDefault="0088448F" w:rsidP="0088448F">
            <w:pPr>
              <w:ind w:firstLine="0"/>
              <w:jc w:val="both"/>
              <w:rPr>
                <w:color w:val="000000"/>
                <w:sz w:val="20"/>
                <w:szCs w:val="20"/>
              </w:rPr>
            </w:pPr>
            <w:r w:rsidRPr="0088448F">
              <w:rPr>
                <w:color w:val="000000"/>
                <w:sz w:val="20"/>
                <w:szCs w:val="20"/>
              </w:rPr>
              <w:t>Производство химических веществ и химических продуктов занимает 2,8% в структуре обрабатывающих производств Ивановской области, в структуре промышленного производства – 2,3%.</w:t>
            </w:r>
          </w:p>
          <w:p w14:paraId="21813049" w14:textId="2B5E862C" w:rsidR="0088448F" w:rsidRPr="0088448F" w:rsidRDefault="0088448F" w:rsidP="0088448F">
            <w:pPr>
              <w:ind w:firstLine="0"/>
              <w:jc w:val="both"/>
              <w:rPr>
                <w:color w:val="000000"/>
                <w:sz w:val="20"/>
                <w:szCs w:val="20"/>
              </w:rPr>
            </w:pPr>
            <w:r w:rsidRPr="0088448F">
              <w:rPr>
                <w:color w:val="000000"/>
                <w:sz w:val="20"/>
                <w:szCs w:val="20"/>
              </w:rPr>
              <w:t>Объем отгруженной продукции за январь – декабрь 2025 года составил 10</w:t>
            </w:r>
            <w:r>
              <w:rPr>
                <w:color w:val="000000"/>
                <w:sz w:val="20"/>
                <w:szCs w:val="20"/>
              </w:rPr>
              <w:t> </w:t>
            </w:r>
            <w:r w:rsidRPr="0088448F">
              <w:rPr>
                <w:color w:val="000000"/>
                <w:sz w:val="20"/>
                <w:szCs w:val="20"/>
              </w:rPr>
              <w:t>08</w:t>
            </w:r>
            <w:r w:rsidR="002A6AE6">
              <w:rPr>
                <w:color w:val="000000"/>
                <w:sz w:val="20"/>
                <w:szCs w:val="20"/>
              </w:rPr>
              <w:t>3,833 млн рублей (темп – 104,4%</w:t>
            </w:r>
            <w:r w:rsidRPr="0088448F">
              <w:rPr>
                <w:color w:val="000000"/>
                <w:sz w:val="20"/>
                <w:szCs w:val="20"/>
              </w:rPr>
              <w:t>), в том числе:</w:t>
            </w:r>
          </w:p>
          <w:p w14:paraId="74262A05" w14:textId="210B7726" w:rsidR="0088448F" w:rsidRPr="0088448F" w:rsidRDefault="0088448F" w:rsidP="0088448F">
            <w:pPr>
              <w:ind w:firstLine="0"/>
              <w:jc w:val="both"/>
              <w:rPr>
                <w:color w:val="000000"/>
                <w:sz w:val="20"/>
                <w:szCs w:val="20"/>
              </w:rPr>
            </w:pPr>
            <w:r w:rsidRPr="0088448F">
              <w:rPr>
                <w:color w:val="000000"/>
                <w:sz w:val="20"/>
                <w:szCs w:val="20"/>
              </w:rPr>
              <w:t>- производство основных химических веществ, удобрений и азотных соединений, пластмасс и синтетического каучука в первичных фор</w:t>
            </w:r>
            <w:r w:rsidR="002A6AE6">
              <w:rPr>
                <w:color w:val="000000"/>
                <w:sz w:val="20"/>
                <w:szCs w:val="20"/>
              </w:rPr>
              <w:t>мах – 5050,18 млн рублей (97,9%</w:t>
            </w:r>
            <w:r w:rsidRPr="0088448F">
              <w:rPr>
                <w:color w:val="000000"/>
                <w:sz w:val="20"/>
                <w:szCs w:val="20"/>
              </w:rPr>
              <w:t>);</w:t>
            </w:r>
          </w:p>
          <w:p w14:paraId="77270949" w14:textId="61E6EA8E" w:rsidR="0088448F" w:rsidRPr="0088448F" w:rsidRDefault="0088448F" w:rsidP="0088448F">
            <w:pPr>
              <w:ind w:firstLine="0"/>
              <w:jc w:val="both"/>
              <w:rPr>
                <w:color w:val="000000"/>
                <w:sz w:val="20"/>
                <w:szCs w:val="20"/>
              </w:rPr>
            </w:pPr>
            <w:r w:rsidRPr="0088448F">
              <w:rPr>
                <w:color w:val="000000"/>
                <w:sz w:val="20"/>
                <w:szCs w:val="20"/>
              </w:rPr>
              <w:t>- производство красок, лаков и аналогичных материалов для нанесения покрытий, полиграфических красок и ма</w:t>
            </w:r>
            <w:r w:rsidR="002A6AE6">
              <w:rPr>
                <w:color w:val="000000"/>
                <w:sz w:val="20"/>
                <w:szCs w:val="20"/>
              </w:rPr>
              <w:t>стик – 2979,8 млн рублей (92,8%</w:t>
            </w:r>
            <w:r w:rsidRPr="0088448F">
              <w:rPr>
                <w:color w:val="000000"/>
                <w:sz w:val="20"/>
                <w:szCs w:val="20"/>
              </w:rPr>
              <w:t>);</w:t>
            </w:r>
          </w:p>
          <w:p w14:paraId="2F9C1EF2" w14:textId="76D1FA42" w:rsidR="0088448F" w:rsidRPr="0088448F" w:rsidRDefault="0088448F" w:rsidP="0088448F">
            <w:pPr>
              <w:ind w:firstLine="0"/>
              <w:jc w:val="both"/>
              <w:rPr>
                <w:color w:val="000000"/>
                <w:sz w:val="20"/>
                <w:szCs w:val="20"/>
              </w:rPr>
            </w:pPr>
            <w:r w:rsidRPr="0088448F">
              <w:rPr>
                <w:color w:val="000000"/>
                <w:sz w:val="20"/>
                <w:szCs w:val="20"/>
              </w:rPr>
              <w:t>- производство прочих химических продукт</w:t>
            </w:r>
            <w:r w:rsidR="002A6AE6">
              <w:rPr>
                <w:color w:val="000000"/>
                <w:sz w:val="20"/>
                <w:szCs w:val="20"/>
              </w:rPr>
              <w:t>ов – 1393,19 млн рублей (180,9%</w:t>
            </w:r>
            <w:r w:rsidRPr="0088448F">
              <w:rPr>
                <w:color w:val="000000"/>
                <w:sz w:val="20"/>
                <w:szCs w:val="20"/>
              </w:rPr>
              <w:t>);</w:t>
            </w:r>
          </w:p>
          <w:p w14:paraId="135BF346" w14:textId="2CB7AAF6" w:rsidR="0088448F" w:rsidRPr="0088448F" w:rsidRDefault="0088448F" w:rsidP="0088448F">
            <w:pPr>
              <w:ind w:firstLine="0"/>
              <w:jc w:val="both"/>
              <w:rPr>
                <w:color w:val="000000"/>
                <w:sz w:val="20"/>
                <w:szCs w:val="20"/>
              </w:rPr>
            </w:pPr>
            <w:r w:rsidRPr="0088448F">
              <w:rPr>
                <w:color w:val="000000"/>
                <w:sz w:val="20"/>
                <w:szCs w:val="20"/>
              </w:rPr>
              <w:t>- производство химических волокон – 107,49 млн рублей</w:t>
            </w:r>
            <w:r w:rsidR="002A6AE6">
              <w:rPr>
                <w:color w:val="000000"/>
                <w:sz w:val="20"/>
                <w:szCs w:val="20"/>
              </w:rPr>
              <w:t xml:space="preserve"> (146,2%</w:t>
            </w:r>
            <w:r w:rsidRPr="0088448F">
              <w:rPr>
                <w:color w:val="000000"/>
                <w:sz w:val="20"/>
                <w:szCs w:val="20"/>
              </w:rPr>
              <w:t>).</w:t>
            </w:r>
          </w:p>
          <w:p w14:paraId="4990713D" w14:textId="600093FD" w:rsidR="0088448F" w:rsidRPr="0088448F" w:rsidRDefault="0088448F" w:rsidP="0088448F">
            <w:pPr>
              <w:ind w:firstLine="0"/>
              <w:jc w:val="both"/>
              <w:rPr>
                <w:color w:val="000000"/>
                <w:sz w:val="20"/>
                <w:szCs w:val="20"/>
              </w:rPr>
            </w:pPr>
            <w:r w:rsidRPr="0088448F">
              <w:rPr>
                <w:color w:val="000000"/>
                <w:sz w:val="20"/>
                <w:szCs w:val="20"/>
              </w:rPr>
              <w:t>Среднесписочная численность работников, занятых в производстве химических веществ и химических продуктов Ивановской области, за январь – декабрь 2025 года составила 2,7% (1 464 человека) от общей численности занятых в обрабатывающих производствах (54</w:t>
            </w:r>
            <w:r>
              <w:rPr>
                <w:color w:val="000000"/>
                <w:sz w:val="20"/>
                <w:szCs w:val="20"/>
              </w:rPr>
              <w:t> </w:t>
            </w:r>
            <w:r w:rsidRPr="0088448F">
              <w:rPr>
                <w:color w:val="000000"/>
                <w:sz w:val="20"/>
                <w:szCs w:val="20"/>
              </w:rPr>
              <w:t>932 человека) и 2,1% от общей численности занятых в промышленности (68</w:t>
            </w:r>
            <w:r>
              <w:rPr>
                <w:color w:val="000000"/>
                <w:sz w:val="20"/>
                <w:szCs w:val="20"/>
              </w:rPr>
              <w:t> </w:t>
            </w:r>
            <w:r w:rsidRPr="0088448F">
              <w:rPr>
                <w:color w:val="000000"/>
                <w:sz w:val="20"/>
                <w:szCs w:val="20"/>
              </w:rPr>
              <w:t>420</w:t>
            </w:r>
            <w:r>
              <w:rPr>
                <w:color w:val="000000"/>
                <w:sz w:val="20"/>
                <w:szCs w:val="20"/>
              </w:rPr>
              <w:t> </w:t>
            </w:r>
            <w:r w:rsidRPr="0088448F">
              <w:rPr>
                <w:color w:val="000000"/>
                <w:sz w:val="20"/>
                <w:szCs w:val="20"/>
              </w:rPr>
              <w:t>человек).</w:t>
            </w:r>
          </w:p>
          <w:p w14:paraId="4554FC77" w14:textId="673B80FA" w:rsidR="0088448F" w:rsidRPr="0088448F" w:rsidRDefault="0088448F" w:rsidP="0088448F">
            <w:pPr>
              <w:ind w:firstLine="0"/>
              <w:jc w:val="both"/>
              <w:rPr>
                <w:color w:val="000000"/>
                <w:sz w:val="20"/>
                <w:szCs w:val="20"/>
              </w:rPr>
            </w:pPr>
            <w:r w:rsidRPr="0088448F">
              <w:rPr>
                <w:color w:val="000000"/>
                <w:sz w:val="20"/>
                <w:szCs w:val="20"/>
              </w:rPr>
              <w:t>Среднемесячная заработная работников, занятых в производстве химических веществ и химических продуктов Ивановской области, за январь – декабрь 2025 года составила 6</w:t>
            </w:r>
            <w:r w:rsidR="002A6AE6">
              <w:rPr>
                <w:color w:val="000000"/>
                <w:sz w:val="20"/>
                <w:szCs w:val="20"/>
              </w:rPr>
              <w:t>9 263,9 рублей (темп – 113,5%</w:t>
            </w:r>
            <w:r w:rsidRPr="0088448F">
              <w:rPr>
                <w:color w:val="000000"/>
                <w:sz w:val="20"/>
                <w:szCs w:val="20"/>
              </w:rPr>
              <w:t>).</w:t>
            </w:r>
          </w:p>
          <w:p w14:paraId="686629C2" w14:textId="50A6B223" w:rsidR="0088448F" w:rsidRPr="0088448F" w:rsidRDefault="0088448F" w:rsidP="0088448F">
            <w:pPr>
              <w:ind w:firstLine="0"/>
              <w:jc w:val="both"/>
              <w:rPr>
                <w:color w:val="000000"/>
                <w:sz w:val="20"/>
                <w:szCs w:val="20"/>
              </w:rPr>
            </w:pPr>
            <w:r w:rsidRPr="0088448F">
              <w:rPr>
                <w:color w:val="000000"/>
                <w:sz w:val="20"/>
                <w:szCs w:val="20"/>
              </w:rPr>
              <w:t>Объем инвестиций в основной капитал по организациям Ивановской области, занимающимся производством химических веществ и химических продуктов, не относящимся к субъектам малого предпринимательства, за январь – декабрь 2025 года составил 156,3 млн рублей, что составляет 0,9% от объёма инвестиций в промышленное производство.</w:t>
            </w:r>
          </w:p>
          <w:p w14:paraId="325CF116" w14:textId="77777777" w:rsidR="0088448F" w:rsidRPr="0088448F" w:rsidRDefault="0088448F" w:rsidP="0088448F">
            <w:pPr>
              <w:ind w:firstLine="0"/>
              <w:jc w:val="both"/>
              <w:rPr>
                <w:color w:val="000000"/>
                <w:sz w:val="20"/>
                <w:szCs w:val="20"/>
              </w:rPr>
            </w:pPr>
            <w:r w:rsidRPr="0088448F">
              <w:rPr>
                <w:color w:val="000000"/>
                <w:sz w:val="20"/>
                <w:szCs w:val="20"/>
              </w:rPr>
              <w:t xml:space="preserve">По данным Федеральной налоговой службы, по состоянию на 01.12.2025 от предприятий, занимающихся производством химических веществ и химических продуктов, поступило платежей в консолидированный бюджет Российской Федерации на сумму 819,9 млн рублей, что составляет 2,6% от объема поступлений предприятий обрабатывающих производств (31,7 млрд рублей). </w:t>
            </w:r>
          </w:p>
          <w:p w14:paraId="3299AB44" w14:textId="53EF437B" w:rsidR="0088448F" w:rsidRPr="0088448F" w:rsidRDefault="0088448F" w:rsidP="0088448F">
            <w:pPr>
              <w:ind w:firstLine="0"/>
              <w:jc w:val="both"/>
              <w:rPr>
                <w:color w:val="000000"/>
                <w:sz w:val="20"/>
                <w:szCs w:val="20"/>
              </w:rPr>
            </w:pPr>
            <w:r w:rsidRPr="0088448F">
              <w:rPr>
                <w:color w:val="000000"/>
                <w:sz w:val="20"/>
                <w:szCs w:val="20"/>
              </w:rPr>
              <w:t>Количество зарегистрированных на территории Ивановской области субъектов МСП в производстве химических веществ и химических продуктов на 10.12.2025 сост</w:t>
            </w:r>
            <w:r w:rsidR="002A6AE6">
              <w:rPr>
                <w:color w:val="000000"/>
                <w:sz w:val="20"/>
                <w:szCs w:val="20"/>
              </w:rPr>
              <w:t>авило 120 единиц (темп – 106,2%</w:t>
            </w:r>
            <w:r w:rsidRPr="0088448F">
              <w:rPr>
                <w:color w:val="000000"/>
                <w:sz w:val="20"/>
                <w:szCs w:val="20"/>
              </w:rPr>
              <w:t>)</w:t>
            </w:r>
            <w:r>
              <w:rPr>
                <w:color w:val="000000"/>
                <w:sz w:val="20"/>
                <w:szCs w:val="20"/>
              </w:rPr>
              <w:t>,</w:t>
            </w:r>
            <w:r w:rsidRPr="0088448F">
              <w:rPr>
                <w:color w:val="000000"/>
                <w:sz w:val="20"/>
                <w:szCs w:val="20"/>
              </w:rPr>
              <w:t xml:space="preserve"> или 0,3% от общего количества субъектов МСП в регионе (43791 единиц).</w:t>
            </w:r>
          </w:p>
          <w:p w14:paraId="4C4C141D" w14:textId="77777777" w:rsidR="0088448F" w:rsidRPr="0088448F" w:rsidRDefault="0088448F" w:rsidP="0088448F">
            <w:pPr>
              <w:ind w:firstLine="0"/>
              <w:jc w:val="both"/>
              <w:rPr>
                <w:color w:val="000000"/>
                <w:sz w:val="20"/>
                <w:szCs w:val="20"/>
              </w:rPr>
            </w:pPr>
            <w:r w:rsidRPr="0088448F">
              <w:rPr>
                <w:color w:val="000000"/>
                <w:sz w:val="20"/>
                <w:szCs w:val="20"/>
              </w:rPr>
              <w:t>Перечень ключевых предприятий Ивановской области в химической отрасли:</w:t>
            </w:r>
          </w:p>
          <w:p w14:paraId="1DAC7028" w14:textId="5710C73F" w:rsidR="0088448F" w:rsidRPr="0088448F" w:rsidRDefault="0088448F" w:rsidP="0088448F">
            <w:pPr>
              <w:ind w:firstLine="0"/>
              <w:jc w:val="both"/>
              <w:rPr>
                <w:color w:val="000000"/>
                <w:sz w:val="20"/>
                <w:szCs w:val="20"/>
              </w:rPr>
            </w:pPr>
            <w:r w:rsidRPr="0088448F">
              <w:rPr>
                <w:color w:val="000000"/>
                <w:sz w:val="20"/>
                <w:szCs w:val="20"/>
              </w:rPr>
              <w:t>- ООО «Дмитриевский химический завод – производство» направления деятельности: производство прочих основных органических химических веществ</w:t>
            </w:r>
            <w:r>
              <w:rPr>
                <w:color w:val="000000"/>
                <w:sz w:val="20"/>
                <w:szCs w:val="20"/>
              </w:rPr>
              <w:t>;</w:t>
            </w:r>
            <w:r w:rsidRPr="0088448F">
              <w:rPr>
                <w:color w:val="000000"/>
                <w:sz w:val="20"/>
                <w:szCs w:val="20"/>
              </w:rPr>
              <w:t xml:space="preserve"> </w:t>
            </w:r>
          </w:p>
          <w:p w14:paraId="7B577D47" w14:textId="2EB80FF7" w:rsidR="0088448F" w:rsidRPr="0088448F" w:rsidRDefault="0088448F" w:rsidP="0088448F">
            <w:pPr>
              <w:ind w:firstLine="0"/>
              <w:jc w:val="both"/>
              <w:rPr>
                <w:color w:val="000000"/>
                <w:sz w:val="20"/>
                <w:szCs w:val="20"/>
              </w:rPr>
            </w:pPr>
            <w:r w:rsidRPr="0088448F">
              <w:rPr>
                <w:color w:val="000000"/>
                <w:sz w:val="20"/>
                <w:szCs w:val="20"/>
              </w:rPr>
              <w:t>- ООО «Стандартпласт»</w:t>
            </w:r>
            <w:r>
              <w:rPr>
                <w:color w:val="000000"/>
                <w:sz w:val="20"/>
                <w:szCs w:val="20"/>
              </w:rPr>
              <w:t>,</w:t>
            </w:r>
            <w:r w:rsidRPr="0088448F">
              <w:rPr>
                <w:color w:val="000000"/>
                <w:sz w:val="20"/>
                <w:szCs w:val="20"/>
              </w:rPr>
              <w:t xml:space="preserve"> направления деятельности: производство шумо-, вибро-, теплоизоляционных материалов</w:t>
            </w:r>
            <w:r>
              <w:rPr>
                <w:color w:val="000000"/>
                <w:sz w:val="20"/>
                <w:szCs w:val="20"/>
              </w:rPr>
              <w:t>;</w:t>
            </w:r>
          </w:p>
          <w:p w14:paraId="666E0952" w14:textId="1D71F583" w:rsidR="0088448F" w:rsidRPr="0088448F" w:rsidRDefault="0088448F" w:rsidP="0088448F">
            <w:pPr>
              <w:ind w:firstLine="0"/>
              <w:jc w:val="both"/>
              <w:rPr>
                <w:color w:val="000000"/>
                <w:sz w:val="20"/>
                <w:szCs w:val="20"/>
              </w:rPr>
            </w:pPr>
            <w:r w:rsidRPr="0088448F">
              <w:rPr>
                <w:color w:val="000000"/>
                <w:sz w:val="20"/>
                <w:szCs w:val="20"/>
              </w:rPr>
              <w:t>- АО «Ивхимпром»</w:t>
            </w:r>
            <w:r>
              <w:rPr>
                <w:color w:val="000000"/>
                <w:sz w:val="20"/>
                <w:szCs w:val="20"/>
              </w:rPr>
              <w:t>,</w:t>
            </w:r>
            <w:r w:rsidRPr="0088448F">
              <w:rPr>
                <w:color w:val="000000"/>
                <w:sz w:val="20"/>
                <w:szCs w:val="20"/>
              </w:rPr>
              <w:t xml:space="preserve"> направления деятельности: производство и реализация химической продукции органического синтеза для различных отраслей экономики</w:t>
            </w:r>
            <w:r>
              <w:rPr>
                <w:color w:val="000000"/>
                <w:sz w:val="20"/>
                <w:szCs w:val="20"/>
              </w:rPr>
              <w:t>;</w:t>
            </w:r>
          </w:p>
          <w:p w14:paraId="26688ACC" w14:textId="4303364A" w:rsidR="0088448F" w:rsidRPr="0088448F" w:rsidRDefault="0088448F" w:rsidP="0088448F">
            <w:pPr>
              <w:ind w:firstLine="0"/>
              <w:jc w:val="both"/>
              <w:rPr>
                <w:color w:val="000000"/>
                <w:sz w:val="20"/>
                <w:szCs w:val="20"/>
              </w:rPr>
            </w:pPr>
            <w:r w:rsidRPr="0088448F">
              <w:rPr>
                <w:color w:val="000000"/>
                <w:sz w:val="20"/>
                <w:szCs w:val="20"/>
              </w:rPr>
              <w:t>- АО «Ивановоискож»</w:t>
            </w:r>
            <w:r>
              <w:rPr>
                <w:color w:val="000000"/>
                <w:sz w:val="20"/>
                <w:szCs w:val="20"/>
              </w:rPr>
              <w:t>,</w:t>
            </w:r>
            <w:r w:rsidRPr="0088448F">
              <w:rPr>
                <w:color w:val="000000"/>
                <w:sz w:val="20"/>
                <w:szCs w:val="20"/>
              </w:rPr>
              <w:t xml:space="preserve"> направления деятельности: производство тентовых и переплетных материалов</w:t>
            </w:r>
            <w:r>
              <w:rPr>
                <w:color w:val="000000"/>
                <w:sz w:val="20"/>
                <w:szCs w:val="20"/>
              </w:rPr>
              <w:t>;</w:t>
            </w:r>
          </w:p>
          <w:p w14:paraId="13A17F31" w14:textId="61C8BAF3" w:rsidR="0088448F" w:rsidRPr="0088448F" w:rsidRDefault="0088448F" w:rsidP="0088448F">
            <w:pPr>
              <w:ind w:firstLine="0"/>
              <w:jc w:val="both"/>
              <w:rPr>
                <w:color w:val="000000"/>
                <w:sz w:val="20"/>
                <w:szCs w:val="20"/>
              </w:rPr>
            </w:pPr>
            <w:r w:rsidRPr="0088448F">
              <w:rPr>
                <w:color w:val="000000"/>
                <w:sz w:val="20"/>
                <w:szCs w:val="20"/>
              </w:rPr>
              <w:t>- АО «ИВАНОВСКИЙ ТЕХУГЛЕРОД И РЕЗИНА»</w:t>
            </w:r>
            <w:r>
              <w:rPr>
                <w:color w:val="000000"/>
                <w:sz w:val="20"/>
                <w:szCs w:val="20"/>
              </w:rPr>
              <w:t>,</w:t>
            </w:r>
            <w:r w:rsidRPr="0088448F">
              <w:rPr>
                <w:color w:val="000000"/>
                <w:sz w:val="20"/>
                <w:szCs w:val="20"/>
              </w:rPr>
              <w:t xml:space="preserve"> направления деятельности: производство прочих химических продуктов, не включенных в другие группировки</w:t>
            </w:r>
            <w:r>
              <w:rPr>
                <w:color w:val="000000"/>
                <w:sz w:val="20"/>
                <w:szCs w:val="20"/>
              </w:rPr>
              <w:t>;</w:t>
            </w:r>
          </w:p>
          <w:p w14:paraId="35992E6D" w14:textId="57D3050C" w:rsidR="0088448F" w:rsidRPr="0088448F" w:rsidRDefault="0088448F" w:rsidP="0088448F">
            <w:pPr>
              <w:ind w:firstLine="0"/>
              <w:jc w:val="both"/>
              <w:rPr>
                <w:color w:val="000000"/>
                <w:sz w:val="20"/>
                <w:szCs w:val="20"/>
              </w:rPr>
            </w:pPr>
            <w:r w:rsidRPr="0088448F">
              <w:rPr>
                <w:color w:val="000000"/>
                <w:sz w:val="20"/>
                <w:szCs w:val="20"/>
              </w:rPr>
              <w:t>- ООО «ЗАВОЛЖСКИЙ ХИМИЧЕСКИЙ ЗАВОД ОРГАНИЧЕСКОГО СИНТЕЗА»</w:t>
            </w:r>
            <w:r>
              <w:rPr>
                <w:color w:val="000000"/>
                <w:sz w:val="20"/>
                <w:szCs w:val="20"/>
              </w:rPr>
              <w:t>,</w:t>
            </w:r>
            <w:r w:rsidRPr="0088448F">
              <w:rPr>
                <w:color w:val="000000"/>
                <w:sz w:val="20"/>
                <w:szCs w:val="20"/>
              </w:rPr>
              <w:t xml:space="preserve"> направления деятельности: производство красителей и пигментов</w:t>
            </w:r>
            <w:r>
              <w:rPr>
                <w:color w:val="000000"/>
                <w:sz w:val="20"/>
                <w:szCs w:val="20"/>
              </w:rPr>
              <w:t>;</w:t>
            </w:r>
          </w:p>
          <w:p w14:paraId="4E2C0873" w14:textId="3D0312EF" w:rsidR="001A3078" w:rsidRPr="00C259F2" w:rsidRDefault="0088448F" w:rsidP="0088448F">
            <w:pPr>
              <w:ind w:firstLine="0"/>
              <w:jc w:val="both"/>
              <w:rPr>
                <w:rFonts w:eastAsia="Times New Roman"/>
                <w:color w:val="000000"/>
                <w:sz w:val="20"/>
                <w:szCs w:val="20"/>
                <w:lang w:eastAsia="ru-RU"/>
              </w:rPr>
            </w:pPr>
            <w:r w:rsidRPr="0088448F">
              <w:rPr>
                <w:color w:val="000000"/>
                <w:sz w:val="20"/>
                <w:szCs w:val="20"/>
              </w:rPr>
              <w:t>- АО «СИНТЕМА»</w:t>
            </w:r>
            <w:r>
              <w:rPr>
                <w:color w:val="000000"/>
                <w:sz w:val="20"/>
                <w:szCs w:val="20"/>
              </w:rPr>
              <w:t>,</w:t>
            </w:r>
            <w:r w:rsidRPr="0088448F">
              <w:rPr>
                <w:color w:val="000000"/>
                <w:sz w:val="20"/>
                <w:szCs w:val="20"/>
              </w:rPr>
              <w:t xml:space="preserve"> направления деятельности: производство пластмасс и синтетических смол в первичных формах.</w:t>
            </w:r>
          </w:p>
        </w:tc>
      </w:tr>
      <w:tr w:rsidR="00B6502E" w:rsidRPr="00A36A71" w14:paraId="71BE8D72"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967C884" w14:textId="1D1182D5" w:rsidR="002B0B08" w:rsidRPr="00C259F2" w:rsidRDefault="002B0B08" w:rsidP="002B0B08">
            <w:pPr>
              <w:ind w:firstLine="0"/>
              <w:jc w:val="center"/>
              <w:rPr>
                <w:rFonts w:eastAsia="Times New Roman"/>
                <w:color w:val="000000"/>
                <w:sz w:val="20"/>
                <w:szCs w:val="20"/>
                <w:lang w:eastAsia="ru-RU"/>
              </w:rPr>
            </w:pPr>
            <w:r w:rsidRPr="00C259F2">
              <w:rPr>
                <w:color w:val="000000"/>
                <w:sz w:val="20"/>
                <w:szCs w:val="20"/>
              </w:rPr>
              <w:t>1.1.12.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D844140" w14:textId="43D4E2BF" w:rsidR="002B0B08" w:rsidRPr="00C259F2" w:rsidRDefault="002B0B08" w:rsidP="002B0B08">
            <w:pPr>
              <w:ind w:firstLine="0"/>
              <w:rPr>
                <w:rFonts w:eastAsia="Times New Roman"/>
                <w:color w:val="000000"/>
                <w:sz w:val="20"/>
                <w:szCs w:val="20"/>
                <w:lang w:eastAsia="ru-RU"/>
              </w:rPr>
            </w:pPr>
            <w:r w:rsidRPr="00C259F2">
              <w:rPr>
                <w:color w:val="000000"/>
                <w:sz w:val="20"/>
                <w:szCs w:val="20"/>
              </w:rPr>
              <w:t>Модернизация промышленных предприятий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5C81129" w14:textId="590B8A29" w:rsidR="002B0B08" w:rsidRPr="00C259F2" w:rsidRDefault="002B0B08" w:rsidP="002B0B08">
            <w:pPr>
              <w:ind w:firstLine="0"/>
              <w:jc w:val="center"/>
              <w:rPr>
                <w:rFonts w:eastAsia="Times New Roman"/>
                <w:color w:val="000000"/>
                <w:sz w:val="20"/>
                <w:szCs w:val="20"/>
                <w:lang w:eastAsia="ru-RU"/>
              </w:rPr>
            </w:pPr>
            <w:r w:rsidRPr="00C259F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581BB66" w14:textId="77777777" w:rsidR="00C259F2" w:rsidRPr="00C259F2" w:rsidRDefault="00C259F2" w:rsidP="00C259F2">
            <w:pPr>
              <w:ind w:firstLine="0"/>
              <w:jc w:val="both"/>
              <w:rPr>
                <w:color w:val="000000"/>
                <w:sz w:val="20"/>
                <w:szCs w:val="20"/>
              </w:rPr>
            </w:pPr>
            <w:r w:rsidRPr="00C259F2">
              <w:rPr>
                <w:color w:val="000000"/>
                <w:sz w:val="20"/>
                <w:szCs w:val="20"/>
              </w:rPr>
              <w:t>Крупными инвестиционными проектами, реализованными в 2025 году в Ивановской области, выступают:</w:t>
            </w:r>
          </w:p>
          <w:p w14:paraId="0CFF24B4" w14:textId="77777777" w:rsidR="00C259F2" w:rsidRPr="00C259F2" w:rsidRDefault="00C259F2" w:rsidP="00C259F2">
            <w:pPr>
              <w:ind w:firstLine="0"/>
              <w:jc w:val="both"/>
              <w:rPr>
                <w:color w:val="000000"/>
                <w:sz w:val="20"/>
                <w:szCs w:val="20"/>
              </w:rPr>
            </w:pPr>
            <w:r w:rsidRPr="00C259F2">
              <w:rPr>
                <w:color w:val="000000"/>
                <w:sz w:val="20"/>
                <w:szCs w:val="20"/>
              </w:rPr>
              <w:t>- «Текстильное предприятие ООО «Суртекс Родники» в г. Родники (2 этап)», инвестор ООО «Суртекс Родники», фактически объем инвестиций – 1750 млн рублей, создано 100 рабочих мест;</w:t>
            </w:r>
          </w:p>
          <w:p w14:paraId="332FCF8E" w14:textId="77777777" w:rsidR="00C259F2" w:rsidRPr="00C259F2" w:rsidRDefault="00C259F2" w:rsidP="00C259F2">
            <w:pPr>
              <w:ind w:firstLine="0"/>
              <w:jc w:val="both"/>
              <w:rPr>
                <w:color w:val="000000"/>
                <w:sz w:val="20"/>
                <w:szCs w:val="20"/>
              </w:rPr>
            </w:pPr>
            <w:r w:rsidRPr="00C259F2">
              <w:rPr>
                <w:color w:val="000000"/>
                <w:sz w:val="20"/>
                <w:szCs w:val="20"/>
              </w:rPr>
              <w:t>- «Строительство резервуара-усреднителя канализационных очистных сооружений прядильно-красильной фабрики по адресу: Ивановская область, г. Родники, мкр. 60 лет Октября, кадастровый номер земельного участка 37:15:012026:189», инвестор ООО «Унтекс Родники», фактически объем инвестиций – 1 млрд рублей, создано 10 рабочих мест;</w:t>
            </w:r>
          </w:p>
          <w:p w14:paraId="4C3A3CF9" w14:textId="77777777" w:rsidR="00C259F2" w:rsidRPr="00C259F2" w:rsidRDefault="00C259F2" w:rsidP="00C259F2">
            <w:pPr>
              <w:ind w:firstLine="0"/>
              <w:jc w:val="both"/>
              <w:rPr>
                <w:color w:val="000000"/>
                <w:sz w:val="20"/>
                <w:szCs w:val="20"/>
              </w:rPr>
            </w:pPr>
            <w:r w:rsidRPr="00C259F2">
              <w:rPr>
                <w:color w:val="000000"/>
                <w:sz w:val="20"/>
                <w:szCs w:val="20"/>
              </w:rPr>
              <w:t>- «Развитие производства», инвестор ООО «Профессионал», фактически объем инвестиций – 620 млн рублей;</w:t>
            </w:r>
          </w:p>
          <w:p w14:paraId="7141F3BF" w14:textId="77777777" w:rsidR="00C259F2" w:rsidRPr="00C259F2" w:rsidRDefault="00C259F2" w:rsidP="00C259F2">
            <w:pPr>
              <w:ind w:firstLine="0"/>
              <w:jc w:val="both"/>
              <w:rPr>
                <w:color w:val="000000"/>
                <w:sz w:val="20"/>
                <w:szCs w:val="20"/>
              </w:rPr>
            </w:pPr>
            <w:r w:rsidRPr="00C259F2">
              <w:rPr>
                <w:color w:val="000000"/>
                <w:sz w:val="20"/>
                <w:szCs w:val="20"/>
              </w:rPr>
              <w:t>- «Строительство складского распределительного центра», инвестор ООО «ТДЛ-Текстиль», фактически объем инвестиций – 600 млн рублей, создано 30 рабочих мест;</w:t>
            </w:r>
          </w:p>
          <w:p w14:paraId="0A30D7AF" w14:textId="77777777" w:rsidR="00C259F2" w:rsidRPr="00C259F2" w:rsidRDefault="00C259F2" w:rsidP="00C259F2">
            <w:pPr>
              <w:ind w:firstLine="0"/>
              <w:jc w:val="both"/>
              <w:rPr>
                <w:color w:val="000000"/>
                <w:sz w:val="20"/>
                <w:szCs w:val="20"/>
              </w:rPr>
            </w:pPr>
            <w:r w:rsidRPr="00C259F2">
              <w:rPr>
                <w:color w:val="000000"/>
                <w:sz w:val="20"/>
                <w:szCs w:val="20"/>
              </w:rPr>
              <w:t>- «Строительство новой ткацкой фабрики (2 этаж)», инвестор ООО «Русский дом», фактически объем инвестиций – 477 млн рублей, создано 10 рабочих мест;</w:t>
            </w:r>
          </w:p>
          <w:p w14:paraId="0ECEFA44" w14:textId="77777777" w:rsidR="00C259F2" w:rsidRPr="00C259F2" w:rsidRDefault="00C259F2" w:rsidP="00C259F2">
            <w:pPr>
              <w:ind w:firstLine="0"/>
              <w:jc w:val="both"/>
              <w:rPr>
                <w:color w:val="000000"/>
                <w:sz w:val="20"/>
                <w:szCs w:val="20"/>
              </w:rPr>
            </w:pPr>
            <w:r w:rsidRPr="00C259F2">
              <w:rPr>
                <w:color w:val="000000"/>
                <w:sz w:val="20"/>
                <w:szCs w:val="20"/>
              </w:rPr>
              <w:t>- «Техническая и технологическая модернизация производства, открытие нового производства для повышения конкурентоспособности промышленной продукции», инвестор ООО «Ивановский меланжевый комбинат», фактически объем инвестиций – 352,6 млн рублей, создано 30 рабочих мест;</w:t>
            </w:r>
          </w:p>
          <w:p w14:paraId="3563C431" w14:textId="4C85BB23" w:rsidR="00C259F2" w:rsidRPr="00C259F2" w:rsidRDefault="00C259F2" w:rsidP="00C259F2">
            <w:pPr>
              <w:ind w:firstLine="0"/>
              <w:jc w:val="both"/>
              <w:rPr>
                <w:color w:val="000000"/>
                <w:sz w:val="20"/>
                <w:szCs w:val="20"/>
              </w:rPr>
            </w:pPr>
            <w:r w:rsidRPr="00C259F2">
              <w:rPr>
                <w:color w:val="000000"/>
                <w:sz w:val="20"/>
                <w:szCs w:val="20"/>
              </w:rPr>
              <w:t>- «Модернизация и техническое перевооружение отделочного текстильного производства для повышения конкурентоспособности промышленной продукции», инвестор ООО «Текстиль-Лайт», фактически объем инвестиций – 272 млн рублей, создано 13 рабочих мест;</w:t>
            </w:r>
          </w:p>
          <w:p w14:paraId="4F6A5C33" w14:textId="77777777" w:rsidR="00C259F2" w:rsidRPr="00C259F2" w:rsidRDefault="00C259F2" w:rsidP="00C259F2">
            <w:pPr>
              <w:ind w:firstLine="0"/>
              <w:jc w:val="both"/>
              <w:rPr>
                <w:color w:val="000000"/>
                <w:sz w:val="20"/>
                <w:szCs w:val="20"/>
              </w:rPr>
            </w:pPr>
            <w:r w:rsidRPr="00C259F2">
              <w:rPr>
                <w:color w:val="000000"/>
                <w:sz w:val="20"/>
                <w:szCs w:val="20"/>
              </w:rPr>
              <w:t>- «Приобретение оборудования (печь закаливания, обрабатывающий центр)», инвестор ООО «Джимакс», фактически объем инвестиций – 205 млн рублей, создано 14 рабочих мест;</w:t>
            </w:r>
          </w:p>
          <w:p w14:paraId="3E5FE68C" w14:textId="77777777" w:rsidR="00C259F2" w:rsidRPr="00C259F2" w:rsidRDefault="00C259F2" w:rsidP="00C259F2">
            <w:pPr>
              <w:ind w:firstLine="0"/>
              <w:jc w:val="both"/>
              <w:rPr>
                <w:color w:val="000000"/>
                <w:sz w:val="20"/>
                <w:szCs w:val="20"/>
              </w:rPr>
            </w:pPr>
            <w:r w:rsidRPr="00C259F2">
              <w:rPr>
                <w:color w:val="000000"/>
                <w:sz w:val="20"/>
                <w:szCs w:val="20"/>
              </w:rPr>
              <w:t>- «Создание производства ворсового трикотажного полотна повышенной комфортности, в том числе инновационного термоогнестойкого, на основе арамидных волокон», инвестор ООО «Меркурий», фактически объем инвестиций – 100,7 млн рублей, создано 13 рабочих мест.</w:t>
            </w:r>
          </w:p>
          <w:p w14:paraId="58108AFE" w14:textId="77777777" w:rsidR="00C259F2" w:rsidRPr="00C259F2" w:rsidRDefault="00C259F2" w:rsidP="00C259F2">
            <w:pPr>
              <w:ind w:firstLine="0"/>
              <w:jc w:val="both"/>
              <w:rPr>
                <w:color w:val="000000"/>
                <w:sz w:val="20"/>
                <w:szCs w:val="20"/>
              </w:rPr>
            </w:pPr>
            <w:r w:rsidRPr="00C259F2">
              <w:rPr>
                <w:color w:val="000000"/>
                <w:sz w:val="20"/>
                <w:szCs w:val="20"/>
              </w:rPr>
              <w:t>На территории региона реализуются инвестиционные проекты в рамках специального инвестиционного контракта (СПИК), направленные на модернизацию и (или) освоение производства промышленной продукции (СПИК 1.0):</w:t>
            </w:r>
          </w:p>
          <w:p w14:paraId="0DB107FF" w14:textId="77777777" w:rsidR="00C259F2" w:rsidRPr="00C259F2" w:rsidRDefault="00C259F2" w:rsidP="00C259F2">
            <w:pPr>
              <w:ind w:firstLine="0"/>
              <w:jc w:val="both"/>
              <w:rPr>
                <w:color w:val="000000"/>
                <w:sz w:val="20"/>
                <w:szCs w:val="20"/>
              </w:rPr>
            </w:pPr>
            <w:r w:rsidRPr="00C259F2">
              <w:rPr>
                <w:color w:val="000000"/>
                <w:sz w:val="20"/>
                <w:szCs w:val="20"/>
              </w:rPr>
              <w:t>- ООО «МК Профессионал», Модернизация производства для выпуска мини-экскаваторов, экскаваторов-погрузчиков, фронтальных погрузчиков, колесных и гусеничных экскаваторов, общий объем инвестиций 4,346 млрд рублей, до 31.12.2034;</w:t>
            </w:r>
          </w:p>
          <w:p w14:paraId="5B8C6D52" w14:textId="77777777" w:rsidR="00C259F2" w:rsidRPr="00C259F2" w:rsidRDefault="00C259F2" w:rsidP="00C259F2">
            <w:pPr>
              <w:ind w:firstLine="0"/>
              <w:jc w:val="both"/>
              <w:rPr>
                <w:color w:val="000000"/>
                <w:sz w:val="20"/>
                <w:szCs w:val="20"/>
              </w:rPr>
            </w:pPr>
            <w:r w:rsidRPr="00C259F2">
              <w:rPr>
                <w:color w:val="000000"/>
                <w:sz w:val="20"/>
                <w:szCs w:val="20"/>
              </w:rPr>
              <w:t>- «Верхневолжский СМЦ» (ГК «ДиПОС»), организация металлообрабатывающего производства полного цикла, общий объем инвестиций 1,3 млрд рублей, до 31.12.2031;</w:t>
            </w:r>
          </w:p>
          <w:p w14:paraId="274734BA" w14:textId="354AB8A8" w:rsidR="002B0B08" w:rsidRPr="00C259F2" w:rsidRDefault="00C259F2" w:rsidP="00C259F2">
            <w:pPr>
              <w:ind w:firstLine="0"/>
              <w:jc w:val="both"/>
              <w:rPr>
                <w:rFonts w:eastAsia="Times New Roman"/>
                <w:color w:val="000000"/>
                <w:sz w:val="20"/>
                <w:szCs w:val="20"/>
                <w:lang w:eastAsia="ru-RU"/>
              </w:rPr>
            </w:pPr>
            <w:r w:rsidRPr="00C259F2">
              <w:rPr>
                <w:color w:val="000000"/>
                <w:sz w:val="20"/>
                <w:szCs w:val="20"/>
              </w:rPr>
              <w:t>- ООО «Четра – Кранэкс», создание промышленного производства гусеничных полноповоротных экскаваторов массой 12-52 тонны, общий объем инвестиций - 750,1 млн рублей, до 31.12.2033.</w:t>
            </w:r>
          </w:p>
        </w:tc>
      </w:tr>
      <w:tr w:rsidR="00B6502E" w:rsidRPr="00A36A71" w14:paraId="1301705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645525D" w14:textId="4FFB86F4" w:rsidR="00BC745E" w:rsidRPr="00EB7621" w:rsidRDefault="00BC745E" w:rsidP="00BC745E">
            <w:pPr>
              <w:ind w:firstLine="0"/>
              <w:jc w:val="center"/>
              <w:rPr>
                <w:rFonts w:eastAsia="Times New Roman"/>
                <w:color w:val="000000"/>
                <w:sz w:val="20"/>
                <w:szCs w:val="20"/>
                <w:lang w:eastAsia="ru-RU"/>
              </w:rPr>
            </w:pPr>
            <w:r w:rsidRPr="00EB7621">
              <w:rPr>
                <w:color w:val="000000"/>
                <w:sz w:val="20"/>
                <w:szCs w:val="20"/>
              </w:rPr>
              <w:t>1.1.13.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C758EAE" w14:textId="7F752464" w:rsidR="00BC745E" w:rsidRPr="00EB7621" w:rsidRDefault="00BC745E" w:rsidP="00BC745E">
            <w:pPr>
              <w:ind w:firstLine="0"/>
              <w:rPr>
                <w:rFonts w:eastAsia="Times New Roman"/>
                <w:color w:val="000000"/>
                <w:sz w:val="20"/>
                <w:szCs w:val="20"/>
                <w:lang w:eastAsia="ru-RU"/>
              </w:rPr>
            </w:pPr>
            <w:r w:rsidRPr="00EB7621">
              <w:rPr>
                <w:color w:val="000000"/>
                <w:sz w:val="20"/>
                <w:szCs w:val="20"/>
              </w:rPr>
              <w:t>Развитие инновационной деятельности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4EF7B55" w14:textId="4C0203CB" w:rsidR="00BC745E" w:rsidRPr="00EB7621" w:rsidRDefault="00BC745E" w:rsidP="00BC745E">
            <w:pPr>
              <w:ind w:firstLine="0"/>
              <w:jc w:val="center"/>
              <w:rPr>
                <w:rFonts w:eastAsia="Times New Roman"/>
                <w:color w:val="000000"/>
                <w:sz w:val="20"/>
                <w:szCs w:val="20"/>
                <w:lang w:eastAsia="ru-RU"/>
              </w:rPr>
            </w:pPr>
            <w:r w:rsidRPr="00EB762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88A4537" w14:textId="1FE6844E" w:rsidR="00EB7621" w:rsidRPr="00EB7621" w:rsidRDefault="00EB7621" w:rsidP="00EB7621">
            <w:pPr>
              <w:ind w:firstLine="0"/>
              <w:jc w:val="both"/>
              <w:rPr>
                <w:color w:val="000000"/>
                <w:sz w:val="20"/>
                <w:szCs w:val="20"/>
              </w:rPr>
            </w:pPr>
            <w:r w:rsidRPr="00EB7621">
              <w:rPr>
                <w:color w:val="000000"/>
                <w:sz w:val="20"/>
                <w:szCs w:val="20"/>
              </w:rPr>
              <w:t>Одним из основных направлений развития агропромышленного комплекса является улучшение технической оснащенности сельхозтоваропроизводителей и внедрение современных передовых технологий. В рамках обновления машинно-тракторного парка аграриями региона в 2025 году было приобретено 229 единиц сельхозтехники, в том числе 2 зерноуборочных и 5 кормоуборочных комбайнов, 37 тракторов и 185 единиц прочей сельскохозяйственной техники. Суммарный объем вложений в технологическую модернизацию составил более 1 млрд руб</w:t>
            </w:r>
            <w:r w:rsidR="002F11B3">
              <w:rPr>
                <w:color w:val="000000"/>
                <w:sz w:val="20"/>
                <w:szCs w:val="20"/>
              </w:rPr>
              <w:t>лей</w:t>
            </w:r>
            <w:r w:rsidRPr="00EB7621">
              <w:rPr>
                <w:color w:val="000000"/>
                <w:sz w:val="20"/>
                <w:szCs w:val="20"/>
              </w:rPr>
              <w:t xml:space="preserve">. </w:t>
            </w:r>
          </w:p>
          <w:p w14:paraId="525B48B7" w14:textId="26E07384" w:rsidR="00BC745E" w:rsidRPr="00EB7621" w:rsidRDefault="00EB7621" w:rsidP="002F11B3">
            <w:pPr>
              <w:ind w:firstLine="0"/>
              <w:jc w:val="both"/>
              <w:rPr>
                <w:rFonts w:eastAsia="Times New Roman"/>
                <w:color w:val="000000"/>
                <w:sz w:val="20"/>
                <w:szCs w:val="20"/>
                <w:lang w:eastAsia="ru-RU"/>
              </w:rPr>
            </w:pPr>
            <w:r w:rsidRPr="00EB7621">
              <w:rPr>
                <w:color w:val="000000"/>
                <w:sz w:val="20"/>
                <w:szCs w:val="20"/>
              </w:rPr>
              <w:t>Имеют место технологические новинки. СПСОПК «Зеленыч» активно внедряет и использует собственную разработку – аэропонную модульную вертикальную установку «Зеленыч 6000», основным преимуществом которой является компактность и энергоэффективность (позволяет увеличить количество посадочных мест и дает возможность выращивать около 1,2 млн единиц продукции в год); в 11-ти сельхозорганизациях и 4-х фермерских хозяйствах используются автопилоты при проведении технологических операций (увеличение производительности на 25-30%). Кроме того, в СПК «Афанасьевский» приобретен собственный сельскохозяйственный беспилотный летательный аппарат для обработки сельхозкультур, а также проведено обучение сотрудника организации по управлению агродронами.</w:t>
            </w:r>
          </w:p>
        </w:tc>
      </w:tr>
      <w:tr w:rsidR="0079239D" w:rsidRPr="00A36A71" w14:paraId="73385D8A" w14:textId="77777777" w:rsidTr="0079239D">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E19149C" w14:textId="53D3EC59" w:rsidR="0079239D" w:rsidRPr="002F11B3" w:rsidRDefault="0079239D" w:rsidP="0079239D">
            <w:pPr>
              <w:ind w:firstLine="0"/>
              <w:jc w:val="center"/>
              <w:rPr>
                <w:rFonts w:eastAsia="Times New Roman"/>
                <w:color w:val="000000"/>
                <w:sz w:val="20"/>
                <w:szCs w:val="20"/>
                <w:lang w:eastAsia="ru-RU"/>
              </w:rPr>
            </w:pPr>
            <w:r w:rsidRPr="002F11B3">
              <w:rPr>
                <w:rFonts w:eastAsia="Times New Roman"/>
                <w:color w:val="000000"/>
                <w:sz w:val="20"/>
                <w:szCs w:val="20"/>
                <w:lang w:eastAsia="ru-RU"/>
              </w:rPr>
              <w:t>Цель 1.2. Повышение инвестиционной привлекательности и создание условий для улучшения делового климата на территории Ивановской области</w:t>
            </w:r>
          </w:p>
        </w:tc>
      </w:tr>
      <w:tr w:rsidR="00BF2693" w:rsidRPr="00A36A71" w14:paraId="5C76A9AB"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469722A" w14:textId="11346E87" w:rsidR="00551534" w:rsidRPr="00613D84" w:rsidRDefault="00C433E9" w:rsidP="00551534">
            <w:pPr>
              <w:ind w:firstLine="0"/>
              <w:jc w:val="center"/>
              <w:rPr>
                <w:rFonts w:eastAsia="Times New Roman"/>
                <w:color w:val="000000"/>
                <w:sz w:val="20"/>
                <w:szCs w:val="20"/>
                <w:lang w:eastAsia="ru-RU"/>
              </w:rPr>
            </w:pPr>
            <w:r w:rsidRPr="00613D84">
              <w:rPr>
                <w:rFonts w:eastAsia="Times New Roman"/>
                <w:color w:val="000000"/>
                <w:sz w:val="20"/>
                <w:szCs w:val="20"/>
                <w:lang w:eastAsia="ru-RU"/>
              </w:rPr>
              <w:t>1.2.1.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C4D98FC" w14:textId="3FAFE53D" w:rsidR="00551534" w:rsidRPr="00613D84" w:rsidRDefault="00C433E9" w:rsidP="00551534">
            <w:pPr>
              <w:ind w:firstLine="0"/>
              <w:rPr>
                <w:rFonts w:eastAsia="Times New Roman"/>
                <w:color w:val="000000"/>
                <w:sz w:val="20"/>
                <w:szCs w:val="20"/>
                <w:lang w:eastAsia="ru-RU"/>
              </w:rPr>
            </w:pPr>
            <w:r w:rsidRPr="00613D84">
              <w:rPr>
                <w:rFonts w:eastAsia="Times New Roman"/>
                <w:color w:val="000000"/>
                <w:sz w:val="20"/>
                <w:szCs w:val="20"/>
                <w:lang w:eastAsia="ru-RU"/>
              </w:rPr>
              <w:t>Содействие в подготовке новых площадок для привлечения инвестиций на территорию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7F2F2AE" w14:textId="2314C001" w:rsidR="00551534" w:rsidRPr="00613D84" w:rsidRDefault="00C433E9" w:rsidP="00551534">
            <w:pPr>
              <w:ind w:firstLine="0"/>
              <w:jc w:val="center"/>
              <w:rPr>
                <w:rFonts w:eastAsia="Times New Roman"/>
                <w:color w:val="000000"/>
                <w:sz w:val="20"/>
                <w:szCs w:val="20"/>
                <w:lang w:eastAsia="ru-RU"/>
              </w:rPr>
            </w:pPr>
            <w:r w:rsidRPr="00613D84">
              <w:rPr>
                <w:rFonts w:eastAsia="Times New Roman"/>
                <w:color w:val="000000"/>
                <w:sz w:val="20"/>
                <w:szCs w:val="20"/>
                <w:lang w:eastAsia="ru-RU"/>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ECBAD1E"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ОЭЗ ППТ «Иваново» - один из инструментов развития экономики в регионах. Для ее резидентов предусмотрен ряд существенных преимуществ на длительный период, в первую очередь - это налоговые преференции. Это нулевые ставки налогов на землю в течение первых 5 лет, транспортного налога и налога на имущество в течение первых 10 лет, налога на прибыль - обнуление в региональной части (с момента получения первой прибыли), а ставка в федеральный бюджет составит 2%.</w:t>
            </w:r>
          </w:p>
          <w:p w14:paraId="43ED688A" w14:textId="66BB4DA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На 01.01.2026 заключено 11 соглашений об осуществлении промышленно-производственной деятельности на территории ОЭЗ ППТ «Иваново» со следующими предприятиями:</w:t>
            </w:r>
          </w:p>
          <w:p w14:paraId="05D043D6"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«МК Профессионал» - проект по производству дорожно-строительной техники, запасных частей и комплектующих на площадке «Иваново», объем инвестиций – 4,3 млрд рублей без НДС, количество рабочих мест – 1200;</w:t>
            </w:r>
          </w:p>
          <w:p w14:paraId="21C72A15"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«Унтекс Родники» – проект по производству и окраске необработанного трикотажного полотна на площадке «Родники», объем инвестиций – 3,7 млрд рублей без НДС, количество рабочих мест – 516;</w:t>
            </w:r>
          </w:p>
          <w:p w14:paraId="70A62A16"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«Суртекс Родники» - проект по организации производства крашенного трикотажного полотна на площадке «Родники», объем инвестиций – 2,1 млрд рублей без НДС, количество рабочих мест – 219;</w:t>
            </w:r>
          </w:p>
          <w:p w14:paraId="31A9929E"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«Трикотаж Натали» - проект по строительству и организации деятельности логистического центра на территории ОЭЗ ППТ «Иваново», объем инвестиций – 1,4 млрд рублей без НДС, количество рабочих мест – 180;</w:t>
            </w:r>
          </w:p>
          <w:p w14:paraId="516A7E5B"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«Мосткран» – проект по производству мостовых кранов и металлоконструкций на площадке «Иваново». Объем инвестиций – 1,4 млрд рублей без НДС, количество рабочих мест – 80;</w:t>
            </w:r>
          </w:p>
          <w:p w14:paraId="7D7E436B"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АО «Родники-Текстиль» - проект по производству смесовой пряжи и тканей со специальными свойствами для одежды и униформы на площадке «Родники», объем инвестиций – 0,9 млрд рублей без НДС, количество рабочих мест – 510;</w:t>
            </w:r>
          </w:p>
          <w:p w14:paraId="6FED6252"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xml:space="preserve">- ООО «ТКЛ ГРУПП» – проект по организации отделочного производства трикотажного полотна на площадке «Родники», объем инвестиций – 0,251 млрд рублей без НДС, количество рабочих мест – 55; </w:t>
            </w:r>
          </w:p>
          <w:p w14:paraId="00E1C6C6"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xml:space="preserve">- ООО «ОртоТех Иваново» – проект по созданию промышленного комплекса для производства инновационных протезов нижних конечностей, изделий гражданского назначения, медицинских изделий на площадке «Иваново», </w:t>
            </w:r>
          </w:p>
          <w:p w14:paraId="70934B74"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объем инвестиций – 0,186 млрд рублей без НДС, количество рабочих мест – 52;</w:t>
            </w:r>
          </w:p>
          <w:p w14:paraId="5DC2A3D1"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«Неоакустик» - проект по созданию предприятия по производству звукоизоляционных панелей в городе Родники Ивановской области, объем инвестиций – 0,184 млрд рублей без НДС, количество рабочих мест – 48;</w:t>
            </w:r>
          </w:p>
          <w:p w14:paraId="0F1365EA"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«РУСБИО» - проект по организации парфюмерно-косметического производства продукции с повышенной экологической чистотой в малых формах на территории ОЭЗ ППТ «Иваново», объем инвестиций – 0,134 млрд рублей без НДС, количество рабочих мест – 63.</w:t>
            </w:r>
          </w:p>
          <w:p w14:paraId="76398571"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 ООО «Профмайнинг» - проект по созданию производства элементов самосвалов и навесного оборудования для использования в карьерах. Объем инвестиций – 6,508 млрд рублей без НДС, количество рабочих мест – 126.</w:t>
            </w:r>
          </w:p>
          <w:p w14:paraId="17C12C2D"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Общий объем планируемых инвестиций составляет более 20,0 млрд рублей, количество созданных рабочих мест – более 2,9 тыс.</w:t>
            </w:r>
          </w:p>
          <w:p w14:paraId="68C87204" w14:textId="77777777"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Второй год подряд ОЭЗ ППТ «Иваново» по итогам проведенной Минэкономразвития России оценки эффективности ОЭЗ является одним из лидеров в рейтинге промышленно-производственных ОЭЗ, признанных эффективными (100%) за 2023 и 2024 год и с начала функционирования ОЭЗ.</w:t>
            </w:r>
          </w:p>
          <w:p w14:paraId="6CCB0214" w14:textId="6609067B" w:rsidR="00C259F2" w:rsidRPr="00613D8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За 9 месяцев 2025 года общий объем инвестиций резидентов ОЭЗ ППТ «Иваново» составил 3</w:t>
            </w:r>
            <w:r w:rsidR="00613D84">
              <w:rPr>
                <w:rFonts w:eastAsia="Times New Roman"/>
                <w:color w:val="000000"/>
                <w:sz w:val="20"/>
                <w:szCs w:val="20"/>
                <w:lang w:eastAsia="ru-RU"/>
              </w:rPr>
              <w:t> </w:t>
            </w:r>
            <w:r w:rsidRPr="00613D84">
              <w:rPr>
                <w:rFonts w:eastAsia="Times New Roman"/>
                <w:color w:val="000000"/>
                <w:sz w:val="20"/>
                <w:szCs w:val="20"/>
                <w:lang w:eastAsia="ru-RU"/>
              </w:rPr>
              <w:t>197,75 млн рублей, а количество созданных рабочих мест составило 88 человек.</w:t>
            </w:r>
          </w:p>
          <w:p w14:paraId="7AB5E001" w14:textId="77777777" w:rsidR="00551534" w:rsidRDefault="00C259F2" w:rsidP="00C259F2">
            <w:pPr>
              <w:ind w:firstLine="0"/>
              <w:jc w:val="both"/>
              <w:rPr>
                <w:rFonts w:eastAsia="Times New Roman"/>
                <w:color w:val="000000"/>
                <w:sz w:val="20"/>
                <w:szCs w:val="20"/>
                <w:lang w:eastAsia="ru-RU"/>
              </w:rPr>
            </w:pPr>
            <w:r w:rsidRPr="00613D84">
              <w:rPr>
                <w:rFonts w:eastAsia="Times New Roman"/>
                <w:color w:val="000000"/>
                <w:sz w:val="20"/>
                <w:szCs w:val="20"/>
                <w:lang w:eastAsia="ru-RU"/>
              </w:rPr>
              <w:t>Всего с момента создания ОЭЗ ППТ «Иваново» объем инвестиций резидентов составил 17,89 млрд рублей, количество созданных рабочих мест составило более 1,6 тыс. человек.</w:t>
            </w:r>
          </w:p>
          <w:p w14:paraId="3E54F638" w14:textId="431BB86B" w:rsidR="006C414B" w:rsidRPr="00613D84" w:rsidRDefault="006C414B" w:rsidP="00C259F2">
            <w:pPr>
              <w:ind w:firstLine="0"/>
              <w:jc w:val="both"/>
              <w:rPr>
                <w:rFonts w:eastAsia="Times New Roman"/>
                <w:color w:val="000000"/>
                <w:sz w:val="20"/>
                <w:szCs w:val="20"/>
                <w:lang w:eastAsia="ru-RU"/>
              </w:rPr>
            </w:pPr>
          </w:p>
        </w:tc>
      </w:tr>
      <w:tr w:rsidR="00B6502E" w:rsidRPr="00A36A71" w14:paraId="10B61BA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F57F177" w14:textId="7F0E70F2" w:rsidR="00C433E9" w:rsidRPr="00004690" w:rsidRDefault="00C433E9" w:rsidP="00C433E9">
            <w:pPr>
              <w:ind w:firstLine="0"/>
              <w:jc w:val="center"/>
              <w:rPr>
                <w:rFonts w:eastAsia="Times New Roman"/>
                <w:color w:val="000000"/>
                <w:sz w:val="20"/>
                <w:szCs w:val="20"/>
                <w:lang w:eastAsia="ru-RU"/>
              </w:rPr>
            </w:pPr>
            <w:r w:rsidRPr="00004690">
              <w:rPr>
                <w:color w:val="000000"/>
                <w:sz w:val="20"/>
                <w:szCs w:val="20"/>
              </w:rPr>
              <w:t>1.2.2.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BD75518" w14:textId="680FED12" w:rsidR="00C433E9" w:rsidRPr="00004690" w:rsidRDefault="00C433E9" w:rsidP="00C433E9">
            <w:pPr>
              <w:ind w:firstLine="0"/>
              <w:rPr>
                <w:rFonts w:eastAsia="Times New Roman"/>
                <w:color w:val="000000"/>
                <w:sz w:val="20"/>
                <w:szCs w:val="20"/>
                <w:lang w:eastAsia="ru-RU"/>
              </w:rPr>
            </w:pPr>
            <w:r w:rsidRPr="00004690">
              <w:rPr>
                <w:color w:val="000000"/>
                <w:sz w:val="20"/>
                <w:szCs w:val="20"/>
              </w:rPr>
              <w:t>Содействие развитию инвестиционной инфраструктуры (индустриальных парков, технопарков и др.)</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EE86505" w14:textId="4606C0CD" w:rsidR="00C433E9" w:rsidRPr="00004690" w:rsidRDefault="00C433E9" w:rsidP="00C433E9">
            <w:pPr>
              <w:ind w:firstLine="0"/>
              <w:jc w:val="center"/>
              <w:rPr>
                <w:rFonts w:eastAsia="Times New Roman"/>
                <w:color w:val="000000"/>
                <w:sz w:val="20"/>
                <w:szCs w:val="20"/>
                <w:lang w:eastAsia="ru-RU"/>
              </w:rPr>
            </w:pPr>
            <w:r w:rsidRPr="0000469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749F3DF" w14:textId="12782E22" w:rsidR="00004690" w:rsidRPr="00004690" w:rsidRDefault="00004690" w:rsidP="00004690">
            <w:pPr>
              <w:ind w:firstLine="0"/>
              <w:jc w:val="both"/>
              <w:rPr>
                <w:color w:val="000000"/>
                <w:sz w:val="20"/>
                <w:szCs w:val="20"/>
              </w:rPr>
            </w:pPr>
            <w:r w:rsidRPr="00004690">
              <w:rPr>
                <w:color w:val="000000"/>
                <w:sz w:val="20"/>
                <w:szCs w:val="20"/>
              </w:rPr>
              <w:t>На территории Ивановской области в настоящее время успешно осуществляют свою деятельность 4 индустриальных парка общей площадью 206,17 га, расположенные по одному в Родниках и Кинешме, два в Иваново, в распоряжении которых имеются все необходимые коммуникации для бесперебойного осуществления деятельности.</w:t>
            </w:r>
          </w:p>
          <w:p w14:paraId="2E5F79AE" w14:textId="77777777" w:rsidR="00C433E9" w:rsidRDefault="00004690" w:rsidP="00004690">
            <w:pPr>
              <w:ind w:firstLine="0"/>
              <w:jc w:val="both"/>
              <w:rPr>
                <w:color w:val="000000"/>
                <w:sz w:val="20"/>
                <w:szCs w:val="20"/>
              </w:rPr>
            </w:pPr>
            <w:r w:rsidRPr="00004690">
              <w:rPr>
                <w:color w:val="000000"/>
                <w:sz w:val="20"/>
                <w:szCs w:val="20"/>
              </w:rPr>
              <w:t>В 2025 году в рамках постановления Правительства РФ от 30.10.2014 № 1119 «Об отборе субъектов Российской Федерации, имеющих право на получение государственной поддержки в форме иных межбюджетных трансфертов на возмещение затрат на создание, модернизацию и (или) реконструкцию объектов инфраструктуры индустриальных парков, промышленных технопарков, технопарков в сфере высоких технологий, особых экономических зон» региону из федерального бюджета выделены бюджетные ассигнования в размере 62,88 млн рублей на возмещение затрат на создание, модернизацию и (или) реконструкцию объектов инфраструктуры особой экономической зоны промышленно-производственного типа «Иваново».</w:t>
            </w:r>
            <w:r>
              <w:rPr>
                <w:color w:val="000000"/>
                <w:sz w:val="20"/>
                <w:szCs w:val="20"/>
              </w:rPr>
              <w:t xml:space="preserve"> </w:t>
            </w:r>
            <w:r w:rsidRPr="00004690">
              <w:rPr>
                <w:color w:val="000000"/>
                <w:sz w:val="20"/>
                <w:szCs w:val="20"/>
              </w:rPr>
              <w:t>Указанные денежные средства предоставлены АО «Управляющая компания «ОЭЗ «Иваново» для дальнейшего создания привлекательных инвестиционных площадок для размещения и функционирования производственных мощностей резидентов особой экономической зоны промышленно-производственного типа «Иваново».</w:t>
            </w:r>
          </w:p>
          <w:p w14:paraId="0478287E" w14:textId="43920531" w:rsidR="006C414B" w:rsidRPr="00004690" w:rsidRDefault="006C414B" w:rsidP="00004690">
            <w:pPr>
              <w:ind w:firstLine="0"/>
              <w:jc w:val="both"/>
              <w:rPr>
                <w:rFonts w:eastAsia="Times New Roman"/>
                <w:color w:val="000000"/>
                <w:sz w:val="20"/>
                <w:szCs w:val="20"/>
                <w:lang w:eastAsia="ru-RU"/>
              </w:rPr>
            </w:pPr>
          </w:p>
        </w:tc>
      </w:tr>
      <w:tr w:rsidR="00B6502E" w:rsidRPr="00A36A71" w14:paraId="448F6C1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55094A3" w14:textId="2A2F6705" w:rsidR="00C433E9" w:rsidRPr="001B0DD1" w:rsidRDefault="00C433E9" w:rsidP="00C433E9">
            <w:pPr>
              <w:ind w:firstLine="0"/>
              <w:jc w:val="center"/>
              <w:rPr>
                <w:rFonts w:eastAsia="Times New Roman"/>
                <w:color w:val="000000"/>
                <w:sz w:val="20"/>
                <w:szCs w:val="20"/>
                <w:lang w:eastAsia="ru-RU"/>
              </w:rPr>
            </w:pPr>
            <w:r w:rsidRPr="001B0DD1">
              <w:rPr>
                <w:color w:val="000000"/>
                <w:sz w:val="20"/>
                <w:szCs w:val="20"/>
              </w:rPr>
              <w:t>1.2.3.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F63146B" w14:textId="1A07F5EF" w:rsidR="006C414B" w:rsidRPr="00501C17" w:rsidRDefault="00C433E9" w:rsidP="00C433E9">
            <w:pPr>
              <w:ind w:firstLine="0"/>
              <w:rPr>
                <w:color w:val="000000"/>
                <w:sz w:val="20"/>
                <w:szCs w:val="20"/>
              </w:rPr>
            </w:pPr>
            <w:r w:rsidRPr="001B0DD1">
              <w:rPr>
                <w:color w:val="000000"/>
                <w:sz w:val="20"/>
                <w:szCs w:val="20"/>
              </w:rPr>
              <w:t>Обеспечение равного доступа субъектов предпринимательской деятельности к получению государственной поддержки в соответствии с условиями ее</w:t>
            </w:r>
            <w:r w:rsidR="00C547BB" w:rsidRPr="001B0DD1">
              <w:rPr>
                <w:color w:val="000000"/>
                <w:sz w:val="20"/>
                <w:szCs w:val="20"/>
              </w:rPr>
              <w:t> </w:t>
            </w:r>
            <w:r w:rsidRPr="001B0DD1">
              <w:rPr>
                <w:color w:val="000000"/>
                <w:sz w:val="20"/>
                <w:szCs w:val="20"/>
              </w:rPr>
              <w:t>предоставления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7133998" w14:textId="66DF42F1" w:rsidR="00C433E9" w:rsidRPr="001B0DD1" w:rsidRDefault="00C433E9" w:rsidP="00C433E9">
            <w:pPr>
              <w:ind w:firstLine="0"/>
              <w:jc w:val="center"/>
              <w:rPr>
                <w:rFonts w:eastAsia="Times New Roman"/>
                <w:color w:val="000000"/>
                <w:sz w:val="20"/>
                <w:szCs w:val="20"/>
                <w:lang w:eastAsia="ru-RU"/>
              </w:rPr>
            </w:pPr>
            <w:r w:rsidRPr="001B0DD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7954546" w14:textId="225BECC7" w:rsidR="00C433E9" w:rsidRPr="001B0DD1" w:rsidRDefault="001B0DD1" w:rsidP="005D7F51">
            <w:pPr>
              <w:ind w:firstLine="0"/>
              <w:jc w:val="both"/>
              <w:rPr>
                <w:rFonts w:eastAsia="Times New Roman"/>
                <w:color w:val="000000"/>
                <w:sz w:val="20"/>
                <w:szCs w:val="20"/>
                <w:lang w:eastAsia="ru-RU"/>
              </w:rPr>
            </w:pPr>
            <w:r w:rsidRPr="001B0DD1">
              <w:rPr>
                <w:color w:val="000000"/>
                <w:sz w:val="20"/>
                <w:szCs w:val="20"/>
              </w:rPr>
              <w:t>В Ивановской области работает новая система поддержки бизнеса, основной целью которой являлось создать максимально удобный механизм оказания поддержки для предпринимателей и максимизировать получение предпринимателями региона финансовой поддержки из федеральных институтов. Единой точкой входа для предпринимателей является Центр «Мой бизнес». Количество обращений в Центр «Мой бизнес» за 2025 год составило более 8,5 тыс. единиц.</w:t>
            </w:r>
          </w:p>
        </w:tc>
      </w:tr>
      <w:tr w:rsidR="00B6502E" w:rsidRPr="00A36A71" w14:paraId="76F77D1C"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D328A24" w14:textId="17EA971F" w:rsidR="00C433E9" w:rsidRPr="00053A0E" w:rsidRDefault="00C433E9" w:rsidP="00C433E9">
            <w:pPr>
              <w:ind w:firstLine="0"/>
              <w:jc w:val="center"/>
              <w:rPr>
                <w:rFonts w:eastAsia="Times New Roman"/>
                <w:color w:val="000000"/>
                <w:sz w:val="20"/>
                <w:szCs w:val="20"/>
                <w:lang w:eastAsia="ru-RU"/>
              </w:rPr>
            </w:pPr>
            <w:r w:rsidRPr="00053A0E">
              <w:rPr>
                <w:color w:val="000000"/>
                <w:sz w:val="20"/>
                <w:szCs w:val="20"/>
              </w:rPr>
              <w:t>1.2.4.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6EA747A" w14:textId="736037B9" w:rsidR="00C433E9" w:rsidRPr="00053A0E" w:rsidRDefault="00C433E9" w:rsidP="00C433E9">
            <w:pPr>
              <w:ind w:firstLine="0"/>
              <w:rPr>
                <w:rFonts w:eastAsia="Times New Roman"/>
                <w:color w:val="000000"/>
                <w:sz w:val="20"/>
                <w:szCs w:val="20"/>
                <w:lang w:eastAsia="ru-RU"/>
              </w:rPr>
            </w:pPr>
            <w:r w:rsidRPr="00053A0E">
              <w:rPr>
                <w:color w:val="000000"/>
                <w:sz w:val="20"/>
                <w:szCs w:val="20"/>
              </w:rPr>
              <w:t>Формирование и реализация эффективной маркетинговой и информационной политики. Интеграция в глобальный инвестиционный рынок. Создание условий для привлечения иностранных инвестиций. Формирование и продвижение имиджа (бренда) Ивановской области как открытого региона, благоприятного для</w:t>
            </w:r>
            <w:r w:rsidR="00C547BB" w:rsidRPr="00053A0E">
              <w:rPr>
                <w:color w:val="000000"/>
                <w:sz w:val="20"/>
                <w:szCs w:val="20"/>
              </w:rPr>
              <w:t> </w:t>
            </w:r>
            <w:r w:rsidRPr="00053A0E">
              <w:rPr>
                <w:color w:val="000000"/>
                <w:sz w:val="20"/>
                <w:szCs w:val="20"/>
              </w:rPr>
              <w:t>инвестиционной деятельности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B83274B" w14:textId="299878A3" w:rsidR="00C433E9" w:rsidRPr="00053A0E" w:rsidRDefault="00C433E9" w:rsidP="00C433E9">
            <w:pPr>
              <w:ind w:firstLine="0"/>
              <w:jc w:val="center"/>
              <w:rPr>
                <w:rFonts w:eastAsia="Times New Roman"/>
                <w:color w:val="000000"/>
                <w:sz w:val="20"/>
                <w:szCs w:val="20"/>
                <w:lang w:eastAsia="ru-RU"/>
              </w:rPr>
            </w:pPr>
            <w:r w:rsidRPr="00053A0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ED615AA" w14:textId="77777777" w:rsidR="00004690" w:rsidRPr="00004690" w:rsidRDefault="00004690" w:rsidP="00004690">
            <w:pPr>
              <w:ind w:firstLine="0"/>
              <w:jc w:val="both"/>
              <w:rPr>
                <w:color w:val="000000"/>
                <w:sz w:val="20"/>
                <w:szCs w:val="20"/>
              </w:rPr>
            </w:pPr>
            <w:r w:rsidRPr="00004690">
              <w:rPr>
                <w:color w:val="000000"/>
                <w:sz w:val="20"/>
                <w:szCs w:val="20"/>
              </w:rPr>
              <w:t>Для эффективной коммуникации с потенциальными инвесторами создан Инвестиционный портал Ивановской области, который переведен на 2 языка (английский и турецкий). В рамках интеграции в глобальный инвестиционный рынок - организованы международные мероприятия для презентации инвестиционного потенциала (посещение дружественных стран в рамках бизнес-миссий в составе официальных делегаций РФ, посещение и презентация инвестиционного климата на отраслевых промышленных форумах с участием представителей иностранных государств).</w:t>
            </w:r>
          </w:p>
          <w:p w14:paraId="3609FDAA" w14:textId="2C8EBB58" w:rsidR="00004690" w:rsidRPr="00004690" w:rsidRDefault="00004690" w:rsidP="00004690">
            <w:pPr>
              <w:ind w:firstLine="0"/>
              <w:jc w:val="both"/>
              <w:rPr>
                <w:color w:val="000000"/>
                <w:sz w:val="20"/>
                <w:szCs w:val="20"/>
              </w:rPr>
            </w:pPr>
            <w:r w:rsidRPr="00004690">
              <w:rPr>
                <w:color w:val="000000"/>
                <w:sz w:val="20"/>
                <w:szCs w:val="20"/>
              </w:rPr>
              <w:t>Агентство оказывает содействие инвесторам, в том числе иностранным, в реализации инвестиционных</w:t>
            </w:r>
            <w:r w:rsidR="006C414B">
              <w:rPr>
                <w:color w:val="000000"/>
                <w:sz w:val="20"/>
                <w:szCs w:val="20"/>
              </w:rPr>
              <w:t xml:space="preserve"> проектов на территории региона по следующим направлениям</w:t>
            </w:r>
            <w:r w:rsidRPr="00004690">
              <w:rPr>
                <w:color w:val="000000"/>
                <w:sz w:val="20"/>
                <w:szCs w:val="20"/>
              </w:rPr>
              <w:t>:</w:t>
            </w:r>
          </w:p>
          <w:p w14:paraId="3855339B" w14:textId="77777777" w:rsidR="00004690" w:rsidRPr="00004690" w:rsidRDefault="00004690" w:rsidP="006C414B">
            <w:pPr>
              <w:ind w:firstLine="174"/>
              <w:jc w:val="both"/>
              <w:rPr>
                <w:color w:val="000000"/>
                <w:sz w:val="20"/>
                <w:szCs w:val="20"/>
              </w:rPr>
            </w:pPr>
            <w:r w:rsidRPr="00004690">
              <w:rPr>
                <w:color w:val="000000"/>
                <w:sz w:val="20"/>
                <w:szCs w:val="20"/>
              </w:rPr>
              <w:t xml:space="preserve">подбор свободных земельных участков и инвестиционных площадок; </w:t>
            </w:r>
          </w:p>
          <w:p w14:paraId="37A99AC6" w14:textId="77777777" w:rsidR="00004690" w:rsidRPr="00004690" w:rsidRDefault="00004690" w:rsidP="006C414B">
            <w:pPr>
              <w:ind w:firstLine="174"/>
              <w:jc w:val="both"/>
              <w:rPr>
                <w:color w:val="000000"/>
                <w:sz w:val="20"/>
                <w:szCs w:val="20"/>
              </w:rPr>
            </w:pPr>
            <w:r w:rsidRPr="00004690">
              <w:rPr>
                <w:color w:val="000000"/>
                <w:sz w:val="20"/>
                <w:szCs w:val="20"/>
              </w:rPr>
              <w:t xml:space="preserve">обеспечение эффективных взаимоотношений органов государственной власти и потенциальных инвесторов; </w:t>
            </w:r>
          </w:p>
          <w:p w14:paraId="00A37321" w14:textId="77777777" w:rsidR="00004690" w:rsidRPr="00004690" w:rsidRDefault="00004690" w:rsidP="006C414B">
            <w:pPr>
              <w:ind w:firstLine="174"/>
              <w:jc w:val="both"/>
              <w:rPr>
                <w:color w:val="000000"/>
                <w:sz w:val="20"/>
                <w:szCs w:val="20"/>
              </w:rPr>
            </w:pPr>
            <w:r w:rsidRPr="00004690">
              <w:rPr>
                <w:color w:val="000000"/>
                <w:sz w:val="20"/>
                <w:szCs w:val="20"/>
              </w:rPr>
              <w:t xml:space="preserve">организация взаимодействия органов исполнительной власти Ивановской области по вопросам реализации и сопровождения инвестиционных проектов; </w:t>
            </w:r>
          </w:p>
          <w:p w14:paraId="19845A42" w14:textId="77777777" w:rsidR="00004690" w:rsidRPr="00004690" w:rsidRDefault="00004690" w:rsidP="006C414B">
            <w:pPr>
              <w:ind w:firstLine="174"/>
              <w:jc w:val="both"/>
              <w:rPr>
                <w:color w:val="000000"/>
                <w:sz w:val="20"/>
                <w:szCs w:val="20"/>
              </w:rPr>
            </w:pPr>
            <w:r w:rsidRPr="00004690">
              <w:rPr>
                <w:color w:val="000000"/>
                <w:sz w:val="20"/>
                <w:szCs w:val="20"/>
              </w:rPr>
              <w:t>взаимодействие с инвестиционными фондами, банками, специализированными финансовыми организациями для привлечения финансирования инвестиционных проектов;</w:t>
            </w:r>
          </w:p>
          <w:p w14:paraId="05876255" w14:textId="77777777" w:rsidR="00004690" w:rsidRPr="00004690" w:rsidRDefault="00004690" w:rsidP="006C414B">
            <w:pPr>
              <w:ind w:firstLine="174"/>
              <w:jc w:val="both"/>
              <w:rPr>
                <w:color w:val="000000"/>
                <w:sz w:val="20"/>
                <w:szCs w:val="20"/>
              </w:rPr>
            </w:pPr>
            <w:r w:rsidRPr="00004690">
              <w:rPr>
                <w:color w:val="000000"/>
                <w:sz w:val="20"/>
                <w:szCs w:val="20"/>
              </w:rPr>
              <w:t xml:space="preserve">формирование положительного инвестиционного имиджа Ивановской области, продвижение региона на внешнем и внутреннем экономических рынках; </w:t>
            </w:r>
          </w:p>
          <w:p w14:paraId="35D41961" w14:textId="77777777" w:rsidR="00004690" w:rsidRPr="00004690" w:rsidRDefault="00004690" w:rsidP="006C414B">
            <w:pPr>
              <w:ind w:firstLine="174"/>
              <w:jc w:val="both"/>
              <w:rPr>
                <w:color w:val="000000"/>
                <w:sz w:val="20"/>
                <w:szCs w:val="20"/>
              </w:rPr>
            </w:pPr>
            <w:r w:rsidRPr="00004690">
              <w:rPr>
                <w:color w:val="000000"/>
                <w:sz w:val="20"/>
                <w:szCs w:val="20"/>
              </w:rPr>
              <w:t xml:space="preserve">организация и проведение мероприятий по повышению инвестиционной привлекательности и привлечению инвестиций в экономику Ивановской области; </w:t>
            </w:r>
          </w:p>
          <w:p w14:paraId="77BEEA0F" w14:textId="24DE6CCD" w:rsidR="00004690" w:rsidRDefault="00004690" w:rsidP="006C414B">
            <w:pPr>
              <w:ind w:firstLine="174"/>
              <w:jc w:val="both"/>
              <w:rPr>
                <w:color w:val="000000"/>
                <w:sz w:val="20"/>
                <w:szCs w:val="20"/>
              </w:rPr>
            </w:pPr>
            <w:r w:rsidRPr="00004690">
              <w:rPr>
                <w:color w:val="000000"/>
                <w:sz w:val="20"/>
                <w:szCs w:val="20"/>
              </w:rPr>
              <w:t>продвижение инвестиционных возможностей и проектов Ивановской области в России и за рубежом (в том числе, через конференции, выставки, форумы).</w:t>
            </w:r>
          </w:p>
          <w:p w14:paraId="296DF56F" w14:textId="0B0FC9D7" w:rsidR="00053A0E" w:rsidRPr="00053A0E" w:rsidRDefault="00053A0E" w:rsidP="00053A0E">
            <w:pPr>
              <w:ind w:firstLine="0"/>
              <w:jc w:val="both"/>
              <w:rPr>
                <w:color w:val="000000"/>
                <w:sz w:val="20"/>
                <w:szCs w:val="20"/>
              </w:rPr>
            </w:pPr>
            <w:r w:rsidRPr="00053A0E">
              <w:rPr>
                <w:color w:val="000000"/>
                <w:sz w:val="20"/>
                <w:szCs w:val="20"/>
              </w:rPr>
              <w:t>Ежегодно проводится комплекс мероприятий в области выставочно-ярмарочной деятельности, предусматривающий организацию выставочно-ярмарочных мероприятий в субъектах Российской Федерации, в т.ч. на территории Ивановской области, а также за рубежом, что способствует повышению инвестиционной привлекательности, созданию благоприятных экономических и имиджевых условий для развития инвестиционной сферы на территории Ивановской области.</w:t>
            </w:r>
          </w:p>
          <w:p w14:paraId="7A6D603D" w14:textId="77777777" w:rsidR="00053A0E" w:rsidRPr="00053A0E" w:rsidRDefault="00053A0E" w:rsidP="00053A0E">
            <w:pPr>
              <w:ind w:firstLine="0"/>
              <w:jc w:val="both"/>
              <w:rPr>
                <w:color w:val="000000"/>
                <w:sz w:val="20"/>
                <w:szCs w:val="20"/>
              </w:rPr>
            </w:pPr>
            <w:r w:rsidRPr="00053A0E">
              <w:rPr>
                <w:color w:val="000000"/>
                <w:sz w:val="20"/>
                <w:szCs w:val="20"/>
              </w:rPr>
              <w:t>По итогам 2025 года:</w:t>
            </w:r>
          </w:p>
          <w:p w14:paraId="5111F7D9" w14:textId="1BD51A38" w:rsidR="00053A0E" w:rsidRPr="00053A0E" w:rsidRDefault="00053A0E" w:rsidP="00053A0E">
            <w:pPr>
              <w:ind w:firstLine="0"/>
              <w:jc w:val="both"/>
              <w:rPr>
                <w:color w:val="000000"/>
                <w:sz w:val="20"/>
                <w:szCs w:val="20"/>
              </w:rPr>
            </w:pPr>
            <w:r w:rsidRPr="00053A0E">
              <w:rPr>
                <w:color w:val="000000"/>
                <w:sz w:val="20"/>
                <w:szCs w:val="20"/>
              </w:rPr>
              <w:t xml:space="preserve">- количество заключенных соглашений и/или соглашений о намерениях о реализации инвестиционных проектов на территории Ивановской области, либо соглашений о взаимодействии –20 единиц (план - 12 единиц); </w:t>
            </w:r>
          </w:p>
          <w:p w14:paraId="3AC6A062" w14:textId="77777777" w:rsidR="00A94B8A" w:rsidRDefault="00053A0E" w:rsidP="00053A0E">
            <w:pPr>
              <w:ind w:firstLine="0"/>
              <w:jc w:val="both"/>
              <w:rPr>
                <w:color w:val="000000"/>
                <w:sz w:val="20"/>
                <w:szCs w:val="20"/>
              </w:rPr>
            </w:pPr>
            <w:r w:rsidRPr="00053A0E">
              <w:rPr>
                <w:color w:val="000000"/>
                <w:sz w:val="20"/>
                <w:szCs w:val="20"/>
              </w:rPr>
              <w:t>- количество организованных выставочно-ярмарочных мероприятий – 5 единиц.</w:t>
            </w:r>
          </w:p>
          <w:p w14:paraId="381064A9" w14:textId="77777777" w:rsidR="00386C45" w:rsidRDefault="00386C45" w:rsidP="00053A0E">
            <w:pPr>
              <w:ind w:firstLine="0"/>
              <w:jc w:val="both"/>
              <w:rPr>
                <w:rFonts w:eastAsia="Times New Roman"/>
                <w:color w:val="000000"/>
                <w:sz w:val="20"/>
                <w:szCs w:val="20"/>
                <w:lang w:eastAsia="ru-RU"/>
              </w:rPr>
            </w:pPr>
          </w:p>
          <w:p w14:paraId="418719D9" w14:textId="395E2B0E" w:rsidR="00386C45" w:rsidRPr="00053A0E" w:rsidRDefault="00386C45" w:rsidP="00053A0E">
            <w:pPr>
              <w:ind w:firstLine="0"/>
              <w:jc w:val="both"/>
              <w:rPr>
                <w:rFonts w:eastAsia="Times New Roman"/>
                <w:color w:val="000000"/>
                <w:sz w:val="20"/>
                <w:szCs w:val="20"/>
                <w:lang w:eastAsia="ru-RU"/>
              </w:rPr>
            </w:pPr>
          </w:p>
        </w:tc>
      </w:tr>
      <w:tr w:rsidR="00B6502E" w:rsidRPr="00A36A71" w14:paraId="26A14974"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F878EDD" w14:textId="32FC0BC8" w:rsidR="00C433E9" w:rsidRPr="00233D5B" w:rsidRDefault="00C433E9" w:rsidP="00C433E9">
            <w:pPr>
              <w:ind w:firstLine="0"/>
              <w:jc w:val="center"/>
              <w:rPr>
                <w:rFonts w:eastAsia="Times New Roman"/>
                <w:color w:val="000000"/>
                <w:sz w:val="20"/>
                <w:szCs w:val="20"/>
                <w:lang w:eastAsia="ru-RU"/>
              </w:rPr>
            </w:pPr>
            <w:r w:rsidRPr="00233D5B">
              <w:rPr>
                <w:color w:val="000000"/>
                <w:sz w:val="20"/>
                <w:szCs w:val="20"/>
              </w:rPr>
              <w:t>1.2.5.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E807925" w14:textId="0A5CC669" w:rsidR="00C433E9" w:rsidRPr="00233D5B" w:rsidRDefault="00C433E9" w:rsidP="00C433E9">
            <w:pPr>
              <w:ind w:firstLine="0"/>
              <w:rPr>
                <w:rFonts w:eastAsia="Times New Roman"/>
                <w:color w:val="000000"/>
                <w:sz w:val="20"/>
                <w:szCs w:val="20"/>
                <w:lang w:eastAsia="ru-RU"/>
              </w:rPr>
            </w:pPr>
            <w:r w:rsidRPr="00233D5B">
              <w:rPr>
                <w:color w:val="000000"/>
                <w:sz w:val="20"/>
                <w:szCs w:val="20"/>
              </w:rPr>
              <w:t>Содействие развитию кадрового обеспечения инвестиционного процесса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1B45783" w14:textId="243459F3" w:rsidR="00C433E9" w:rsidRPr="00233D5B" w:rsidRDefault="00C433E9" w:rsidP="00C433E9">
            <w:pPr>
              <w:ind w:firstLine="0"/>
              <w:jc w:val="center"/>
              <w:rPr>
                <w:rFonts w:eastAsia="Times New Roman"/>
                <w:color w:val="000000"/>
                <w:sz w:val="20"/>
                <w:szCs w:val="20"/>
                <w:lang w:eastAsia="ru-RU"/>
              </w:rPr>
            </w:pPr>
            <w:r w:rsidRPr="00233D5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F3E307C" w14:textId="77777777" w:rsidR="00233D5B" w:rsidRPr="00233D5B" w:rsidRDefault="00233D5B" w:rsidP="00233D5B">
            <w:pPr>
              <w:ind w:firstLine="0"/>
              <w:jc w:val="both"/>
              <w:rPr>
                <w:color w:val="000000"/>
                <w:sz w:val="20"/>
                <w:szCs w:val="20"/>
              </w:rPr>
            </w:pPr>
            <w:r w:rsidRPr="00233D5B">
              <w:rPr>
                <w:color w:val="000000"/>
                <w:sz w:val="20"/>
                <w:szCs w:val="20"/>
              </w:rPr>
              <w:t xml:space="preserve">В 2025 году в Ивановской области продолжилась реализация Федерального проекта «Профессионалитет» (далее – ФП «Профессионалитет») в кластерах легкой промышленности. С 01.09.2025 465 студентов приступили к обучению по скорректированным образовательным программам, с упором на практическую подготовку в современных мастерских на высокотехнологичном оборудовании по профессиям и специальностям для предприятий легкой промышленности региона. </w:t>
            </w:r>
          </w:p>
          <w:p w14:paraId="6FD6FB48" w14:textId="7FB50F76" w:rsidR="00233D5B" w:rsidRPr="00233D5B" w:rsidRDefault="00233D5B" w:rsidP="00233D5B">
            <w:pPr>
              <w:ind w:firstLine="0"/>
              <w:jc w:val="both"/>
              <w:rPr>
                <w:color w:val="000000"/>
                <w:sz w:val="20"/>
                <w:szCs w:val="20"/>
              </w:rPr>
            </w:pPr>
            <w:r w:rsidRPr="00233D5B">
              <w:rPr>
                <w:color w:val="000000"/>
                <w:sz w:val="20"/>
                <w:szCs w:val="20"/>
              </w:rPr>
              <w:t xml:space="preserve">В целях популяризации ФП «Профессионалитет» и мероприятий информационной кампании, направленных на широкое информирование целевой аудитории о возможностях федерального проекта на территории Ивановской области, приказом </w:t>
            </w:r>
            <w:r w:rsidRPr="00501C17">
              <w:rPr>
                <w:color w:val="FF0000"/>
                <w:sz w:val="20"/>
                <w:szCs w:val="20"/>
              </w:rPr>
              <w:t>Департамента</w:t>
            </w:r>
            <w:r w:rsidR="00501C17" w:rsidRPr="00501C17">
              <w:rPr>
                <w:color w:val="FF0000"/>
                <w:sz w:val="20"/>
                <w:szCs w:val="20"/>
              </w:rPr>
              <w:t xml:space="preserve"> образования и науки Ивановской области</w:t>
            </w:r>
            <w:r w:rsidRPr="00501C17">
              <w:rPr>
                <w:color w:val="FF0000"/>
                <w:sz w:val="20"/>
                <w:szCs w:val="20"/>
              </w:rPr>
              <w:t xml:space="preserve"> </w:t>
            </w:r>
            <w:r w:rsidRPr="00233D5B">
              <w:rPr>
                <w:color w:val="000000"/>
                <w:sz w:val="20"/>
                <w:szCs w:val="20"/>
              </w:rPr>
              <w:t>от 23.01.2025 № 57 утверждены планы мероприятий популяризации ФП «Профессионалитет» на 2025 год в образовательно-производственных центрах (кластерах) легкой промышленности, созданных на территории Ивановской области (далее – программа популяризации).</w:t>
            </w:r>
          </w:p>
          <w:p w14:paraId="44B2E8BE" w14:textId="292C9173" w:rsidR="00233D5B" w:rsidRPr="00233D5B" w:rsidRDefault="00233D5B" w:rsidP="00233D5B">
            <w:pPr>
              <w:ind w:firstLine="0"/>
              <w:jc w:val="both"/>
              <w:rPr>
                <w:color w:val="000000"/>
                <w:sz w:val="20"/>
                <w:szCs w:val="20"/>
              </w:rPr>
            </w:pPr>
            <w:r w:rsidRPr="00233D5B">
              <w:rPr>
                <w:color w:val="000000"/>
                <w:sz w:val="20"/>
                <w:szCs w:val="20"/>
              </w:rPr>
              <w:t>По итогам реализации программы популяризации в апреле и октябре 2025 года в профессиональных образовательных организациях, участвующих</w:t>
            </w:r>
            <w:r>
              <w:rPr>
                <w:color w:val="000000"/>
                <w:sz w:val="20"/>
                <w:szCs w:val="20"/>
              </w:rPr>
              <w:t xml:space="preserve"> </w:t>
            </w:r>
            <w:r w:rsidRPr="00233D5B">
              <w:rPr>
                <w:color w:val="000000"/>
                <w:sz w:val="20"/>
                <w:szCs w:val="20"/>
              </w:rPr>
              <w:t>в ФП «Профессионалитет», состоялся Единый День открытых дверей. Более 6000 школьников из 105 школ Ивановской области приняли участие в очных мероприятиях, прошедших на площадках образовательно-производственных центров (кластеров) легкой промышленности. Участниками данных мероприятий были представители предприятий: АО ХБК «Шуйские ситцы»,</w:t>
            </w:r>
            <w:r w:rsidR="00DC73D5">
              <w:rPr>
                <w:color w:val="000000"/>
                <w:sz w:val="20"/>
                <w:szCs w:val="20"/>
              </w:rPr>
              <w:t xml:space="preserve"> </w:t>
            </w:r>
            <w:r w:rsidR="00307617">
              <w:rPr>
                <w:color w:val="000000"/>
                <w:sz w:val="20"/>
                <w:szCs w:val="20"/>
              </w:rPr>
              <w:t>ООО ПТК</w:t>
            </w:r>
            <w:r w:rsidRPr="00233D5B">
              <w:rPr>
                <w:color w:val="000000"/>
                <w:sz w:val="20"/>
                <w:szCs w:val="20"/>
              </w:rPr>
              <w:t xml:space="preserve"> «Красная ветка», ООО «Текстиль М», ООО</w:t>
            </w:r>
            <w:r w:rsidR="00307617">
              <w:rPr>
                <w:color w:val="000000"/>
                <w:sz w:val="20"/>
                <w:szCs w:val="20"/>
              </w:rPr>
              <w:t> </w:t>
            </w:r>
            <w:r w:rsidRPr="00233D5B">
              <w:rPr>
                <w:color w:val="000000"/>
                <w:sz w:val="20"/>
                <w:szCs w:val="20"/>
              </w:rPr>
              <w:t>«Бисер», ГК «Лидер-Текс», ООО «Умный текстиль», ООО «Исток-Пром</w:t>
            </w:r>
            <w:r w:rsidR="00003E1F">
              <w:rPr>
                <w:color w:val="000000"/>
                <w:sz w:val="20"/>
                <w:szCs w:val="20"/>
              </w:rPr>
              <w:t>»</w:t>
            </w:r>
            <w:r w:rsidRPr="00233D5B">
              <w:rPr>
                <w:color w:val="000000"/>
                <w:sz w:val="20"/>
                <w:szCs w:val="20"/>
              </w:rPr>
              <w:t>, ООО «ПО Ланцелот», АО «Родники-Текстиль»,</w:t>
            </w:r>
            <w:r w:rsidR="00145BDE">
              <w:rPr>
                <w:color w:val="000000"/>
                <w:sz w:val="20"/>
                <w:szCs w:val="20"/>
              </w:rPr>
              <w:t xml:space="preserve"> ООО </w:t>
            </w:r>
            <w:r w:rsidRPr="00233D5B">
              <w:rPr>
                <w:color w:val="000000"/>
                <w:sz w:val="20"/>
                <w:szCs w:val="20"/>
              </w:rPr>
              <w:t xml:space="preserve">«Армос», </w:t>
            </w:r>
            <w:r w:rsidR="00145BDE">
              <w:rPr>
                <w:color w:val="000000"/>
                <w:sz w:val="20"/>
                <w:szCs w:val="20"/>
              </w:rPr>
              <w:t xml:space="preserve">ООО </w:t>
            </w:r>
            <w:r w:rsidRPr="00233D5B">
              <w:rPr>
                <w:color w:val="000000"/>
                <w:sz w:val="20"/>
                <w:szCs w:val="20"/>
              </w:rPr>
              <w:t xml:space="preserve">«Ланика», которые познакомили учащихся с особенностями текстильных профессий, с перспективами работы на предприятии и ответили на заданные вопросы. </w:t>
            </w:r>
          </w:p>
          <w:p w14:paraId="1E978AC1" w14:textId="7ADDACCF" w:rsidR="00233D5B" w:rsidRPr="00233D5B" w:rsidRDefault="00233D5B" w:rsidP="00233D5B">
            <w:pPr>
              <w:ind w:firstLine="0"/>
              <w:jc w:val="both"/>
              <w:rPr>
                <w:color w:val="000000"/>
                <w:sz w:val="20"/>
                <w:szCs w:val="20"/>
              </w:rPr>
            </w:pPr>
            <w:r w:rsidRPr="00233D5B">
              <w:rPr>
                <w:color w:val="000000"/>
                <w:sz w:val="20"/>
                <w:szCs w:val="20"/>
              </w:rPr>
              <w:t>В рамках профориентационной работы на территориях 7 муниципалитетов с разъяснением положений ФП «Профессионалитет» подготовлено и проведено 92 классных часа, 25 родительских собраний, в которых приняло участие более 2700 обучающихся и 800 родителей. Проведено 156 мастер-классов и профориентационноых тестирований по направлениям подготовки легкой промышленности, направленных на выявление профессиональных интересов и способностей, для 2983 обучающихся общеобразовательных организаций.</w:t>
            </w:r>
          </w:p>
          <w:p w14:paraId="36B2DDC3" w14:textId="22401CC1" w:rsidR="00233D5B" w:rsidRPr="00233D5B" w:rsidRDefault="00233D5B" w:rsidP="00233D5B">
            <w:pPr>
              <w:ind w:firstLine="0"/>
              <w:jc w:val="both"/>
              <w:rPr>
                <w:color w:val="000000"/>
                <w:sz w:val="20"/>
                <w:szCs w:val="20"/>
              </w:rPr>
            </w:pPr>
            <w:r w:rsidRPr="00233D5B">
              <w:rPr>
                <w:color w:val="000000"/>
                <w:sz w:val="20"/>
                <w:szCs w:val="20"/>
              </w:rPr>
              <w:t>В рамках популяризации ФП «Профессионалитет» колледжи совместно с предприятиями-партнерами актуализируют карьерные карты по направлениям подготовки, входящим в проект. Карьерные карты демонстрируют преимущества поступления и обучения в колледже, отражают траекторию профессионального роста студента. Карьерные карты размещены на сайтах, в социальных сетях, печатных брошюрах колледжей и были задействованы при проведении более 410 индивидуальных консультаций по выбору профессий для абитуриентов.</w:t>
            </w:r>
          </w:p>
          <w:p w14:paraId="06F25EE8" w14:textId="766CDAA3" w:rsidR="00233D5B" w:rsidRPr="00233D5B" w:rsidRDefault="00233D5B" w:rsidP="00233D5B">
            <w:pPr>
              <w:ind w:firstLine="0"/>
              <w:jc w:val="both"/>
              <w:rPr>
                <w:color w:val="000000"/>
                <w:sz w:val="20"/>
                <w:szCs w:val="20"/>
              </w:rPr>
            </w:pPr>
            <w:r w:rsidRPr="00233D5B">
              <w:rPr>
                <w:color w:val="000000"/>
                <w:sz w:val="20"/>
                <w:szCs w:val="20"/>
              </w:rPr>
              <w:t>Региональный этап чемпионата по профессиональному мастерству «Профессионалы» - 2025 организован при содействии и материальной поддержке представителей предприятий-партнеров: ООО «Бисер», ООО «ОАО ХБК Шуйские ситцы», ООО «ПТК Красная Ветка», ООО «ЛидерТекс» ООО «Галс-Пром», ООО «Производственное объединение «Ланцелот», ООО «Исток-Пром». Студенты, обучающиеся по образовательным программам проекта, приняли участие в соревновательных площадках: по компетенции «Технологии моды» на базе ОГПОУ «Ивановский колледж легкой промышленности» и в компетенции «Дизайн модной одежды и аксессуаров» на базе ФГБОУ ВО «Ивановский государственный политехнический университет».</w:t>
            </w:r>
          </w:p>
          <w:p w14:paraId="16C46EB8" w14:textId="5839DAD6" w:rsidR="00233D5B" w:rsidRPr="00233D5B" w:rsidRDefault="00233D5B" w:rsidP="00233D5B">
            <w:pPr>
              <w:ind w:firstLine="0"/>
              <w:jc w:val="both"/>
              <w:rPr>
                <w:color w:val="000000"/>
                <w:sz w:val="20"/>
                <w:szCs w:val="20"/>
              </w:rPr>
            </w:pPr>
            <w:r w:rsidRPr="00233D5B">
              <w:rPr>
                <w:color w:val="000000"/>
                <w:sz w:val="20"/>
                <w:szCs w:val="20"/>
              </w:rPr>
              <w:t>Для студентов колледжей и обучающихся девятых классов были организованны и проведены более 50 экскурсий на производственные площадки предприятий-партнеров ФП «Профессионалитет»: ООО ГУП «Бисер», ОАО ХБК «Шуйские ситцы», ООО «Исток-Пром», ООО «ТЕКСТИЛЬ М», ООО «Текстильная компания «Русский дом», а также предприятий, предоставляющих площадку для проведения профориентационных экскурсий для обучающихся и формирования профессиональных умений и навыков у студентов: ООО «Армос», АО</w:t>
            </w:r>
            <w:r w:rsidR="00D6426A">
              <w:rPr>
                <w:color w:val="000000"/>
                <w:sz w:val="20"/>
                <w:szCs w:val="20"/>
              </w:rPr>
              <w:t> </w:t>
            </w:r>
            <w:r w:rsidRPr="00233D5B">
              <w:rPr>
                <w:color w:val="000000"/>
                <w:sz w:val="20"/>
                <w:szCs w:val="20"/>
              </w:rPr>
              <w:t xml:space="preserve">«Родники-Текстиль», </w:t>
            </w:r>
            <w:r w:rsidR="0007457F">
              <w:rPr>
                <w:color w:val="000000"/>
                <w:sz w:val="20"/>
                <w:szCs w:val="20"/>
              </w:rPr>
              <w:t>ООО</w:t>
            </w:r>
            <w:r w:rsidR="00CD17B4">
              <w:rPr>
                <w:color w:val="000000"/>
                <w:sz w:val="20"/>
                <w:szCs w:val="20"/>
              </w:rPr>
              <w:t> </w:t>
            </w:r>
            <w:r w:rsidRPr="00233D5B">
              <w:rPr>
                <w:color w:val="000000"/>
                <w:sz w:val="20"/>
                <w:szCs w:val="20"/>
              </w:rPr>
              <w:t>«Райтекс»</w:t>
            </w:r>
            <w:r w:rsidR="00003E1F">
              <w:rPr>
                <w:color w:val="000000"/>
                <w:sz w:val="20"/>
                <w:szCs w:val="20"/>
              </w:rPr>
              <w:t>,</w:t>
            </w:r>
            <w:r w:rsidRPr="00233D5B">
              <w:rPr>
                <w:color w:val="000000"/>
                <w:sz w:val="20"/>
                <w:szCs w:val="20"/>
              </w:rPr>
              <w:t xml:space="preserve"> </w:t>
            </w:r>
            <w:r w:rsidR="0007457F">
              <w:rPr>
                <w:color w:val="000000"/>
                <w:sz w:val="20"/>
                <w:szCs w:val="20"/>
              </w:rPr>
              <w:t xml:space="preserve">ООО </w:t>
            </w:r>
            <w:r w:rsidRPr="00233D5B">
              <w:rPr>
                <w:color w:val="000000"/>
                <w:sz w:val="20"/>
                <w:szCs w:val="20"/>
              </w:rPr>
              <w:t xml:space="preserve">«Унтекс», ОАО «Ивановский меланжевый комбинат», </w:t>
            </w:r>
            <w:r w:rsidR="0007457F" w:rsidRPr="0007457F">
              <w:rPr>
                <w:color w:val="000000"/>
                <w:sz w:val="20"/>
                <w:szCs w:val="20"/>
              </w:rPr>
              <w:t xml:space="preserve">ООО </w:t>
            </w:r>
            <w:r w:rsidR="0007457F">
              <w:rPr>
                <w:color w:val="000000"/>
                <w:sz w:val="20"/>
                <w:szCs w:val="20"/>
              </w:rPr>
              <w:t>«</w:t>
            </w:r>
            <w:r w:rsidR="0007457F" w:rsidRPr="0007457F">
              <w:rPr>
                <w:color w:val="000000"/>
                <w:sz w:val="20"/>
                <w:szCs w:val="20"/>
              </w:rPr>
              <w:t>ПКФ СФ</w:t>
            </w:r>
            <w:r w:rsidR="0007457F">
              <w:rPr>
                <w:color w:val="000000"/>
                <w:sz w:val="20"/>
                <w:szCs w:val="20"/>
              </w:rPr>
              <w:t>»</w:t>
            </w:r>
            <w:r w:rsidRPr="00233D5B">
              <w:rPr>
                <w:color w:val="000000"/>
                <w:sz w:val="20"/>
                <w:szCs w:val="20"/>
              </w:rPr>
              <w:t>, ООО «Протекс», ОП</w:t>
            </w:r>
            <w:r w:rsidR="00CD17B4">
              <w:rPr>
                <w:color w:val="000000"/>
                <w:sz w:val="20"/>
                <w:szCs w:val="20"/>
              </w:rPr>
              <w:t> </w:t>
            </w:r>
            <w:r w:rsidRPr="00233D5B">
              <w:rPr>
                <w:color w:val="000000"/>
                <w:sz w:val="20"/>
                <w:szCs w:val="20"/>
              </w:rPr>
              <w:t xml:space="preserve">Комбинат «ОСНОВА», ЗАО «Одежда и Мода», ООО «Южтекс», </w:t>
            </w:r>
            <w:r w:rsidR="00D6426A">
              <w:rPr>
                <w:color w:val="000000"/>
                <w:sz w:val="20"/>
                <w:szCs w:val="20"/>
              </w:rPr>
              <w:t xml:space="preserve">ООО НПФ </w:t>
            </w:r>
            <w:r w:rsidRPr="00233D5B">
              <w:rPr>
                <w:color w:val="000000"/>
                <w:sz w:val="20"/>
                <w:szCs w:val="20"/>
              </w:rPr>
              <w:t>«Тексмарк», ООО</w:t>
            </w:r>
            <w:r w:rsidR="00CD17B4">
              <w:rPr>
                <w:color w:val="000000"/>
                <w:sz w:val="20"/>
                <w:szCs w:val="20"/>
              </w:rPr>
              <w:t> </w:t>
            </w:r>
            <w:r w:rsidRPr="00233D5B">
              <w:rPr>
                <w:color w:val="000000"/>
                <w:sz w:val="20"/>
                <w:szCs w:val="20"/>
              </w:rPr>
              <w:t>«ИВШВЕЙСТАНДАРТОПТ».</w:t>
            </w:r>
          </w:p>
          <w:p w14:paraId="08D8569F" w14:textId="77777777" w:rsidR="00233D5B" w:rsidRPr="00233D5B" w:rsidRDefault="00233D5B" w:rsidP="00233D5B">
            <w:pPr>
              <w:ind w:firstLine="0"/>
              <w:jc w:val="both"/>
              <w:rPr>
                <w:color w:val="000000"/>
                <w:sz w:val="20"/>
                <w:szCs w:val="20"/>
              </w:rPr>
            </w:pPr>
            <w:r w:rsidRPr="00233D5B">
              <w:rPr>
                <w:color w:val="000000"/>
                <w:sz w:val="20"/>
                <w:szCs w:val="20"/>
              </w:rPr>
              <w:t>В колледжах, реализующих ФП «Профессионалитет», проведены внеклассные мероприятия, посвященные Всемирному дню портного, в ходе которых был представлен показ моделей одежды и трикотажа «Городские мотивы», изготовленных руками обучающихся швейных групп.</w:t>
            </w:r>
          </w:p>
          <w:p w14:paraId="6E7FDA11" w14:textId="6F492062" w:rsidR="00233D5B" w:rsidRPr="00233D5B" w:rsidRDefault="00233D5B" w:rsidP="00233D5B">
            <w:pPr>
              <w:ind w:firstLine="0"/>
              <w:jc w:val="both"/>
              <w:rPr>
                <w:color w:val="000000"/>
                <w:sz w:val="20"/>
                <w:szCs w:val="20"/>
              </w:rPr>
            </w:pPr>
            <w:r w:rsidRPr="00233D5B">
              <w:rPr>
                <w:color w:val="000000"/>
                <w:sz w:val="20"/>
                <w:szCs w:val="20"/>
              </w:rPr>
              <w:t>В ОГБПОУ Кинешемском политехническом колледже проводились встречи с работодателями компании «Исток-</w:t>
            </w:r>
            <w:r w:rsidR="00CD17B4">
              <w:rPr>
                <w:color w:val="000000"/>
                <w:sz w:val="20"/>
                <w:szCs w:val="20"/>
              </w:rPr>
              <w:t>П</w:t>
            </w:r>
            <w:r w:rsidRPr="00233D5B">
              <w:rPr>
                <w:color w:val="000000"/>
                <w:sz w:val="20"/>
                <w:szCs w:val="20"/>
              </w:rPr>
              <w:t>ром», дискуссии «Профессия или призвание», «От студента до специалиста», часы познания «Мир профессии», профессиональные пробы для девятиклассников, экскурсии на предприятия и старейшее ателье города Кинешма «Стиль».</w:t>
            </w:r>
          </w:p>
          <w:p w14:paraId="39DDA2E1" w14:textId="77777777" w:rsidR="00233D5B" w:rsidRPr="00233D5B" w:rsidRDefault="00233D5B" w:rsidP="00233D5B">
            <w:pPr>
              <w:ind w:firstLine="0"/>
              <w:jc w:val="both"/>
              <w:rPr>
                <w:color w:val="000000"/>
                <w:sz w:val="20"/>
                <w:szCs w:val="20"/>
              </w:rPr>
            </w:pPr>
            <w:r w:rsidRPr="00233D5B">
              <w:rPr>
                <w:color w:val="000000"/>
                <w:sz w:val="20"/>
                <w:szCs w:val="20"/>
              </w:rPr>
              <w:t>В рамках информационного освещения проекта размещено более 200 информационных сообщений по линии учреждений среднего профессионального образования, 12 выходов эфиров на региональном телевидении, 60 публикаций в Интернет сайты газет, онлайн издания, сайты Правительства региона.</w:t>
            </w:r>
          </w:p>
          <w:p w14:paraId="52E9D629" w14:textId="34B052D3" w:rsidR="00233D5B" w:rsidRPr="00233D5B" w:rsidRDefault="00233D5B" w:rsidP="00233D5B">
            <w:pPr>
              <w:ind w:firstLine="0"/>
              <w:jc w:val="both"/>
              <w:rPr>
                <w:color w:val="000000"/>
                <w:sz w:val="20"/>
                <w:szCs w:val="20"/>
              </w:rPr>
            </w:pPr>
            <w:r w:rsidRPr="00233D5B">
              <w:rPr>
                <w:color w:val="000000"/>
                <w:sz w:val="20"/>
                <w:szCs w:val="20"/>
              </w:rPr>
              <w:t>В 2025 году ОГБПОУ «Шуйский технологический колледж» стал получателем субсидии по итогам конкурса на предоставление образовательным организациям, реализующим программы среднег</w:t>
            </w:r>
            <w:r w:rsidR="00E0035A">
              <w:rPr>
                <w:color w:val="000000"/>
                <w:sz w:val="20"/>
                <w:szCs w:val="20"/>
              </w:rPr>
              <w:t>о профессионального образования</w:t>
            </w:r>
            <w:r w:rsidRPr="00233D5B">
              <w:rPr>
                <w:color w:val="000000"/>
                <w:sz w:val="20"/>
                <w:szCs w:val="20"/>
              </w:rPr>
              <w:t xml:space="preserve"> в 2026 году</w:t>
            </w:r>
            <w:r w:rsidR="00E0035A">
              <w:rPr>
                <w:color w:val="000000"/>
                <w:sz w:val="20"/>
                <w:szCs w:val="20"/>
              </w:rPr>
              <w:t>,</w:t>
            </w:r>
            <w:r w:rsidRPr="00233D5B">
              <w:rPr>
                <w:color w:val="000000"/>
                <w:sz w:val="20"/>
                <w:szCs w:val="20"/>
              </w:rPr>
              <w:t xml:space="preserve"> грантов в форме субсидий из федерального бюджета</w:t>
            </w:r>
            <w:r>
              <w:rPr>
                <w:color w:val="000000"/>
                <w:sz w:val="20"/>
                <w:szCs w:val="20"/>
              </w:rPr>
              <w:t xml:space="preserve"> </w:t>
            </w:r>
            <w:r w:rsidRPr="00233D5B">
              <w:rPr>
                <w:color w:val="000000"/>
                <w:sz w:val="20"/>
                <w:szCs w:val="20"/>
              </w:rPr>
              <w:t>на создание кластеров среднего профессионального образования в рамках ФП «Профессионалитет» государственной программы Российской Федерации «Развитие образования».</w:t>
            </w:r>
          </w:p>
          <w:p w14:paraId="2A010278" w14:textId="00A4275B" w:rsidR="00233D5B" w:rsidRPr="00233D5B" w:rsidRDefault="00233D5B" w:rsidP="00233D5B">
            <w:pPr>
              <w:ind w:firstLine="0"/>
              <w:jc w:val="both"/>
              <w:rPr>
                <w:color w:val="000000"/>
                <w:sz w:val="20"/>
                <w:szCs w:val="20"/>
              </w:rPr>
            </w:pPr>
            <w:r w:rsidRPr="00233D5B">
              <w:rPr>
                <w:color w:val="000000"/>
                <w:sz w:val="20"/>
                <w:szCs w:val="20"/>
              </w:rPr>
              <w:t>На базе колледжа – получателя гранта будут созданы технически оснащенные центры по подготовке кадров квалифицированных рабочих</w:t>
            </w:r>
            <w:r>
              <w:rPr>
                <w:color w:val="000000"/>
                <w:sz w:val="20"/>
                <w:szCs w:val="20"/>
              </w:rPr>
              <w:t xml:space="preserve"> </w:t>
            </w:r>
            <w:r w:rsidRPr="00233D5B">
              <w:rPr>
                <w:color w:val="000000"/>
                <w:sz w:val="20"/>
                <w:szCs w:val="20"/>
              </w:rPr>
              <w:t>и специалистов среднего звена для сельскохозяйственной отрасли региона.</w:t>
            </w:r>
          </w:p>
          <w:p w14:paraId="7103B3EE" w14:textId="77777777" w:rsidR="00C433E9" w:rsidRDefault="00233D5B" w:rsidP="00233D5B">
            <w:pPr>
              <w:ind w:firstLine="0"/>
              <w:jc w:val="both"/>
              <w:rPr>
                <w:color w:val="000000"/>
                <w:sz w:val="20"/>
                <w:szCs w:val="20"/>
              </w:rPr>
            </w:pPr>
            <w:r w:rsidRPr="00233D5B">
              <w:rPr>
                <w:color w:val="000000"/>
                <w:sz w:val="20"/>
                <w:szCs w:val="20"/>
              </w:rPr>
              <w:t>В рамках взаимодействия колледжей и работодателей в отрасли сельского хозяйства, выступающих партнерами проекта, будут скорректированы образовательные программы для расширения практической составляющей и сокращения сроков подготовки молодых кадров.</w:t>
            </w:r>
          </w:p>
          <w:p w14:paraId="67F28B7F" w14:textId="77777777" w:rsidR="00386C45" w:rsidRDefault="00386C45" w:rsidP="00233D5B">
            <w:pPr>
              <w:ind w:firstLine="0"/>
              <w:jc w:val="both"/>
              <w:rPr>
                <w:rFonts w:eastAsia="Times New Roman"/>
                <w:color w:val="000000"/>
                <w:sz w:val="20"/>
                <w:szCs w:val="20"/>
                <w:lang w:eastAsia="ru-RU"/>
              </w:rPr>
            </w:pPr>
          </w:p>
          <w:p w14:paraId="7E8DF29C" w14:textId="03C88625" w:rsidR="00386C45" w:rsidRPr="00233D5B" w:rsidRDefault="00386C45" w:rsidP="00233D5B">
            <w:pPr>
              <w:ind w:firstLine="0"/>
              <w:jc w:val="both"/>
              <w:rPr>
                <w:rFonts w:eastAsia="Times New Roman"/>
                <w:color w:val="000000"/>
                <w:sz w:val="20"/>
                <w:szCs w:val="20"/>
                <w:lang w:eastAsia="ru-RU"/>
              </w:rPr>
            </w:pPr>
          </w:p>
        </w:tc>
      </w:tr>
      <w:tr w:rsidR="00B6502E" w:rsidRPr="00A36A71" w14:paraId="71D6ECC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48BBE96" w14:textId="03F16CFB" w:rsidR="000863EB" w:rsidRPr="00100122" w:rsidRDefault="000863EB" w:rsidP="000863EB">
            <w:pPr>
              <w:ind w:firstLine="0"/>
              <w:jc w:val="center"/>
              <w:rPr>
                <w:rFonts w:eastAsia="Times New Roman"/>
                <w:color w:val="000000"/>
                <w:sz w:val="20"/>
                <w:szCs w:val="20"/>
                <w:lang w:eastAsia="ru-RU"/>
              </w:rPr>
            </w:pPr>
            <w:r w:rsidRPr="00100122">
              <w:rPr>
                <w:color w:val="000000"/>
                <w:sz w:val="20"/>
                <w:szCs w:val="20"/>
              </w:rPr>
              <w:t>1.2.6.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01B32FE" w14:textId="1D69F569" w:rsidR="000863EB" w:rsidRPr="00100122" w:rsidRDefault="000863EB" w:rsidP="000863EB">
            <w:pPr>
              <w:ind w:firstLine="0"/>
              <w:rPr>
                <w:rFonts w:eastAsia="Times New Roman"/>
                <w:color w:val="000000"/>
                <w:sz w:val="20"/>
                <w:szCs w:val="20"/>
                <w:lang w:eastAsia="ru-RU"/>
              </w:rPr>
            </w:pPr>
            <w:r w:rsidRPr="00100122">
              <w:rPr>
                <w:color w:val="000000"/>
                <w:sz w:val="20"/>
                <w:szCs w:val="20"/>
              </w:rPr>
              <w:t>Улучшение позиций Ивановской области в</w:t>
            </w:r>
            <w:r w:rsidR="00195291" w:rsidRPr="00100122">
              <w:rPr>
                <w:color w:val="000000"/>
                <w:sz w:val="20"/>
                <w:szCs w:val="20"/>
              </w:rPr>
              <w:t> </w:t>
            </w:r>
            <w:r w:rsidRPr="00100122">
              <w:rPr>
                <w:color w:val="000000"/>
                <w:sz w:val="20"/>
                <w:szCs w:val="20"/>
              </w:rPr>
              <w:t>Национальном рейтинге состояния инвестиционного климата в субъектах Российской Федерации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E802472" w14:textId="5FCA67B8" w:rsidR="000863EB" w:rsidRPr="00100122" w:rsidRDefault="000863EB" w:rsidP="000863EB">
            <w:pPr>
              <w:ind w:firstLine="0"/>
              <w:jc w:val="center"/>
              <w:rPr>
                <w:rFonts w:eastAsia="Times New Roman"/>
                <w:color w:val="000000"/>
                <w:sz w:val="20"/>
                <w:szCs w:val="20"/>
                <w:lang w:eastAsia="ru-RU"/>
              </w:rPr>
            </w:pPr>
            <w:r w:rsidRPr="0010012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61AAA9F" w14:textId="77777777" w:rsidR="000863EB" w:rsidRDefault="00100122" w:rsidP="00E0035A">
            <w:pPr>
              <w:ind w:firstLine="0"/>
              <w:jc w:val="both"/>
              <w:rPr>
                <w:color w:val="000000"/>
                <w:sz w:val="20"/>
                <w:szCs w:val="20"/>
              </w:rPr>
            </w:pPr>
            <w:r w:rsidRPr="00100122">
              <w:rPr>
                <w:color w:val="000000"/>
                <w:sz w:val="20"/>
                <w:szCs w:val="20"/>
              </w:rPr>
              <w:t>На Петербургском международном экономическом форуме 20.06.2025 были представлены результаты Национального рейтинга состояния инвестиционного климата (далее</w:t>
            </w:r>
            <w:r w:rsidR="00E0035A">
              <w:rPr>
                <w:color w:val="000000"/>
                <w:sz w:val="20"/>
                <w:szCs w:val="20"/>
              </w:rPr>
              <w:t xml:space="preserve"> </w:t>
            </w:r>
            <w:r w:rsidRPr="00100122">
              <w:rPr>
                <w:color w:val="000000"/>
                <w:sz w:val="20"/>
                <w:szCs w:val="20"/>
              </w:rPr>
              <w:t>-</w:t>
            </w:r>
            <w:r w:rsidR="00E0035A">
              <w:rPr>
                <w:color w:val="000000"/>
                <w:sz w:val="20"/>
                <w:szCs w:val="20"/>
              </w:rPr>
              <w:t xml:space="preserve"> </w:t>
            </w:r>
            <w:r w:rsidRPr="00100122">
              <w:rPr>
                <w:color w:val="000000"/>
                <w:sz w:val="20"/>
                <w:szCs w:val="20"/>
              </w:rPr>
              <w:t xml:space="preserve">Национальный рейтинг) в регионах Российской Федерации, где Ивановская область заняла 27 место. </w:t>
            </w:r>
            <w:r w:rsidR="00E0035A">
              <w:rPr>
                <w:color w:val="000000"/>
                <w:sz w:val="20"/>
                <w:szCs w:val="20"/>
              </w:rPr>
              <w:t>В</w:t>
            </w:r>
            <w:r w:rsidR="00E0035A" w:rsidRPr="00100122">
              <w:rPr>
                <w:color w:val="000000"/>
                <w:sz w:val="20"/>
                <w:szCs w:val="20"/>
              </w:rPr>
              <w:t>о исполнение приказа Министерства экономического развития Российской Федерации от 30.09.2021 № 591 «О системе поддержки новых инвестиционных проектов в субъектах Российской Федерации («Региональный инвестиционный стандарт»)»</w:t>
            </w:r>
            <w:r w:rsidR="00E0035A">
              <w:rPr>
                <w:color w:val="000000"/>
                <w:sz w:val="20"/>
                <w:szCs w:val="20"/>
              </w:rPr>
              <w:t xml:space="preserve"> д</w:t>
            </w:r>
            <w:r w:rsidRPr="00100122">
              <w:rPr>
                <w:color w:val="000000"/>
                <w:sz w:val="20"/>
                <w:szCs w:val="20"/>
              </w:rPr>
              <w:t>ля дальнейшего улучшения позиций региона в Национальном рейтинге в Ивановской области</w:t>
            </w:r>
            <w:r w:rsidR="00E0035A">
              <w:rPr>
                <w:color w:val="000000"/>
                <w:sz w:val="20"/>
                <w:szCs w:val="20"/>
              </w:rPr>
              <w:t xml:space="preserve"> </w:t>
            </w:r>
            <w:r w:rsidRPr="00100122">
              <w:rPr>
                <w:color w:val="000000"/>
                <w:sz w:val="20"/>
                <w:szCs w:val="20"/>
              </w:rPr>
              <w:t>создано АНО «Агентство по привлечению инвестиций в Ивановскую область», утверждена инвестиционная декларация региона, завершена работа по внедрению Свода инвестиционных правил, который представляет собой оптимальный алгоритм действий инвестора, планирующего реализацию инвестиционного проекта н</w:t>
            </w:r>
            <w:r w:rsidR="00E0035A">
              <w:rPr>
                <w:color w:val="000000"/>
                <w:sz w:val="20"/>
                <w:szCs w:val="20"/>
              </w:rPr>
              <w:t>а территории Ивановской области, р</w:t>
            </w:r>
            <w:r w:rsidRPr="00100122">
              <w:rPr>
                <w:color w:val="000000"/>
                <w:sz w:val="20"/>
                <w:szCs w:val="20"/>
              </w:rPr>
              <w:t>азработана и размещена на инвестиционном портале инвестиционная карта Ивановской области. На территории региона осуществляет свою деятельность Межведомственный Совет по улучшению инвестиционного климата в Ивановской области,</w:t>
            </w:r>
            <w:r>
              <w:rPr>
                <w:color w:val="000000"/>
                <w:sz w:val="20"/>
                <w:szCs w:val="20"/>
              </w:rPr>
              <w:t xml:space="preserve"> </w:t>
            </w:r>
            <w:r w:rsidRPr="00100122">
              <w:rPr>
                <w:color w:val="000000"/>
                <w:sz w:val="20"/>
                <w:szCs w:val="20"/>
              </w:rPr>
              <w:t>выполняющий функции инвестиционного комитета.</w:t>
            </w:r>
          </w:p>
          <w:p w14:paraId="55031203" w14:textId="6F1F744B" w:rsidR="00386C45" w:rsidRPr="00100122" w:rsidRDefault="00386C45" w:rsidP="00E0035A">
            <w:pPr>
              <w:ind w:firstLine="0"/>
              <w:jc w:val="both"/>
              <w:rPr>
                <w:color w:val="000000"/>
                <w:sz w:val="20"/>
                <w:szCs w:val="20"/>
              </w:rPr>
            </w:pPr>
          </w:p>
        </w:tc>
      </w:tr>
      <w:tr w:rsidR="00B6502E" w:rsidRPr="00A36A71" w14:paraId="2618A881"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D47945E" w14:textId="7D1F57F6" w:rsidR="00551534" w:rsidRPr="0079451F" w:rsidRDefault="00806F7F" w:rsidP="00551534">
            <w:pPr>
              <w:ind w:firstLine="0"/>
              <w:jc w:val="center"/>
              <w:rPr>
                <w:rFonts w:eastAsia="Times New Roman"/>
                <w:color w:val="000000"/>
                <w:sz w:val="20"/>
                <w:szCs w:val="20"/>
                <w:lang w:eastAsia="ru-RU"/>
              </w:rPr>
            </w:pPr>
            <w:r w:rsidRPr="0079451F">
              <w:rPr>
                <w:rFonts w:eastAsia="Times New Roman"/>
                <w:color w:val="000000"/>
                <w:sz w:val="20"/>
                <w:szCs w:val="20"/>
                <w:lang w:eastAsia="ru-RU"/>
              </w:rPr>
              <w:t>1.2.7.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E13CBF8" w14:textId="2B927CC2" w:rsidR="00551534" w:rsidRPr="0079451F" w:rsidRDefault="00806F7F" w:rsidP="00551534">
            <w:pPr>
              <w:ind w:firstLine="0"/>
              <w:rPr>
                <w:rFonts w:eastAsia="Times New Roman"/>
                <w:color w:val="000000"/>
                <w:sz w:val="20"/>
                <w:szCs w:val="20"/>
                <w:lang w:eastAsia="ru-RU"/>
              </w:rPr>
            </w:pPr>
            <w:r w:rsidRPr="0079451F">
              <w:rPr>
                <w:rFonts w:eastAsia="Times New Roman"/>
                <w:color w:val="000000"/>
                <w:sz w:val="20"/>
                <w:szCs w:val="20"/>
                <w:lang w:eastAsia="ru-RU"/>
              </w:rPr>
              <w:t>Привлечение стратегических партнеров и инвесторов, а также повышение инвестиционной привлекательности региона в</w:t>
            </w:r>
            <w:r w:rsidR="00C547BB" w:rsidRPr="0079451F">
              <w:rPr>
                <w:rFonts w:eastAsia="Times New Roman"/>
                <w:color w:val="000000"/>
                <w:sz w:val="20"/>
                <w:szCs w:val="20"/>
                <w:lang w:eastAsia="ru-RU"/>
              </w:rPr>
              <w:t> </w:t>
            </w:r>
            <w:r w:rsidRPr="0079451F">
              <w:rPr>
                <w:rFonts w:eastAsia="Times New Roman"/>
                <w:color w:val="000000"/>
                <w:sz w:val="20"/>
                <w:szCs w:val="20"/>
                <w:lang w:eastAsia="ru-RU"/>
              </w:rPr>
              <w:t>среднесрочной и долгосрочной перспективе</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8849932" w14:textId="23AFCEC1" w:rsidR="00551534" w:rsidRPr="0079451F" w:rsidRDefault="00806F7F" w:rsidP="00551534">
            <w:pPr>
              <w:ind w:firstLine="0"/>
              <w:jc w:val="center"/>
              <w:rPr>
                <w:rFonts w:eastAsia="Times New Roman"/>
                <w:color w:val="000000"/>
                <w:sz w:val="20"/>
                <w:szCs w:val="20"/>
                <w:lang w:eastAsia="ru-RU"/>
              </w:rPr>
            </w:pPr>
            <w:r w:rsidRPr="0079451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E95E9EC" w14:textId="77777777" w:rsidR="00386C45" w:rsidRPr="005445BF" w:rsidRDefault="00386C45" w:rsidP="00386C45">
            <w:pPr>
              <w:ind w:firstLine="0"/>
              <w:jc w:val="both"/>
              <w:rPr>
                <w:color w:val="000000"/>
                <w:sz w:val="20"/>
                <w:szCs w:val="20"/>
              </w:rPr>
            </w:pPr>
            <w:r w:rsidRPr="005445BF">
              <w:rPr>
                <w:color w:val="000000"/>
                <w:sz w:val="20"/>
                <w:szCs w:val="20"/>
              </w:rPr>
              <w:t>В целях создания условий для опережающего инвестиционного развития Ивановской области, в соответствии с приказом Министерства экономического развития Российской Федерации от 30.09.2021 № 591 «О системе поддержки новых инвестиционных проектов в субъектах Российской Федерации («Региональный инвестиционный стандарт»)» Ивановской областью внедрены все восемь элементов Региональн</w:t>
            </w:r>
            <w:r>
              <w:rPr>
                <w:color w:val="000000"/>
                <w:sz w:val="20"/>
                <w:szCs w:val="20"/>
              </w:rPr>
              <w:t>ого</w:t>
            </w:r>
            <w:r w:rsidRPr="005445BF">
              <w:rPr>
                <w:color w:val="000000"/>
                <w:sz w:val="20"/>
                <w:szCs w:val="20"/>
              </w:rPr>
              <w:t xml:space="preserve"> инвестиционн</w:t>
            </w:r>
            <w:r>
              <w:rPr>
                <w:color w:val="000000"/>
                <w:sz w:val="20"/>
                <w:szCs w:val="20"/>
              </w:rPr>
              <w:t>ого</w:t>
            </w:r>
            <w:r w:rsidRPr="005445BF">
              <w:rPr>
                <w:color w:val="000000"/>
                <w:sz w:val="20"/>
                <w:szCs w:val="20"/>
              </w:rPr>
              <w:t xml:space="preserve"> стандарт</w:t>
            </w:r>
            <w:r>
              <w:rPr>
                <w:color w:val="000000"/>
                <w:sz w:val="20"/>
                <w:szCs w:val="20"/>
              </w:rPr>
              <w:t>а</w:t>
            </w:r>
            <w:r w:rsidRPr="005445BF">
              <w:rPr>
                <w:color w:val="000000"/>
                <w:sz w:val="20"/>
                <w:szCs w:val="20"/>
              </w:rPr>
              <w:t>. Один из основных элементов -  Инвестиционная декларация Ивановской области, которая устанавливает основные приоритеты развития и поддержки инвестиционной деятельности в Ивановской области и направлена на информирование субъектов инвестиционной и предпринимательской деятельности:</w:t>
            </w:r>
          </w:p>
          <w:p w14:paraId="283BC7BF" w14:textId="77777777" w:rsidR="00386C45" w:rsidRPr="005445BF" w:rsidRDefault="00386C45" w:rsidP="00386C45">
            <w:pPr>
              <w:ind w:firstLine="0"/>
              <w:jc w:val="both"/>
              <w:rPr>
                <w:color w:val="000000"/>
                <w:sz w:val="20"/>
                <w:szCs w:val="20"/>
              </w:rPr>
            </w:pPr>
            <w:r w:rsidRPr="005445BF">
              <w:rPr>
                <w:color w:val="000000"/>
                <w:sz w:val="20"/>
                <w:szCs w:val="20"/>
              </w:rPr>
              <w:t>- о перспективах развития Ивановской области, необходимых инвесторам для принятия решения относительно реализации инвестиционных проектов на территории региона;</w:t>
            </w:r>
          </w:p>
          <w:p w14:paraId="186AA908" w14:textId="77777777" w:rsidR="00386C45" w:rsidRPr="005445BF" w:rsidRDefault="00386C45" w:rsidP="00386C45">
            <w:pPr>
              <w:ind w:firstLine="0"/>
              <w:jc w:val="both"/>
              <w:rPr>
                <w:color w:val="000000"/>
                <w:sz w:val="20"/>
                <w:szCs w:val="20"/>
              </w:rPr>
            </w:pPr>
            <w:r w:rsidRPr="005445BF">
              <w:rPr>
                <w:color w:val="000000"/>
                <w:sz w:val="20"/>
                <w:szCs w:val="20"/>
              </w:rPr>
              <w:t>- об инвестиционных преимуществах ведения предпринимательской деятельности на территории Ивановской области;</w:t>
            </w:r>
          </w:p>
          <w:p w14:paraId="4EE345B0" w14:textId="77777777" w:rsidR="00386C45" w:rsidRPr="005445BF" w:rsidRDefault="00386C45" w:rsidP="00386C45">
            <w:pPr>
              <w:ind w:firstLine="0"/>
              <w:jc w:val="both"/>
              <w:rPr>
                <w:color w:val="000000"/>
                <w:sz w:val="20"/>
                <w:szCs w:val="20"/>
              </w:rPr>
            </w:pPr>
            <w:r w:rsidRPr="005445BF">
              <w:rPr>
                <w:color w:val="000000"/>
                <w:sz w:val="20"/>
                <w:szCs w:val="20"/>
              </w:rPr>
              <w:t>- об инвестиционном потенциале и приоритетах Ивановской области;</w:t>
            </w:r>
          </w:p>
          <w:p w14:paraId="7FF54A19" w14:textId="77777777" w:rsidR="00386C45" w:rsidRPr="005445BF" w:rsidRDefault="00386C45" w:rsidP="00386C45">
            <w:pPr>
              <w:ind w:firstLine="0"/>
              <w:jc w:val="both"/>
              <w:rPr>
                <w:color w:val="000000"/>
                <w:sz w:val="20"/>
                <w:szCs w:val="20"/>
              </w:rPr>
            </w:pPr>
            <w:r w:rsidRPr="005445BF">
              <w:rPr>
                <w:color w:val="000000"/>
                <w:sz w:val="20"/>
                <w:szCs w:val="20"/>
              </w:rPr>
              <w:t>- об обязательствах Ивановской области перед субъектами предпринимательской и инвестиционной деятельности;</w:t>
            </w:r>
          </w:p>
          <w:p w14:paraId="0028A722" w14:textId="77777777" w:rsidR="00386C45" w:rsidRPr="005445BF" w:rsidRDefault="00386C45" w:rsidP="00386C45">
            <w:pPr>
              <w:ind w:firstLine="0"/>
              <w:jc w:val="both"/>
              <w:rPr>
                <w:color w:val="000000"/>
                <w:sz w:val="20"/>
                <w:szCs w:val="20"/>
              </w:rPr>
            </w:pPr>
            <w:r w:rsidRPr="005445BF">
              <w:rPr>
                <w:color w:val="000000"/>
                <w:sz w:val="20"/>
                <w:szCs w:val="20"/>
              </w:rPr>
              <w:t>- о составе инвестиционной команды Ивановской области и распределении ответственности внутри нее.</w:t>
            </w:r>
          </w:p>
          <w:p w14:paraId="50BC3789" w14:textId="12EC6B0E" w:rsidR="00386C45" w:rsidRPr="005445BF" w:rsidRDefault="00386C45" w:rsidP="00386C45">
            <w:pPr>
              <w:ind w:firstLine="0"/>
              <w:jc w:val="both"/>
              <w:rPr>
                <w:color w:val="000000"/>
                <w:sz w:val="20"/>
                <w:szCs w:val="20"/>
              </w:rPr>
            </w:pPr>
            <w:r>
              <w:rPr>
                <w:color w:val="000000"/>
                <w:sz w:val="20"/>
                <w:szCs w:val="20"/>
              </w:rPr>
              <w:t>С</w:t>
            </w:r>
            <w:r w:rsidRPr="005445BF">
              <w:rPr>
                <w:color w:val="000000"/>
                <w:sz w:val="20"/>
                <w:szCs w:val="20"/>
              </w:rPr>
              <w:t>пециализированной организацией по привлечению инвестиций и работе с инвесторами в Ивановской области является Агентство. Проектная команда Агентства сопровождает инвестора на всем пути реализации инвестиционного проекта, устраняет возникающие административные барьеры и обеспечивает эффективное взаимодействие инвестора с органами государственной власти.</w:t>
            </w:r>
          </w:p>
          <w:p w14:paraId="5FAB521E" w14:textId="4F72715E" w:rsidR="00386C45" w:rsidRPr="005445BF" w:rsidRDefault="00386C45" w:rsidP="00386C45">
            <w:pPr>
              <w:ind w:firstLine="0"/>
              <w:jc w:val="both"/>
              <w:rPr>
                <w:color w:val="000000"/>
                <w:sz w:val="20"/>
                <w:szCs w:val="20"/>
              </w:rPr>
            </w:pPr>
            <w:r w:rsidRPr="005445BF">
              <w:rPr>
                <w:color w:val="000000"/>
                <w:sz w:val="20"/>
                <w:szCs w:val="20"/>
              </w:rPr>
              <w:t xml:space="preserve">В целях формирования условий, благоприятных для привлечения инвесторов и развития социально-экономической сферы ускоренными темпами, в 2025 году продолжилось развитие </w:t>
            </w:r>
            <w:r>
              <w:rPr>
                <w:color w:val="000000"/>
                <w:sz w:val="20"/>
                <w:szCs w:val="20"/>
              </w:rPr>
              <w:t xml:space="preserve">ТОР </w:t>
            </w:r>
            <w:r w:rsidRPr="005445BF">
              <w:rPr>
                <w:color w:val="000000"/>
                <w:sz w:val="20"/>
                <w:szCs w:val="20"/>
              </w:rPr>
              <w:t>в моногородах Ивановской области.</w:t>
            </w:r>
          </w:p>
          <w:p w14:paraId="4A7A3073" w14:textId="77777777" w:rsidR="00386C45" w:rsidRPr="005445BF" w:rsidRDefault="00386C45" w:rsidP="00386C45">
            <w:pPr>
              <w:ind w:firstLine="0"/>
              <w:jc w:val="both"/>
              <w:rPr>
                <w:color w:val="000000"/>
                <w:sz w:val="20"/>
                <w:szCs w:val="20"/>
              </w:rPr>
            </w:pPr>
            <w:r w:rsidRPr="005445BF">
              <w:rPr>
                <w:color w:val="000000"/>
                <w:sz w:val="20"/>
                <w:szCs w:val="20"/>
              </w:rPr>
              <w:t>С момента создания в ТОР привлечено 4,22 млрд рублей и создано 1,8 тыс. рабочих мест, в том числе на ТОР «Наволоки» в реестр резидентов включено 4 предприятия, которыми привлечено 1,2 млрд рублей и создано 1</w:t>
            </w:r>
            <w:r>
              <w:rPr>
                <w:color w:val="000000"/>
                <w:sz w:val="20"/>
                <w:szCs w:val="20"/>
              </w:rPr>
              <w:t> </w:t>
            </w:r>
            <w:r w:rsidRPr="005445BF">
              <w:rPr>
                <w:color w:val="000000"/>
                <w:sz w:val="20"/>
                <w:szCs w:val="20"/>
              </w:rPr>
              <w:t>265 рабочих мест, в ТОР «Южа» в реестре резидентов находится 13 компаний, привлечено более 3 млрд рублей и создано 510 рабочих мест.</w:t>
            </w:r>
          </w:p>
          <w:p w14:paraId="4CA186AA" w14:textId="77777777" w:rsidR="00386C45" w:rsidRPr="005445BF" w:rsidRDefault="00386C45" w:rsidP="00386C45">
            <w:pPr>
              <w:ind w:firstLine="0"/>
              <w:jc w:val="both"/>
              <w:rPr>
                <w:color w:val="000000"/>
                <w:sz w:val="20"/>
                <w:szCs w:val="20"/>
              </w:rPr>
            </w:pPr>
            <w:r w:rsidRPr="005445BF">
              <w:rPr>
                <w:color w:val="000000"/>
                <w:sz w:val="20"/>
                <w:szCs w:val="20"/>
              </w:rPr>
              <w:t>В сентябре 2023 года зарегистрирован индустриальный (промышленный) парк «Меланж», который включен в реестр, утверждаемый Минпромторгом России (приказ от 18.09.2023 № 3478). Управляющей компанией выступает ООО «ИП Меланж». В настоящее время на территории ИП «Меланж» осуществляют деятельность 2 резидента (ООО «Ивановский меланжевый комбинат» и ООО «Текстиль-Лайт»). Количество рабочих мест на предприятиях (резидентов), осуществляющих деятельность в индустриальном (промышленном) парке – 350 единиц, общая площадь парка составляет 13,47 га.</w:t>
            </w:r>
          </w:p>
          <w:p w14:paraId="6BB80E42" w14:textId="77777777" w:rsidR="00386C45" w:rsidRPr="005445BF" w:rsidRDefault="00386C45" w:rsidP="00386C45">
            <w:pPr>
              <w:ind w:firstLine="0"/>
              <w:jc w:val="both"/>
              <w:rPr>
                <w:color w:val="000000"/>
                <w:sz w:val="20"/>
                <w:szCs w:val="20"/>
              </w:rPr>
            </w:pPr>
            <w:r w:rsidRPr="005445BF">
              <w:rPr>
                <w:color w:val="000000"/>
                <w:sz w:val="20"/>
                <w:szCs w:val="20"/>
              </w:rPr>
              <w:t>В 2025 году на территории Ивановской области осуществляли свою деятельность два промышленных кластера.</w:t>
            </w:r>
          </w:p>
          <w:p w14:paraId="0F07E667" w14:textId="77777777" w:rsidR="00386C45" w:rsidRPr="005445BF" w:rsidRDefault="00386C45" w:rsidP="00386C45">
            <w:pPr>
              <w:ind w:firstLine="0"/>
              <w:jc w:val="both"/>
              <w:rPr>
                <w:color w:val="000000"/>
                <w:sz w:val="20"/>
                <w:szCs w:val="20"/>
              </w:rPr>
            </w:pPr>
            <w:r w:rsidRPr="005445BF">
              <w:rPr>
                <w:color w:val="000000"/>
                <w:sz w:val="20"/>
                <w:szCs w:val="20"/>
              </w:rPr>
              <w:t>1. Кластер мембранных текстильных технологий, включенный в реестр промышленных кластеров, утверждаемый Минпромторгом России (приказ от 03.10.2023 № 3737). Специализированная организация промкластера –</w:t>
            </w:r>
            <w:r>
              <w:rPr>
                <w:color w:val="000000"/>
                <w:sz w:val="20"/>
                <w:szCs w:val="20"/>
              </w:rPr>
              <w:t xml:space="preserve"> </w:t>
            </w:r>
            <w:r w:rsidRPr="005445BF">
              <w:rPr>
                <w:color w:val="000000"/>
                <w:sz w:val="20"/>
                <w:szCs w:val="20"/>
              </w:rPr>
              <w:t>Агентство. Участниками кластера являются 5 организаций: ООО «ФОТОПРИНТ-ИВАНОВО», ООО «Меркурий», ООО «ДЕТЛАЙН», ООО «Форвард», ООО «КосмоТекс. МембраннаяОдежда». Участники кластера реализуют 3 проекта по производству полимерного гидрофильного мембранного материала и многослойной мембранной ткани на его основе; ткани из синтетических и искусственных комплексных нитей. В октябре 2025 года ООО «ФОТОПРИНТ-ИВАНОВО» запущено первое в России производство текстильных герметизирующих лент для мембранных тканей. Мощности оборудования позволят полностью закрыть потребности всего российского рынка мембранных тканей в этой продукции. Новая линия будет выпускать более 150 миллионов погонных метров такой продукции в год.</w:t>
            </w:r>
          </w:p>
          <w:p w14:paraId="3D1EAA9A" w14:textId="77777777" w:rsidR="00386C45" w:rsidRPr="005445BF" w:rsidRDefault="00386C45" w:rsidP="00386C45">
            <w:pPr>
              <w:ind w:firstLine="0"/>
              <w:jc w:val="both"/>
              <w:rPr>
                <w:color w:val="000000"/>
                <w:sz w:val="20"/>
                <w:szCs w:val="20"/>
              </w:rPr>
            </w:pPr>
            <w:r w:rsidRPr="005445BF">
              <w:rPr>
                <w:color w:val="000000"/>
                <w:sz w:val="20"/>
                <w:szCs w:val="20"/>
              </w:rPr>
              <w:t>Всего с момента создания промышленный кластер Мембранных текстильных технологий привлечено инвестиций в размере 508,84 млн руб</w:t>
            </w:r>
            <w:r>
              <w:rPr>
                <w:color w:val="000000"/>
                <w:sz w:val="20"/>
                <w:szCs w:val="20"/>
              </w:rPr>
              <w:t>лей</w:t>
            </w:r>
            <w:r w:rsidRPr="005445BF">
              <w:rPr>
                <w:color w:val="000000"/>
                <w:sz w:val="20"/>
                <w:szCs w:val="20"/>
              </w:rPr>
              <w:t>, в том числе 225 млн руб</w:t>
            </w:r>
            <w:r>
              <w:rPr>
                <w:color w:val="000000"/>
                <w:sz w:val="20"/>
                <w:szCs w:val="20"/>
              </w:rPr>
              <w:t>лей</w:t>
            </w:r>
            <w:r w:rsidRPr="005445BF">
              <w:rPr>
                <w:color w:val="000000"/>
                <w:sz w:val="20"/>
                <w:szCs w:val="20"/>
              </w:rPr>
              <w:t xml:space="preserve"> – 2023 г</w:t>
            </w:r>
            <w:r>
              <w:rPr>
                <w:color w:val="000000"/>
                <w:sz w:val="20"/>
                <w:szCs w:val="20"/>
              </w:rPr>
              <w:t>од</w:t>
            </w:r>
            <w:r w:rsidRPr="005445BF">
              <w:rPr>
                <w:color w:val="000000"/>
                <w:sz w:val="20"/>
                <w:szCs w:val="20"/>
              </w:rPr>
              <w:t>, 195,84 млн руб</w:t>
            </w:r>
            <w:r>
              <w:rPr>
                <w:color w:val="000000"/>
                <w:sz w:val="20"/>
                <w:szCs w:val="20"/>
              </w:rPr>
              <w:t>лей</w:t>
            </w:r>
            <w:r w:rsidRPr="005445BF">
              <w:rPr>
                <w:color w:val="000000"/>
                <w:sz w:val="20"/>
                <w:szCs w:val="20"/>
              </w:rPr>
              <w:t xml:space="preserve"> – 2024 г</w:t>
            </w:r>
            <w:r>
              <w:rPr>
                <w:color w:val="000000"/>
                <w:sz w:val="20"/>
                <w:szCs w:val="20"/>
              </w:rPr>
              <w:t>од, 88 млн</w:t>
            </w:r>
            <w:r w:rsidRPr="005445BF">
              <w:rPr>
                <w:color w:val="000000"/>
                <w:sz w:val="20"/>
                <w:szCs w:val="20"/>
              </w:rPr>
              <w:t xml:space="preserve"> руб</w:t>
            </w:r>
            <w:r>
              <w:rPr>
                <w:color w:val="000000"/>
                <w:sz w:val="20"/>
                <w:szCs w:val="20"/>
              </w:rPr>
              <w:t>лей</w:t>
            </w:r>
            <w:r w:rsidRPr="005445BF">
              <w:rPr>
                <w:color w:val="000000"/>
                <w:sz w:val="20"/>
                <w:szCs w:val="20"/>
              </w:rPr>
              <w:t>- 2025</w:t>
            </w:r>
            <w:r>
              <w:rPr>
                <w:color w:val="000000"/>
                <w:sz w:val="20"/>
                <w:szCs w:val="20"/>
              </w:rPr>
              <w:t> </w:t>
            </w:r>
            <w:r w:rsidRPr="005445BF">
              <w:rPr>
                <w:color w:val="000000"/>
                <w:sz w:val="20"/>
                <w:szCs w:val="20"/>
              </w:rPr>
              <w:t>г</w:t>
            </w:r>
            <w:r>
              <w:rPr>
                <w:color w:val="000000"/>
                <w:sz w:val="20"/>
                <w:szCs w:val="20"/>
              </w:rPr>
              <w:t>од</w:t>
            </w:r>
            <w:r w:rsidRPr="005445BF">
              <w:rPr>
                <w:color w:val="000000"/>
                <w:sz w:val="20"/>
                <w:szCs w:val="20"/>
              </w:rPr>
              <w:t>, создано 47 рабочих мест, в том числе 23</w:t>
            </w:r>
            <w:r>
              <w:rPr>
                <w:color w:val="000000"/>
                <w:sz w:val="20"/>
                <w:szCs w:val="20"/>
              </w:rPr>
              <w:t xml:space="preserve"> рабочих места</w:t>
            </w:r>
            <w:r w:rsidRPr="005445BF">
              <w:rPr>
                <w:color w:val="000000"/>
                <w:sz w:val="20"/>
                <w:szCs w:val="20"/>
              </w:rPr>
              <w:t xml:space="preserve"> – 2023 г</w:t>
            </w:r>
            <w:r>
              <w:rPr>
                <w:color w:val="000000"/>
                <w:sz w:val="20"/>
                <w:szCs w:val="20"/>
              </w:rPr>
              <w:t>од</w:t>
            </w:r>
            <w:r w:rsidRPr="005445BF">
              <w:rPr>
                <w:color w:val="000000"/>
                <w:sz w:val="20"/>
                <w:szCs w:val="20"/>
              </w:rPr>
              <w:t>, 17</w:t>
            </w:r>
            <w:r>
              <w:rPr>
                <w:color w:val="000000"/>
                <w:sz w:val="20"/>
                <w:szCs w:val="20"/>
              </w:rPr>
              <w:t xml:space="preserve"> рабочих мест</w:t>
            </w:r>
            <w:r w:rsidRPr="005445BF">
              <w:rPr>
                <w:color w:val="000000"/>
                <w:sz w:val="20"/>
                <w:szCs w:val="20"/>
              </w:rPr>
              <w:t xml:space="preserve"> </w:t>
            </w:r>
            <w:r>
              <w:rPr>
                <w:color w:val="000000"/>
                <w:sz w:val="20"/>
                <w:szCs w:val="20"/>
              </w:rPr>
              <w:t>–</w:t>
            </w:r>
            <w:r w:rsidRPr="005445BF">
              <w:rPr>
                <w:color w:val="000000"/>
                <w:sz w:val="20"/>
                <w:szCs w:val="20"/>
              </w:rPr>
              <w:t xml:space="preserve"> 2024</w:t>
            </w:r>
            <w:r>
              <w:rPr>
                <w:color w:val="000000"/>
                <w:sz w:val="20"/>
                <w:szCs w:val="20"/>
              </w:rPr>
              <w:t xml:space="preserve"> </w:t>
            </w:r>
            <w:r w:rsidRPr="005445BF">
              <w:rPr>
                <w:color w:val="000000"/>
                <w:sz w:val="20"/>
                <w:szCs w:val="20"/>
              </w:rPr>
              <w:t>г</w:t>
            </w:r>
            <w:r>
              <w:rPr>
                <w:color w:val="000000"/>
                <w:sz w:val="20"/>
                <w:szCs w:val="20"/>
              </w:rPr>
              <w:t>од</w:t>
            </w:r>
            <w:r w:rsidRPr="005445BF">
              <w:rPr>
                <w:color w:val="000000"/>
                <w:sz w:val="20"/>
                <w:szCs w:val="20"/>
              </w:rPr>
              <w:t>, 7</w:t>
            </w:r>
            <w:r>
              <w:rPr>
                <w:color w:val="000000"/>
                <w:sz w:val="20"/>
                <w:szCs w:val="20"/>
              </w:rPr>
              <w:t xml:space="preserve"> рабочих мест</w:t>
            </w:r>
            <w:r w:rsidRPr="005445BF">
              <w:rPr>
                <w:color w:val="000000"/>
                <w:sz w:val="20"/>
                <w:szCs w:val="20"/>
              </w:rPr>
              <w:t xml:space="preserve"> </w:t>
            </w:r>
            <w:r>
              <w:rPr>
                <w:color w:val="000000"/>
                <w:sz w:val="20"/>
                <w:szCs w:val="20"/>
              </w:rPr>
              <w:t>–</w:t>
            </w:r>
            <w:r w:rsidRPr="005445BF">
              <w:rPr>
                <w:color w:val="000000"/>
                <w:sz w:val="20"/>
                <w:szCs w:val="20"/>
              </w:rPr>
              <w:t xml:space="preserve"> 2025</w:t>
            </w:r>
            <w:r>
              <w:rPr>
                <w:color w:val="000000"/>
                <w:sz w:val="20"/>
                <w:szCs w:val="20"/>
              </w:rPr>
              <w:t xml:space="preserve"> </w:t>
            </w:r>
            <w:r w:rsidRPr="005445BF">
              <w:rPr>
                <w:color w:val="000000"/>
                <w:sz w:val="20"/>
                <w:szCs w:val="20"/>
              </w:rPr>
              <w:t>г</w:t>
            </w:r>
            <w:r>
              <w:rPr>
                <w:color w:val="000000"/>
                <w:sz w:val="20"/>
                <w:szCs w:val="20"/>
              </w:rPr>
              <w:t>од</w:t>
            </w:r>
            <w:r w:rsidRPr="005445BF">
              <w:rPr>
                <w:color w:val="000000"/>
                <w:sz w:val="20"/>
                <w:szCs w:val="20"/>
              </w:rPr>
              <w:t>.</w:t>
            </w:r>
          </w:p>
          <w:p w14:paraId="5C839DBA" w14:textId="77777777" w:rsidR="00386C45" w:rsidRPr="005445BF" w:rsidRDefault="00386C45" w:rsidP="00386C45">
            <w:pPr>
              <w:ind w:firstLine="0"/>
              <w:jc w:val="both"/>
              <w:rPr>
                <w:color w:val="000000"/>
                <w:sz w:val="20"/>
                <w:szCs w:val="20"/>
              </w:rPr>
            </w:pPr>
            <w:r w:rsidRPr="005445BF">
              <w:rPr>
                <w:color w:val="000000"/>
                <w:sz w:val="20"/>
                <w:szCs w:val="20"/>
              </w:rPr>
              <w:t>2. Промышленный экокластер «Зеленая нить» - первое в России текстильное производство полного цикла из переработанного сырья.</w:t>
            </w:r>
            <w:r>
              <w:rPr>
                <w:color w:val="000000"/>
                <w:sz w:val="20"/>
                <w:szCs w:val="20"/>
              </w:rPr>
              <w:t xml:space="preserve"> </w:t>
            </w:r>
            <w:r w:rsidRPr="005445BF">
              <w:rPr>
                <w:color w:val="000000"/>
                <w:sz w:val="20"/>
                <w:szCs w:val="20"/>
              </w:rPr>
              <w:t>Зарегистрирован в марте 2024 года.</w:t>
            </w:r>
          </w:p>
          <w:p w14:paraId="4046C2DC" w14:textId="77777777" w:rsidR="00386C45" w:rsidRPr="005445BF" w:rsidRDefault="00386C45" w:rsidP="00386C45">
            <w:pPr>
              <w:ind w:firstLine="0"/>
              <w:jc w:val="both"/>
              <w:rPr>
                <w:color w:val="000000"/>
                <w:sz w:val="20"/>
                <w:szCs w:val="20"/>
              </w:rPr>
            </w:pPr>
            <w:r w:rsidRPr="005445BF">
              <w:rPr>
                <w:color w:val="000000"/>
                <w:sz w:val="20"/>
                <w:szCs w:val="20"/>
              </w:rPr>
              <w:t>Новый проект нацелен на развитие экономики замкнутого цикла, главной особенностью его стал запуск первого прядильного производства из переработанного сырья. Кластер «Зеленая нить» включен в реестр Минпромторга России (приказ от 27.03.2024 № 1251). Проект реализован группой компаний «ЛидерТекс». Также, участниками проекта являются предприятия ООО «Бизнес-проф», ООО «Промснаб», ООО «Савтекс», ИП Медведева М.В. Специализированной организацией промышленного кластера является Агентство.</w:t>
            </w:r>
          </w:p>
          <w:p w14:paraId="75AE470A" w14:textId="77777777" w:rsidR="00386C45" w:rsidRPr="005445BF" w:rsidRDefault="00386C45" w:rsidP="00386C45">
            <w:pPr>
              <w:ind w:firstLine="0"/>
              <w:jc w:val="both"/>
              <w:rPr>
                <w:color w:val="000000"/>
                <w:sz w:val="20"/>
                <w:szCs w:val="20"/>
              </w:rPr>
            </w:pPr>
            <w:r w:rsidRPr="005445BF">
              <w:rPr>
                <w:color w:val="000000"/>
                <w:sz w:val="20"/>
                <w:szCs w:val="20"/>
              </w:rPr>
              <w:t>Экокластер позволит дать «вторую жизнь» текстильным изделиям и производить новую качественную продукцию из вторичного сырья.</w:t>
            </w:r>
          </w:p>
          <w:p w14:paraId="39E831A9" w14:textId="77777777" w:rsidR="00386C45" w:rsidRPr="005445BF" w:rsidRDefault="00386C45" w:rsidP="00386C45">
            <w:pPr>
              <w:ind w:firstLine="0"/>
              <w:jc w:val="both"/>
              <w:rPr>
                <w:color w:val="000000"/>
                <w:sz w:val="20"/>
                <w:szCs w:val="20"/>
              </w:rPr>
            </w:pPr>
            <w:r w:rsidRPr="005445BF">
              <w:rPr>
                <w:color w:val="000000"/>
                <w:sz w:val="20"/>
                <w:szCs w:val="20"/>
              </w:rPr>
              <w:t>Замкнутый цикл выпуска текстильной продукции включает сбор вторсырья, прядение и выпуск новых изделий. Мощность прядильной фабрики ООО «ЛидерТекс» – порядка 400 тонн в месяц, на начальном этапе выпуск составляет 200 тонн. На предприятии ООО «Лидер Текс» установлено три линии разволокнения, которые позволяют из поступающих отходов получать волокно, пригодное для выпуска пряжи. Экологический кластер «Зеленая нить» стал победителем в номинации «Экоинициатива» Национальной экологической премии в 2024 году. Проект признан лучшим среди природоохранных инициатив бизнеса России.</w:t>
            </w:r>
            <w:r>
              <w:rPr>
                <w:color w:val="000000"/>
                <w:sz w:val="20"/>
                <w:szCs w:val="20"/>
              </w:rPr>
              <w:t xml:space="preserve"> </w:t>
            </w:r>
            <w:r w:rsidRPr="005445BF">
              <w:rPr>
                <w:color w:val="000000"/>
                <w:sz w:val="20"/>
                <w:szCs w:val="20"/>
              </w:rPr>
              <w:t>Новое производство создается на площадке компании «ЛидерТекс» в Кинешме, это бывшая фабрика «Томна». Сейчас на площадке работает порядка 450 человек. Установлено более 670 вязальных станков, общий парк оборудования составил 4 тыс. вязальных станков. В этом году в Кинешме открыли новое направление – отделочное производство. В начале 2025 года введено оборудование для отделки широких тканей, в мае 2025 года – для узких полотен, с середины июня 2025 года работает цех по выпуску контейнеров для сбора ветоши. Выпускают по 45 единиц в день</w:t>
            </w:r>
            <w:r>
              <w:rPr>
                <w:color w:val="000000"/>
                <w:sz w:val="20"/>
                <w:szCs w:val="20"/>
              </w:rPr>
              <w:t>,</w:t>
            </w:r>
            <w:r w:rsidRPr="005445BF">
              <w:rPr>
                <w:color w:val="000000"/>
                <w:sz w:val="20"/>
                <w:szCs w:val="20"/>
              </w:rPr>
              <w:t xml:space="preserve"> 900 штук в месяц. Производство максимально автоматизировано, трудятся всего 20 человек. В планах — увеличивать площади и производительность. В 2026 году здесь планируют выпустить 50 тысяч контейнеров для старого текстиля.   Предприятие также решает кадровый вопрос.</w:t>
            </w:r>
          </w:p>
          <w:p w14:paraId="1BC5F0F2" w14:textId="77777777" w:rsidR="00386C45" w:rsidRDefault="00386C45" w:rsidP="00386C45">
            <w:pPr>
              <w:ind w:firstLine="0"/>
              <w:jc w:val="both"/>
              <w:rPr>
                <w:color w:val="000000"/>
                <w:sz w:val="20"/>
                <w:szCs w:val="20"/>
              </w:rPr>
            </w:pPr>
            <w:r w:rsidRPr="005445BF">
              <w:rPr>
                <w:color w:val="000000"/>
                <w:sz w:val="20"/>
                <w:szCs w:val="20"/>
              </w:rPr>
              <w:t>Всег</w:t>
            </w:r>
            <w:r>
              <w:rPr>
                <w:color w:val="000000"/>
                <w:sz w:val="20"/>
                <w:szCs w:val="20"/>
              </w:rPr>
              <w:t>о с момента создания промышленного</w:t>
            </w:r>
            <w:r w:rsidRPr="005445BF">
              <w:rPr>
                <w:color w:val="000000"/>
                <w:sz w:val="20"/>
                <w:szCs w:val="20"/>
              </w:rPr>
              <w:t xml:space="preserve"> кластер</w:t>
            </w:r>
            <w:r>
              <w:rPr>
                <w:color w:val="000000"/>
                <w:sz w:val="20"/>
                <w:szCs w:val="20"/>
              </w:rPr>
              <w:t>а</w:t>
            </w:r>
            <w:r w:rsidRPr="005445BF">
              <w:rPr>
                <w:color w:val="000000"/>
                <w:sz w:val="20"/>
                <w:szCs w:val="20"/>
              </w:rPr>
              <w:t xml:space="preserve"> «Зеленая нить» привлечено инвестиций в размере 552,2 млн</w:t>
            </w:r>
            <w:r>
              <w:rPr>
                <w:color w:val="000000"/>
                <w:sz w:val="20"/>
                <w:szCs w:val="20"/>
              </w:rPr>
              <w:t xml:space="preserve"> </w:t>
            </w:r>
            <w:r w:rsidRPr="005445BF">
              <w:rPr>
                <w:color w:val="000000"/>
                <w:sz w:val="20"/>
                <w:szCs w:val="20"/>
              </w:rPr>
              <w:t>руб</w:t>
            </w:r>
            <w:r>
              <w:rPr>
                <w:color w:val="000000"/>
                <w:sz w:val="20"/>
                <w:szCs w:val="20"/>
              </w:rPr>
              <w:t>лей</w:t>
            </w:r>
            <w:r w:rsidRPr="005445BF">
              <w:rPr>
                <w:color w:val="000000"/>
                <w:sz w:val="20"/>
                <w:szCs w:val="20"/>
              </w:rPr>
              <w:t>, в том числе 285 млн руб</w:t>
            </w:r>
            <w:r>
              <w:rPr>
                <w:color w:val="000000"/>
                <w:sz w:val="20"/>
                <w:szCs w:val="20"/>
              </w:rPr>
              <w:t xml:space="preserve">лей </w:t>
            </w:r>
            <w:r w:rsidRPr="005445BF">
              <w:rPr>
                <w:color w:val="000000"/>
                <w:sz w:val="20"/>
                <w:szCs w:val="20"/>
              </w:rPr>
              <w:t>– 2024 г</w:t>
            </w:r>
            <w:r>
              <w:rPr>
                <w:color w:val="000000"/>
                <w:sz w:val="20"/>
                <w:szCs w:val="20"/>
              </w:rPr>
              <w:t>од</w:t>
            </w:r>
            <w:r w:rsidRPr="005445BF">
              <w:rPr>
                <w:color w:val="000000"/>
                <w:sz w:val="20"/>
                <w:szCs w:val="20"/>
              </w:rPr>
              <w:t>, 267,2 млн ру</w:t>
            </w:r>
            <w:r>
              <w:rPr>
                <w:color w:val="000000"/>
                <w:sz w:val="20"/>
                <w:szCs w:val="20"/>
              </w:rPr>
              <w:t>лей</w:t>
            </w:r>
            <w:r w:rsidRPr="005445BF">
              <w:rPr>
                <w:color w:val="000000"/>
                <w:sz w:val="20"/>
                <w:szCs w:val="20"/>
              </w:rPr>
              <w:t xml:space="preserve"> – 2025 г</w:t>
            </w:r>
            <w:r>
              <w:rPr>
                <w:color w:val="000000"/>
                <w:sz w:val="20"/>
                <w:szCs w:val="20"/>
              </w:rPr>
              <w:t>од</w:t>
            </w:r>
            <w:r w:rsidRPr="005445BF">
              <w:rPr>
                <w:color w:val="000000"/>
                <w:sz w:val="20"/>
                <w:szCs w:val="20"/>
              </w:rPr>
              <w:t>, создано 328 рабочих мест, в том числе 157</w:t>
            </w:r>
            <w:r>
              <w:rPr>
                <w:color w:val="000000"/>
                <w:sz w:val="20"/>
                <w:szCs w:val="20"/>
              </w:rPr>
              <w:t xml:space="preserve"> рабочих мест</w:t>
            </w:r>
            <w:r w:rsidRPr="005445BF">
              <w:rPr>
                <w:color w:val="000000"/>
                <w:sz w:val="20"/>
                <w:szCs w:val="20"/>
              </w:rPr>
              <w:t xml:space="preserve"> – 2024 г</w:t>
            </w:r>
            <w:r>
              <w:rPr>
                <w:color w:val="000000"/>
                <w:sz w:val="20"/>
                <w:szCs w:val="20"/>
              </w:rPr>
              <w:t>од</w:t>
            </w:r>
            <w:r w:rsidRPr="005445BF">
              <w:rPr>
                <w:color w:val="000000"/>
                <w:sz w:val="20"/>
                <w:szCs w:val="20"/>
              </w:rPr>
              <w:t>, 171</w:t>
            </w:r>
            <w:r>
              <w:rPr>
                <w:color w:val="000000"/>
                <w:sz w:val="20"/>
                <w:szCs w:val="20"/>
              </w:rPr>
              <w:t xml:space="preserve"> рабочее место</w:t>
            </w:r>
            <w:r w:rsidRPr="005445BF">
              <w:rPr>
                <w:color w:val="000000"/>
                <w:sz w:val="20"/>
                <w:szCs w:val="20"/>
              </w:rPr>
              <w:t xml:space="preserve"> – 2025 г</w:t>
            </w:r>
            <w:r>
              <w:rPr>
                <w:color w:val="000000"/>
                <w:sz w:val="20"/>
                <w:szCs w:val="20"/>
              </w:rPr>
              <w:t>од</w:t>
            </w:r>
            <w:r w:rsidRPr="005445BF">
              <w:rPr>
                <w:color w:val="000000"/>
                <w:sz w:val="20"/>
                <w:szCs w:val="20"/>
              </w:rPr>
              <w:t>.</w:t>
            </w:r>
          </w:p>
          <w:p w14:paraId="7473F0D9" w14:textId="77777777" w:rsidR="00551534" w:rsidRDefault="00551534" w:rsidP="00B42AE9">
            <w:pPr>
              <w:ind w:firstLine="0"/>
              <w:jc w:val="both"/>
              <w:rPr>
                <w:rFonts w:eastAsia="Times New Roman"/>
                <w:color w:val="000000"/>
                <w:sz w:val="20"/>
                <w:szCs w:val="20"/>
                <w:lang w:eastAsia="ru-RU"/>
              </w:rPr>
            </w:pPr>
          </w:p>
          <w:p w14:paraId="045313B3" w14:textId="77777777" w:rsidR="00386C45" w:rsidRDefault="00386C45" w:rsidP="00B42AE9">
            <w:pPr>
              <w:ind w:firstLine="0"/>
              <w:jc w:val="both"/>
              <w:rPr>
                <w:rFonts w:eastAsia="Times New Roman"/>
                <w:color w:val="000000"/>
                <w:sz w:val="20"/>
                <w:szCs w:val="20"/>
                <w:lang w:eastAsia="ru-RU"/>
              </w:rPr>
            </w:pPr>
          </w:p>
          <w:p w14:paraId="11F60489" w14:textId="7CA98666" w:rsidR="00386C45" w:rsidRPr="0079451F" w:rsidRDefault="00386C45" w:rsidP="00B42AE9">
            <w:pPr>
              <w:ind w:firstLine="0"/>
              <w:jc w:val="both"/>
              <w:rPr>
                <w:rFonts w:eastAsia="Times New Roman"/>
                <w:color w:val="000000"/>
                <w:sz w:val="20"/>
                <w:szCs w:val="20"/>
                <w:lang w:eastAsia="ru-RU"/>
              </w:rPr>
            </w:pPr>
          </w:p>
        </w:tc>
      </w:tr>
      <w:tr w:rsidR="001215D6" w:rsidRPr="00A36A71" w14:paraId="6AC6F0BF" w14:textId="77777777" w:rsidTr="001215D6">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3D202EC" w14:textId="2782A1F2" w:rsidR="001215D6" w:rsidRPr="002F11B3" w:rsidRDefault="001215D6" w:rsidP="001215D6">
            <w:pPr>
              <w:ind w:firstLine="0"/>
              <w:jc w:val="center"/>
              <w:rPr>
                <w:rFonts w:eastAsia="Times New Roman"/>
                <w:color w:val="000000"/>
                <w:sz w:val="20"/>
                <w:szCs w:val="20"/>
                <w:lang w:eastAsia="ru-RU"/>
              </w:rPr>
            </w:pPr>
            <w:r w:rsidRPr="002F11B3">
              <w:rPr>
                <w:rFonts w:eastAsia="Times New Roman"/>
                <w:color w:val="000000"/>
                <w:sz w:val="20"/>
                <w:szCs w:val="20"/>
                <w:lang w:eastAsia="ru-RU"/>
              </w:rPr>
              <w:t>Цель 1.3. Развитие агропромышленного комплекса</w:t>
            </w:r>
          </w:p>
        </w:tc>
      </w:tr>
      <w:tr w:rsidR="00B6502E" w:rsidRPr="00A36A71" w14:paraId="2B0C481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D0EC77F" w14:textId="33A6A302" w:rsidR="00551534" w:rsidRPr="002F11B3" w:rsidRDefault="00576C6E" w:rsidP="00551534">
            <w:pPr>
              <w:ind w:firstLine="0"/>
              <w:jc w:val="center"/>
              <w:rPr>
                <w:rFonts w:eastAsia="Times New Roman"/>
                <w:color w:val="000000"/>
                <w:sz w:val="20"/>
                <w:szCs w:val="20"/>
                <w:lang w:eastAsia="ru-RU"/>
              </w:rPr>
            </w:pPr>
            <w:r w:rsidRPr="002F11B3">
              <w:rPr>
                <w:rFonts w:eastAsia="Times New Roman"/>
                <w:color w:val="000000"/>
                <w:sz w:val="20"/>
                <w:szCs w:val="20"/>
                <w:lang w:eastAsia="ru-RU"/>
              </w:rPr>
              <w:t>1.3.1.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083391" w14:textId="2AC11BD7" w:rsidR="00551534" w:rsidRPr="002F11B3" w:rsidRDefault="00576C6E" w:rsidP="00551534">
            <w:pPr>
              <w:ind w:firstLine="0"/>
              <w:rPr>
                <w:rFonts w:eastAsia="Times New Roman"/>
                <w:color w:val="000000"/>
                <w:sz w:val="20"/>
                <w:szCs w:val="20"/>
                <w:lang w:eastAsia="ru-RU"/>
              </w:rPr>
            </w:pPr>
            <w:r w:rsidRPr="002F11B3">
              <w:rPr>
                <w:rFonts w:eastAsia="Times New Roman"/>
                <w:color w:val="000000"/>
                <w:sz w:val="20"/>
                <w:szCs w:val="20"/>
                <w:lang w:eastAsia="ru-RU"/>
              </w:rPr>
              <w:t>Увеличение объемов производства и продвижение продукции агропромышленного комплекса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4AF3930" w14:textId="2FD8F72F" w:rsidR="00551534" w:rsidRPr="002F11B3" w:rsidRDefault="00576C6E" w:rsidP="00551534">
            <w:pPr>
              <w:ind w:firstLine="0"/>
              <w:jc w:val="center"/>
              <w:rPr>
                <w:rFonts w:eastAsia="Times New Roman"/>
                <w:color w:val="000000"/>
                <w:sz w:val="20"/>
                <w:szCs w:val="20"/>
                <w:lang w:eastAsia="ru-RU"/>
              </w:rPr>
            </w:pPr>
            <w:r w:rsidRPr="002F11B3">
              <w:rPr>
                <w:rFonts w:eastAsia="Times New Roman"/>
                <w:color w:val="000000"/>
                <w:sz w:val="20"/>
                <w:szCs w:val="20"/>
                <w:lang w:eastAsia="ru-RU"/>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77FABD4" w14:textId="129C84AD"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 xml:space="preserve">Валовая продукция сельского хозяйства (по предварительным данным) по итогам 2025 года составила 32,1 млрд рублей, в сопоставимых ценах - это 103,3% к уровню предыдущего года (в том числе: растениеводство – 106,5%, животноводство – 101,5%). </w:t>
            </w:r>
          </w:p>
          <w:p w14:paraId="47EF9026" w14:textId="5D31FBB7" w:rsidR="002F11B3" w:rsidRPr="002F11B3" w:rsidRDefault="002F11B3" w:rsidP="002F11B3">
            <w:pPr>
              <w:ind w:firstLine="0"/>
              <w:jc w:val="both"/>
              <w:rPr>
                <w:rFonts w:eastAsia="Times New Roman"/>
                <w:b/>
                <w:color w:val="000000"/>
                <w:sz w:val="20"/>
                <w:szCs w:val="20"/>
                <w:lang w:eastAsia="ru-RU"/>
              </w:rPr>
            </w:pPr>
            <w:r w:rsidRPr="002F11B3">
              <w:rPr>
                <w:rFonts w:eastAsia="Times New Roman"/>
                <w:b/>
                <w:color w:val="000000"/>
                <w:sz w:val="20"/>
                <w:szCs w:val="20"/>
                <w:lang w:eastAsia="ru-RU"/>
              </w:rPr>
              <w:t xml:space="preserve">Животноводство </w:t>
            </w:r>
          </w:p>
          <w:p w14:paraId="4C79DB1E"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В 2025 году нарастили производство основных видов продукции:</w:t>
            </w:r>
          </w:p>
          <w:p w14:paraId="79D7FB84"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w:t>
            </w:r>
            <w:r w:rsidRPr="002F11B3">
              <w:rPr>
                <w:rFonts w:eastAsia="Times New Roman"/>
                <w:color w:val="000000"/>
                <w:sz w:val="20"/>
                <w:szCs w:val="20"/>
                <w:lang w:eastAsia="ru-RU"/>
              </w:rPr>
              <w:tab/>
              <w:t>мяса скота и птицы на убой в живом весе до 54,6 тыс. тонн (+0,6%);</w:t>
            </w:r>
          </w:p>
          <w:p w14:paraId="6DD8ED30"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w:t>
            </w:r>
            <w:r w:rsidRPr="002F11B3">
              <w:rPr>
                <w:rFonts w:eastAsia="Times New Roman"/>
                <w:color w:val="000000"/>
                <w:sz w:val="20"/>
                <w:szCs w:val="20"/>
                <w:lang w:eastAsia="ru-RU"/>
              </w:rPr>
              <w:tab/>
              <w:t>молока до 171,2 тыс. тонн (+1,7%);</w:t>
            </w:r>
          </w:p>
          <w:p w14:paraId="36103C8E" w14:textId="0D9D9474"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w:t>
            </w:r>
            <w:r w:rsidRPr="002F11B3">
              <w:rPr>
                <w:rFonts w:eastAsia="Times New Roman"/>
                <w:color w:val="000000"/>
                <w:sz w:val="20"/>
                <w:szCs w:val="20"/>
                <w:lang w:eastAsia="ru-RU"/>
              </w:rPr>
              <w:tab/>
              <w:t>яиц до 467,3 млн штук (+7,6%).</w:t>
            </w:r>
          </w:p>
          <w:p w14:paraId="27EFDFA4"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Надой молока на 1 корову увеличился до 7720 кг (+0,6%), яйценоскость 1 курицы несушки до 329 штук (+0,9%).</w:t>
            </w:r>
          </w:p>
          <w:p w14:paraId="56365493" w14:textId="25E8A576"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Свыше 7 т молока от 1 коровы получено в 23 хозяйствах, в том числе в 4 фермерских хозяйствах. Из них свыше 10 т молока от 1 коровы получено в АО «ПЗ Дзержинского» - 11</w:t>
            </w:r>
            <w:r>
              <w:rPr>
                <w:rFonts w:eastAsia="Times New Roman"/>
                <w:color w:val="000000"/>
                <w:sz w:val="20"/>
                <w:szCs w:val="20"/>
                <w:lang w:eastAsia="ru-RU"/>
              </w:rPr>
              <w:t> </w:t>
            </w:r>
            <w:r w:rsidRPr="002F11B3">
              <w:rPr>
                <w:rFonts w:eastAsia="Times New Roman"/>
                <w:color w:val="000000"/>
                <w:sz w:val="20"/>
                <w:szCs w:val="20"/>
                <w:lang w:eastAsia="ru-RU"/>
              </w:rPr>
              <w:t>581 кг, ООО «ГорМол» - 10</w:t>
            </w:r>
            <w:r>
              <w:rPr>
                <w:rFonts w:eastAsia="Times New Roman"/>
                <w:color w:val="000000"/>
                <w:sz w:val="20"/>
                <w:szCs w:val="20"/>
                <w:lang w:eastAsia="ru-RU"/>
              </w:rPr>
              <w:t> </w:t>
            </w:r>
            <w:r w:rsidRPr="002F11B3">
              <w:rPr>
                <w:rFonts w:eastAsia="Times New Roman"/>
                <w:color w:val="000000"/>
                <w:sz w:val="20"/>
                <w:szCs w:val="20"/>
                <w:lang w:eastAsia="ru-RU"/>
              </w:rPr>
              <w:t>668 кг, СПК «Панинское» - 10</w:t>
            </w:r>
            <w:r>
              <w:rPr>
                <w:rFonts w:eastAsia="Times New Roman"/>
                <w:color w:val="000000"/>
                <w:sz w:val="20"/>
                <w:szCs w:val="20"/>
                <w:lang w:eastAsia="ru-RU"/>
              </w:rPr>
              <w:t> </w:t>
            </w:r>
            <w:r w:rsidRPr="002F11B3">
              <w:rPr>
                <w:rFonts w:eastAsia="Times New Roman"/>
                <w:color w:val="000000"/>
                <w:sz w:val="20"/>
                <w:szCs w:val="20"/>
                <w:lang w:eastAsia="ru-RU"/>
              </w:rPr>
              <w:t xml:space="preserve">256 кг. </w:t>
            </w:r>
          </w:p>
          <w:p w14:paraId="7D57616B"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Племенной завод имени Дзержинского Гаврилово-Посадского муниципального района стабильно на протяжении многих лет является лидером по производству молока в регионе (18,1% от общего валового производства молока).</w:t>
            </w:r>
          </w:p>
          <w:p w14:paraId="1C4133CB"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Племенная база молочного скотоводства представлена 16 племенными хозяйствами с поголовьем крупного рогатого скота 24,2 тыс. голов (42% от общего поголовья в регионе), в том числе 9,7 тыс. голов коров.</w:t>
            </w:r>
          </w:p>
          <w:p w14:paraId="0C6CB835" w14:textId="1A19F92D"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СПК «Ленинский путь» Пучежского муниципального района на Всероссийской выставке в Республике Дагестан награжден двумя золотыми медалями и аттестатом I степени за выращивание ярки и барана-производителя романовской породы. Кроме этого, хозяйство получило Почетную грамоту за выращивание барана-производителя романовской породы.</w:t>
            </w:r>
          </w:p>
          <w:p w14:paraId="41E38B57"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 xml:space="preserve">В АО «Ивановское по племенной работе» в целях получения положительного геномного прогноза племенной ценности по удою, жиру и белку в подотрасли молочного скотоводства региона, проведена модернизация животноводческих помещений и закуплены племенные быки импортной селекции. </w:t>
            </w:r>
          </w:p>
          <w:p w14:paraId="51656A63" w14:textId="0E2FD65F" w:rsidR="002F11B3" w:rsidRPr="002F11B3" w:rsidRDefault="002F11B3" w:rsidP="002F11B3">
            <w:pPr>
              <w:ind w:firstLine="0"/>
              <w:jc w:val="both"/>
              <w:rPr>
                <w:rFonts w:eastAsia="Times New Roman"/>
                <w:color w:val="000000"/>
                <w:sz w:val="20"/>
                <w:szCs w:val="20"/>
                <w:lang w:eastAsia="ru-RU"/>
              </w:rPr>
            </w:pPr>
            <w:r w:rsidRPr="002F11B3">
              <w:rPr>
                <w:rFonts w:eastAsia="Times New Roman"/>
                <w:b/>
                <w:color w:val="000000"/>
                <w:sz w:val="20"/>
                <w:szCs w:val="20"/>
                <w:lang w:eastAsia="ru-RU"/>
              </w:rPr>
              <w:t>Растениеводство</w:t>
            </w:r>
          </w:p>
          <w:p w14:paraId="6E52DACA" w14:textId="152A546D"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В 2025 году валовый сбор зерна составил 144,5 тыс. тонн (+14,6% к уровню 2024 г)</w:t>
            </w:r>
            <w:r>
              <w:rPr>
                <w:rFonts w:eastAsia="Times New Roman"/>
                <w:color w:val="000000"/>
                <w:sz w:val="20"/>
                <w:szCs w:val="20"/>
                <w:lang w:eastAsia="ru-RU"/>
              </w:rPr>
              <w:t>,</w:t>
            </w:r>
            <w:r w:rsidRPr="002F11B3">
              <w:rPr>
                <w:rFonts w:eastAsia="Times New Roman"/>
                <w:color w:val="000000"/>
                <w:sz w:val="20"/>
                <w:szCs w:val="20"/>
                <w:lang w:eastAsia="ru-RU"/>
              </w:rPr>
              <w:t xml:space="preserve"> картофеля собрали – 63,7 тыс. тонн (+7,4% к уровню 2024 г.)</w:t>
            </w:r>
            <w:r>
              <w:rPr>
                <w:rFonts w:eastAsia="Times New Roman"/>
                <w:color w:val="000000"/>
                <w:sz w:val="20"/>
                <w:szCs w:val="20"/>
                <w:lang w:eastAsia="ru-RU"/>
              </w:rPr>
              <w:t>,</w:t>
            </w:r>
            <w:r w:rsidRPr="002F11B3">
              <w:rPr>
                <w:rFonts w:eastAsia="Times New Roman"/>
                <w:color w:val="000000"/>
                <w:sz w:val="20"/>
                <w:szCs w:val="20"/>
                <w:lang w:eastAsia="ru-RU"/>
              </w:rPr>
              <w:t xml:space="preserve"> овощей – 34,7 тыс. тонн (-7,2% к уровню 2024 г), получено маслосемян – 16,6 тыс. тонн (более чем в 2 раза выше уровня 2024 г</w:t>
            </w:r>
            <w:r>
              <w:rPr>
                <w:rFonts w:eastAsia="Times New Roman"/>
                <w:color w:val="000000"/>
                <w:sz w:val="20"/>
                <w:szCs w:val="20"/>
                <w:lang w:eastAsia="ru-RU"/>
              </w:rPr>
              <w:t>ода</w:t>
            </w:r>
            <w:r w:rsidRPr="002F11B3">
              <w:rPr>
                <w:rFonts w:eastAsia="Times New Roman"/>
                <w:color w:val="000000"/>
                <w:sz w:val="20"/>
                <w:szCs w:val="20"/>
                <w:lang w:eastAsia="ru-RU"/>
              </w:rPr>
              <w:t xml:space="preserve">). </w:t>
            </w:r>
          </w:p>
          <w:p w14:paraId="7BA06D51"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В оборот введено 3,4 тыс. га неиспользуемых земель сельхозназначения. Для ускорения темпов ввода продолжается реализация программных мероприятий по проведению кадастровых работ в отношении муниципальных земель из состава земель сельхозназначения, работы проведены на площади 2,1 тыс. га.</w:t>
            </w:r>
          </w:p>
          <w:p w14:paraId="548EB908" w14:textId="77777777" w:rsidR="002F11B3" w:rsidRPr="002F11B3" w:rsidRDefault="002F11B3" w:rsidP="002F11B3">
            <w:pPr>
              <w:ind w:firstLine="0"/>
              <w:jc w:val="both"/>
              <w:rPr>
                <w:rFonts w:eastAsia="Times New Roman"/>
                <w:b/>
                <w:color w:val="000000"/>
                <w:sz w:val="20"/>
                <w:szCs w:val="20"/>
                <w:lang w:eastAsia="ru-RU"/>
              </w:rPr>
            </w:pPr>
            <w:r w:rsidRPr="002F11B3">
              <w:rPr>
                <w:rFonts w:eastAsia="Times New Roman"/>
                <w:b/>
                <w:color w:val="000000"/>
                <w:sz w:val="20"/>
                <w:szCs w:val="20"/>
                <w:lang w:eastAsia="ru-RU"/>
              </w:rPr>
              <w:t xml:space="preserve">Пищевая и перерабатывающая промышленность </w:t>
            </w:r>
          </w:p>
          <w:p w14:paraId="025D4472" w14:textId="4028F926"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Объем отгруженных пищевых продуктов собственного производства (в действующих ценах) за 2025 год составил 22,3 млрд рублей (прирост на 4,3% к уровню 2024 года). Индекс производства пищевых продуктов (в сопоставимых ценах) по итогам года составил 98,3%.</w:t>
            </w:r>
          </w:p>
          <w:p w14:paraId="4F178967" w14:textId="77777777"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Отмечается наращивание объемов производства пищевых продуктов: молока, кроме сырого (+14,5% к уровню 2024 г.), сыра (+14,6%), творога (+15,2%); продуктов кисломолочных (кроме сметаны) (+8,4%), а также отдельных видов мясной продукции, мясных консервов.</w:t>
            </w:r>
          </w:p>
          <w:p w14:paraId="54FF12E7" w14:textId="7950A33F" w:rsidR="002F11B3" w:rsidRPr="002F11B3"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Ежегодно на территории Ивановской области проводятся выставочно-ярмарочные мероприятия, фестивали сельскохозяйственной продукции. В 2025 году проведено 26 выставочно-ярмарочных мероприятий: Фестиваль «Сад-огород», Фестиваль сыра «Сырные ряды» (2 раза), «Русская Венеция», «День поля», Фестиваль «Губернский разгуляй», Фестиваль «Праздник русских традиций», «Уводь Фест», Гастрономический фестиваль «Лук-Лучок», «Фестиваль фермерских продуктов» (14 раз), «Кинешма Купеческая», Фестиваль цветов и «День урожая».</w:t>
            </w:r>
          </w:p>
          <w:p w14:paraId="014777BD" w14:textId="77777777" w:rsidR="00386C45" w:rsidRDefault="002F11B3" w:rsidP="002F11B3">
            <w:pPr>
              <w:ind w:firstLine="0"/>
              <w:jc w:val="both"/>
              <w:rPr>
                <w:rFonts w:eastAsia="Times New Roman"/>
                <w:color w:val="000000"/>
                <w:sz w:val="20"/>
                <w:szCs w:val="20"/>
                <w:lang w:eastAsia="ru-RU"/>
              </w:rPr>
            </w:pPr>
            <w:r w:rsidRPr="002F11B3">
              <w:rPr>
                <w:rFonts w:eastAsia="Times New Roman"/>
                <w:color w:val="000000"/>
                <w:sz w:val="20"/>
                <w:szCs w:val="20"/>
                <w:lang w:eastAsia="ru-RU"/>
              </w:rPr>
              <w:t>Продолжается успешная реализация проекта ФермStore, в рамках которого на постоянной основе действуют пять магазинов фермерской продукции (г. Иваново, г. Родники, г. Шуя).</w:t>
            </w:r>
          </w:p>
          <w:p w14:paraId="4131B57D" w14:textId="4FE0F63B" w:rsidR="002A00E2" w:rsidRPr="002F11B3" w:rsidRDefault="002A00E2" w:rsidP="002F11B3">
            <w:pPr>
              <w:ind w:firstLine="0"/>
              <w:jc w:val="both"/>
              <w:rPr>
                <w:rFonts w:eastAsia="Times New Roman"/>
                <w:color w:val="000000"/>
                <w:sz w:val="20"/>
                <w:szCs w:val="20"/>
                <w:lang w:eastAsia="ru-RU"/>
              </w:rPr>
            </w:pPr>
          </w:p>
        </w:tc>
      </w:tr>
      <w:tr w:rsidR="00B6502E" w:rsidRPr="00A36A71" w14:paraId="332248E2"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1365F5E" w14:textId="30C34C86" w:rsidR="00576C6E" w:rsidRPr="00F66A66" w:rsidRDefault="00576C6E" w:rsidP="00576C6E">
            <w:pPr>
              <w:ind w:firstLine="0"/>
              <w:jc w:val="center"/>
              <w:rPr>
                <w:rFonts w:eastAsia="Times New Roman"/>
                <w:color w:val="000000"/>
                <w:sz w:val="20"/>
                <w:szCs w:val="20"/>
                <w:lang w:eastAsia="ru-RU"/>
              </w:rPr>
            </w:pPr>
            <w:r w:rsidRPr="00F66A66">
              <w:rPr>
                <w:color w:val="000000"/>
                <w:sz w:val="20"/>
                <w:szCs w:val="20"/>
              </w:rPr>
              <w:t>1.3.2.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DF557C9" w14:textId="755BA3DA" w:rsidR="00576C6E" w:rsidRPr="00F66A66" w:rsidRDefault="00576C6E" w:rsidP="00576C6E">
            <w:pPr>
              <w:ind w:firstLine="0"/>
              <w:rPr>
                <w:rFonts w:eastAsia="Times New Roman"/>
                <w:color w:val="000000"/>
                <w:sz w:val="20"/>
                <w:szCs w:val="20"/>
                <w:lang w:eastAsia="ru-RU"/>
              </w:rPr>
            </w:pPr>
            <w:r w:rsidRPr="00F66A66">
              <w:rPr>
                <w:color w:val="000000"/>
                <w:sz w:val="20"/>
                <w:szCs w:val="20"/>
              </w:rPr>
              <w:t>Повышение инвестиционной привлекательности и стимулирование инвестиционной активности в агропромышленном комплексе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835B486" w14:textId="013D9746" w:rsidR="00576C6E" w:rsidRPr="00F66A66" w:rsidRDefault="00576C6E" w:rsidP="00576C6E">
            <w:pPr>
              <w:ind w:firstLine="0"/>
              <w:jc w:val="center"/>
              <w:rPr>
                <w:rFonts w:eastAsia="Times New Roman"/>
                <w:color w:val="000000"/>
                <w:sz w:val="20"/>
                <w:szCs w:val="20"/>
                <w:lang w:eastAsia="ru-RU"/>
              </w:rPr>
            </w:pPr>
            <w:r w:rsidRPr="00F66A6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00FE264" w14:textId="344F2D8F" w:rsidR="00F66A66" w:rsidRPr="00F66A66" w:rsidRDefault="00F66A66" w:rsidP="00F66A66">
            <w:pPr>
              <w:ind w:firstLine="0"/>
              <w:jc w:val="both"/>
              <w:rPr>
                <w:color w:val="000000"/>
                <w:sz w:val="20"/>
                <w:szCs w:val="20"/>
              </w:rPr>
            </w:pPr>
            <w:r w:rsidRPr="00F66A66">
              <w:rPr>
                <w:color w:val="000000"/>
                <w:sz w:val="20"/>
                <w:szCs w:val="20"/>
              </w:rPr>
              <w:t xml:space="preserve">В отрасли сохраняется инвестиционная активность: реализуются новые крупные проекты, закупается современная высокопроизводительная техника, племенной скот и оборудование. По итогам 2025 года индекс инвестиций составил 99,9%. </w:t>
            </w:r>
          </w:p>
          <w:p w14:paraId="6D966D4A" w14:textId="6B0CA827" w:rsidR="00F66A66" w:rsidRPr="00F66A66" w:rsidRDefault="00F66A66" w:rsidP="00F66A66">
            <w:pPr>
              <w:ind w:firstLine="0"/>
              <w:jc w:val="both"/>
              <w:rPr>
                <w:color w:val="000000"/>
                <w:sz w:val="20"/>
                <w:szCs w:val="20"/>
              </w:rPr>
            </w:pPr>
            <w:r w:rsidRPr="00F66A66">
              <w:rPr>
                <w:color w:val="000000"/>
                <w:sz w:val="20"/>
                <w:szCs w:val="20"/>
              </w:rPr>
              <w:t xml:space="preserve">В 2025 году реализовано 5 инвестиционных проектов в молочном животноводстве и 3 проекта в пищевой и перерабатывающей промышленности: </w:t>
            </w:r>
          </w:p>
          <w:p w14:paraId="3EEBA31F" w14:textId="6F83DBC1" w:rsidR="00F66A66" w:rsidRPr="00F66A66" w:rsidRDefault="00F66A66" w:rsidP="00F66A66">
            <w:pPr>
              <w:ind w:firstLine="0"/>
              <w:jc w:val="both"/>
              <w:rPr>
                <w:color w:val="000000"/>
                <w:sz w:val="20"/>
                <w:szCs w:val="20"/>
              </w:rPr>
            </w:pPr>
            <w:r w:rsidRPr="00F66A66">
              <w:rPr>
                <w:color w:val="000000"/>
                <w:sz w:val="20"/>
                <w:szCs w:val="20"/>
              </w:rPr>
              <w:t>1. Строительство молочной фермы на 400 голов ИП Глава КФХ Нагаев С.А. Родниковского района с производственной мощностью 2,8 тыс</w:t>
            </w:r>
            <w:r>
              <w:rPr>
                <w:color w:val="000000"/>
                <w:sz w:val="20"/>
                <w:szCs w:val="20"/>
              </w:rPr>
              <w:t>.</w:t>
            </w:r>
            <w:r w:rsidRPr="00F66A66">
              <w:rPr>
                <w:color w:val="000000"/>
                <w:sz w:val="20"/>
                <w:szCs w:val="20"/>
              </w:rPr>
              <w:t xml:space="preserve"> тонн молока в год, объем финансирования 170 млн руб</w:t>
            </w:r>
            <w:r>
              <w:rPr>
                <w:color w:val="000000"/>
                <w:sz w:val="20"/>
                <w:szCs w:val="20"/>
              </w:rPr>
              <w:t>лей</w:t>
            </w:r>
            <w:r w:rsidRPr="00F66A66">
              <w:rPr>
                <w:color w:val="000000"/>
                <w:sz w:val="20"/>
                <w:szCs w:val="20"/>
              </w:rPr>
              <w:t>;</w:t>
            </w:r>
          </w:p>
          <w:p w14:paraId="70DDC42F" w14:textId="1552AF21" w:rsidR="00F66A66" w:rsidRPr="00F66A66" w:rsidRDefault="00F66A66" w:rsidP="00F66A66">
            <w:pPr>
              <w:ind w:firstLine="0"/>
              <w:jc w:val="both"/>
              <w:rPr>
                <w:color w:val="000000"/>
                <w:sz w:val="20"/>
                <w:szCs w:val="20"/>
              </w:rPr>
            </w:pPr>
            <w:r w:rsidRPr="00F66A66">
              <w:rPr>
                <w:color w:val="000000"/>
                <w:sz w:val="20"/>
                <w:szCs w:val="20"/>
              </w:rPr>
              <w:t>2. Строительство коровника на 370 голов КРС в СПК (колхоз) «Центральный» Шуйского района с производственной мощностью 3,3 тыс. тонн молока в год, объем финансирования 60 млн руб</w:t>
            </w:r>
            <w:r>
              <w:rPr>
                <w:color w:val="000000"/>
                <w:sz w:val="20"/>
                <w:szCs w:val="20"/>
              </w:rPr>
              <w:t>лей</w:t>
            </w:r>
            <w:r w:rsidRPr="00F66A66">
              <w:rPr>
                <w:color w:val="000000"/>
                <w:sz w:val="20"/>
                <w:szCs w:val="20"/>
              </w:rPr>
              <w:t xml:space="preserve">; </w:t>
            </w:r>
          </w:p>
          <w:p w14:paraId="06BC3CCF" w14:textId="6C4B3B05" w:rsidR="00F66A66" w:rsidRPr="00F66A66" w:rsidRDefault="00F66A66" w:rsidP="00F66A66">
            <w:pPr>
              <w:ind w:firstLine="0"/>
              <w:jc w:val="both"/>
              <w:rPr>
                <w:color w:val="000000"/>
                <w:sz w:val="20"/>
                <w:szCs w:val="20"/>
              </w:rPr>
            </w:pPr>
            <w:r w:rsidRPr="00F66A66">
              <w:rPr>
                <w:color w:val="000000"/>
                <w:sz w:val="20"/>
                <w:szCs w:val="20"/>
              </w:rPr>
              <w:t>3. Строительство двух коровников на 400 коров с доильно-молочным блоком в АО «Вергуза» Ивановского района, с производственной мощностью 3,2 тыс. тонн молока в год, объем финансирования 146 млн руб</w:t>
            </w:r>
            <w:r>
              <w:rPr>
                <w:color w:val="000000"/>
                <w:sz w:val="20"/>
                <w:szCs w:val="20"/>
              </w:rPr>
              <w:t>лей</w:t>
            </w:r>
            <w:r w:rsidRPr="00F66A66">
              <w:rPr>
                <w:color w:val="000000"/>
                <w:sz w:val="20"/>
                <w:szCs w:val="20"/>
              </w:rPr>
              <w:t>;</w:t>
            </w:r>
          </w:p>
          <w:p w14:paraId="7E757CE1" w14:textId="1BB33F33" w:rsidR="00F66A66" w:rsidRPr="00F66A66" w:rsidRDefault="00F66A66" w:rsidP="00F66A66">
            <w:pPr>
              <w:ind w:firstLine="0"/>
              <w:jc w:val="both"/>
              <w:rPr>
                <w:color w:val="000000"/>
                <w:sz w:val="20"/>
                <w:szCs w:val="20"/>
              </w:rPr>
            </w:pPr>
            <w:r w:rsidRPr="00F66A66">
              <w:rPr>
                <w:color w:val="000000"/>
                <w:sz w:val="20"/>
                <w:szCs w:val="20"/>
              </w:rPr>
              <w:t>4. Реконструкция животноводческого комплекса с доильным залом на 500 голов коров в СПК имени Фрунзе Родниковского района, с производственной мощностью 3,2 тыс. тонн молока в год, объем финансирования 15 млн руб</w:t>
            </w:r>
            <w:r>
              <w:rPr>
                <w:color w:val="000000"/>
                <w:sz w:val="20"/>
                <w:szCs w:val="20"/>
              </w:rPr>
              <w:t>лей</w:t>
            </w:r>
            <w:r w:rsidRPr="00F66A66">
              <w:rPr>
                <w:color w:val="000000"/>
                <w:sz w:val="20"/>
                <w:szCs w:val="20"/>
              </w:rPr>
              <w:t>;</w:t>
            </w:r>
          </w:p>
          <w:p w14:paraId="7C44BFF7" w14:textId="4D73E62B" w:rsidR="00F66A66" w:rsidRPr="00F66A66" w:rsidRDefault="00F66A66" w:rsidP="00F66A66">
            <w:pPr>
              <w:ind w:firstLine="0"/>
              <w:jc w:val="both"/>
              <w:rPr>
                <w:color w:val="000000"/>
                <w:sz w:val="20"/>
                <w:szCs w:val="20"/>
              </w:rPr>
            </w:pPr>
            <w:r w:rsidRPr="00F66A66">
              <w:rPr>
                <w:color w:val="000000"/>
                <w:sz w:val="20"/>
                <w:szCs w:val="20"/>
              </w:rPr>
              <w:t>5. Строительство телятника на 200 голов привязного содержания в СПК «Панинское» Савинского района, объем финансирования 30 млн руб</w:t>
            </w:r>
            <w:r w:rsidR="009E6095">
              <w:rPr>
                <w:color w:val="000000"/>
                <w:sz w:val="20"/>
                <w:szCs w:val="20"/>
              </w:rPr>
              <w:t>лей</w:t>
            </w:r>
            <w:r w:rsidRPr="00F66A66">
              <w:rPr>
                <w:color w:val="000000"/>
                <w:sz w:val="20"/>
                <w:szCs w:val="20"/>
              </w:rPr>
              <w:t>;</w:t>
            </w:r>
          </w:p>
          <w:p w14:paraId="3DBC25B5" w14:textId="75B77E72" w:rsidR="00F66A66" w:rsidRPr="00F66A66" w:rsidRDefault="00F66A66" w:rsidP="00F66A66">
            <w:pPr>
              <w:ind w:firstLine="0"/>
              <w:jc w:val="both"/>
              <w:rPr>
                <w:color w:val="000000"/>
                <w:sz w:val="20"/>
                <w:szCs w:val="20"/>
              </w:rPr>
            </w:pPr>
            <w:r w:rsidRPr="00F66A66">
              <w:rPr>
                <w:color w:val="000000"/>
                <w:sz w:val="20"/>
                <w:szCs w:val="20"/>
              </w:rPr>
              <w:t>6. Создание поточного производства хлеба из высоковлажного теста в ООО «Приволжская Нива» г.</w:t>
            </w:r>
            <w:r w:rsidR="009E6095">
              <w:rPr>
                <w:color w:val="000000"/>
                <w:sz w:val="20"/>
                <w:szCs w:val="20"/>
              </w:rPr>
              <w:t xml:space="preserve"> </w:t>
            </w:r>
            <w:r w:rsidRPr="00F66A66">
              <w:rPr>
                <w:color w:val="000000"/>
                <w:sz w:val="20"/>
                <w:szCs w:val="20"/>
              </w:rPr>
              <w:t>Приволжск, с производственной мощностью 1,5 тыс.</w:t>
            </w:r>
            <w:r w:rsidR="009E6095">
              <w:rPr>
                <w:color w:val="000000"/>
                <w:sz w:val="20"/>
                <w:szCs w:val="20"/>
              </w:rPr>
              <w:t xml:space="preserve"> </w:t>
            </w:r>
            <w:r w:rsidRPr="00F66A66">
              <w:rPr>
                <w:color w:val="000000"/>
                <w:sz w:val="20"/>
                <w:szCs w:val="20"/>
              </w:rPr>
              <w:t>тонн хлебобулочных изделий в год, объем финансирования 60 млн руб</w:t>
            </w:r>
            <w:r w:rsidR="009E6095">
              <w:rPr>
                <w:color w:val="000000"/>
                <w:sz w:val="20"/>
                <w:szCs w:val="20"/>
              </w:rPr>
              <w:t>лей</w:t>
            </w:r>
            <w:r w:rsidRPr="00F66A66">
              <w:rPr>
                <w:color w:val="000000"/>
                <w:sz w:val="20"/>
                <w:szCs w:val="20"/>
              </w:rPr>
              <w:t>;</w:t>
            </w:r>
          </w:p>
          <w:p w14:paraId="75FF7049" w14:textId="07F5B7A7" w:rsidR="00F66A66" w:rsidRPr="00F66A66" w:rsidRDefault="00F66A66" w:rsidP="00F66A66">
            <w:pPr>
              <w:ind w:firstLine="0"/>
              <w:jc w:val="both"/>
              <w:rPr>
                <w:color w:val="000000"/>
                <w:sz w:val="20"/>
                <w:szCs w:val="20"/>
              </w:rPr>
            </w:pPr>
            <w:r w:rsidRPr="00F66A66">
              <w:rPr>
                <w:color w:val="000000"/>
                <w:sz w:val="20"/>
                <w:szCs w:val="20"/>
              </w:rPr>
              <w:t>7. Реконструкция действующих помещений и строительство производственно-складского комплекса, установка новой производственной линии (выпуск всех категорий детского пюре в стекле и мягкой упаковке (пауче), жидких молочных каш, готовых блюд для детей 12 месяцев и старше в ООО «Комбинат детского питания» (УК «Черноголовка»), объем финансирования 43 млн руб</w:t>
            </w:r>
            <w:r w:rsidR="009E6095">
              <w:rPr>
                <w:color w:val="000000"/>
                <w:sz w:val="20"/>
                <w:szCs w:val="20"/>
              </w:rPr>
              <w:t>лей</w:t>
            </w:r>
            <w:r w:rsidRPr="00F66A66">
              <w:rPr>
                <w:color w:val="000000"/>
                <w:sz w:val="20"/>
                <w:szCs w:val="20"/>
              </w:rPr>
              <w:t>;</w:t>
            </w:r>
          </w:p>
          <w:p w14:paraId="6383910F" w14:textId="29239949" w:rsidR="00F66A66" w:rsidRPr="00F66A66" w:rsidRDefault="00F66A66" w:rsidP="00F66A66">
            <w:pPr>
              <w:ind w:firstLine="0"/>
              <w:jc w:val="both"/>
              <w:rPr>
                <w:color w:val="000000"/>
                <w:sz w:val="20"/>
                <w:szCs w:val="20"/>
              </w:rPr>
            </w:pPr>
            <w:r w:rsidRPr="00F66A66">
              <w:rPr>
                <w:color w:val="000000"/>
                <w:sz w:val="20"/>
                <w:szCs w:val="20"/>
              </w:rPr>
              <w:t>8. Реконструкция производственных помещений и замена оборудования в АО «Птицефабрика «Кинешемская», с производственной мощностью 21 млн шт. яиц в год, объем финансирования 150 млн руб</w:t>
            </w:r>
            <w:r w:rsidR="009E6095">
              <w:rPr>
                <w:color w:val="000000"/>
                <w:sz w:val="20"/>
                <w:szCs w:val="20"/>
              </w:rPr>
              <w:t>лей</w:t>
            </w:r>
            <w:r w:rsidRPr="00F66A66">
              <w:rPr>
                <w:color w:val="000000"/>
                <w:sz w:val="20"/>
                <w:szCs w:val="20"/>
              </w:rPr>
              <w:t>.</w:t>
            </w:r>
          </w:p>
          <w:p w14:paraId="2DC93C45" w14:textId="77777777" w:rsidR="00576C6E" w:rsidRDefault="00F66A66" w:rsidP="009E6095">
            <w:pPr>
              <w:ind w:firstLine="0"/>
              <w:jc w:val="both"/>
              <w:rPr>
                <w:color w:val="000000"/>
                <w:sz w:val="20"/>
                <w:szCs w:val="20"/>
              </w:rPr>
            </w:pPr>
            <w:r w:rsidRPr="00F66A66">
              <w:rPr>
                <w:color w:val="000000"/>
                <w:sz w:val="20"/>
                <w:szCs w:val="20"/>
              </w:rPr>
              <w:t>Объемы льготного кредитования сельхозтоваропроизводителей по итогам 2025 года составили более 3,6 млрд рублей.</w:t>
            </w:r>
          </w:p>
          <w:p w14:paraId="3F5B7848" w14:textId="1933BF4E" w:rsidR="002A00E2" w:rsidRPr="00F66A66" w:rsidRDefault="002A00E2" w:rsidP="009E6095">
            <w:pPr>
              <w:ind w:firstLine="0"/>
              <w:jc w:val="both"/>
              <w:rPr>
                <w:rFonts w:eastAsia="Times New Roman"/>
                <w:color w:val="000000"/>
                <w:sz w:val="20"/>
                <w:szCs w:val="20"/>
                <w:lang w:eastAsia="ru-RU"/>
              </w:rPr>
            </w:pPr>
          </w:p>
        </w:tc>
      </w:tr>
      <w:tr w:rsidR="00B6502E" w:rsidRPr="00A36A71" w14:paraId="0323B7F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552E111" w14:textId="3E382A97" w:rsidR="004E0141" w:rsidRPr="003D36DD" w:rsidRDefault="004E0141" w:rsidP="004E0141">
            <w:pPr>
              <w:ind w:firstLine="0"/>
              <w:jc w:val="center"/>
              <w:rPr>
                <w:rFonts w:eastAsia="Times New Roman"/>
                <w:color w:val="000000"/>
                <w:sz w:val="20"/>
                <w:szCs w:val="20"/>
                <w:lang w:eastAsia="ru-RU"/>
              </w:rPr>
            </w:pPr>
            <w:r w:rsidRPr="003D36DD">
              <w:rPr>
                <w:color w:val="000000"/>
                <w:sz w:val="20"/>
                <w:szCs w:val="20"/>
              </w:rPr>
              <w:t>1.3.3.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7911049" w14:textId="0BC6C9F6" w:rsidR="004E0141" w:rsidRPr="003D36DD" w:rsidRDefault="004E0141" w:rsidP="004E0141">
            <w:pPr>
              <w:ind w:firstLine="0"/>
              <w:rPr>
                <w:rFonts w:eastAsia="Times New Roman"/>
                <w:color w:val="000000"/>
                <w:sz w:val="20"/>
                <w:szCs w:val="20"/>
                <w:lang w:eastAsia="ru-RU"/>
              </w:rPr>
            </w:pPr>
            <w:r w:rsidRPr="003D36DD">
              <w:rPr>
                <w:color w:val="000000"/>
                <w:sz w:val="20"/>
                <w:szCs w:val="20"/>
              </w:rPr>
              <w:t>Комплексное развитие сельских территорий Ивановской области, развитие малых форм хозяйствования в сфере сельского хозяйства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32A8275" w14:textId="643E9371" w:rsidR="004E0141" w:rsidRPr="003D36DD" w:rsidRDefault="004E0141" w:rsidP="004E0141">
            <w:pPr>
              <w:ind w:firstLine="0"/>
              <w:jc w:val="center"/>
              <w:rPr>
                <w:rFonts w:eastAsia="Times New Roman"/>
                <w:color w:val="000000"/>
                <w:sz w:val="20"/>
                <w:szCs w:val="20"/>
                <w:lang w:eastAsia="ru-RU"/>
              </w:rPr>
            </w:pPr>
            <w:r w:rsidRPr="003D36D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17A08A5" w14:textId="5D0085FC" w:rsidR="003D36DD" w:rsidRPr="003D36DD" w:rsidRDefault="003D36DD" w:rsidP="003D36DD">
            <w:pPr>
              <w:ind w:firstLine="0"/>
              <w:jc w:val="both"/>
              <w:rPr>
                <w:color w:val="000000"/>
                <w:sz w:val="20"/>
                <w:szCs w:val="20"/>
              </w:rPr>
            </w:pPr>
            <w:r w:rsidRPr="003D36DD">
              <w:rPr>
                <w:b/>
                <w:color w:val="000000"/>
                <w:sz w:val="20"/>
                <w:szCs w:val="20"/>
              </w:rPr>
              <w:t>Комплексное развитие сельских территорий</w:t>
            </w:r>
          </w:p>
          <w:p w14:paraId="11AA4EFA" w14:textId="77777777" w:rsidR="003D36DD" w:rsidRPr="003D36DD" w:rsidRDefault="003D36DD" w:rsidP="003D36DD">
            <w:pPr>
              <w:ind w:firstLine="0"/>
              <w:jc w:val="both"/>
              <w:rPr>
                <w:color w:val="000000"/>
                <w:sz w:val="20"/>
                <w:szCs w:val="20"/>
              </w:rPr>
            </w:pPr>
            <w:r w:rsidRPr="003D36DD">
              <w:rPr>
                <w:color w:val="000000"/>
                <w:sz w:val="20"/>
                <w:szCs w:val="20"/>
              </w:rPr>
              <w:t>Создание благоприятных условий для жизни и труда в сельской местности – одна из основных задач развития агропромышленного комплекса.</w:t>
            </w:r>
          </w:p>
          <w:p w14:paraId="4DA486AA" w14:textId="77777777" w:rsidR="003D36DD" w:rsidRPr="003D36DD" w:rsidRDefault="003D36DD" w:rsidP="003D36DD">
            <w:pPr>
              <w:ind w:firstLine="0"/>
              <w:jc w:val="both"/>
              <w:rPr>
                <w:color w:val="000000"/>
                <w:sz w:val="20"/>
                <w:szCs w:val="20"/>
              </w:rPr>
            </w:pPr>
            <w:r w:rsidRPr="003D36DD">
              <w:rPr>
                <w:color w:val="000000"/>
                <w:sz w:val="20"/>
                <w:szCs w:val="20"/>
              </w:rPr>
              <w:t xml:space="preserve">В 2025 году реализованы мероприятия комплексного развития сельских территорий и агломераций и объектов транспортной инфраструктуры. Завершены программные мероприятия, запланированные на 2025 год: </w:t>
            </w:r>
          </w:p>
          <w:p w14:paraId="3BCF0A4A" w14:textId="508521AC" w:rsidR="003D36DD" w:rsidRPr="003D36DD" w:rsidRDefault="003D36DD" w:rsidP="003D36DD">
            <w:pPr>
              <w:ind w:firstLine="0"/>
              <w:jc w:val="both"/>
              <w:rPr>
                <w:color w:val="000000"/>
                <w:sz w:val="20"/>
                <w:szCs w:val="20"/>
              </w:rPr>
            </w:pPr>
            <w:r w:rsidRPr="003D36DD">
              <w:rPr>
                <w:color w:val="000000"/>
                <w:sz w:val="20"/>
                <w:szCs w:val="20"/>
              </w:rPr>
              <w:t>- в Гаврилово-Посадского районе проведена реконструкция автодорог с. Непотягово (2,123 км), в Заволжском районе – капитальный ремонт автодорог с. Заречный (2,019 км), в Родниковском районе – капитальный ремонт автодороги с.</w:t>
            </w:r>
            <w:r>
              <w:rPr>
                <w:color w:val="000000"/>
                <w:sz w:val="20"/>
                <w:szCs w:val="20"/>
                <w:lang w:val="en-US"/>
              </w:rPr>
              <w:t> </w:t>
            </w:r>
            <w:r w:rsidRPr="003D36DD">
              <w:rPr>
                <w:color w:val="000000"/>
                <w:sz w:val="20"/>
                <w:szCs w:val="20"/>
              </w:rPr>
              <w:t>Никульское (0,54 км);</w:t>
            </w:r>
          </w:p>
          <w:p w14:paraId="10CA8D41" w14:textId="77777777" w:rsidR="003D36DD" w:rsidRPr="003D36DD" w:rsidRDefault="003D36DD" w:rsidP="003D36DD">
            <w:pPr>
              <w:ind w:firstLine="0"/>
              <w:jc w:val="both"/>
              <w:rPr>
                <w:color w:val="000000"/>
                <w:sz w:val="20"/>
                <w:szCs w:val="20"/>
              </w:rPr>
            </w:pPr>
            <w:r w:rsidRPr="003D36DD">
              <w:rPr>
                <w:color w:val="000000"/>
                <w:sz w:val="20"/>
                <w:szCs w:val="20"/>
              </w:rPr>
              <w:t>- реализовано три проекта благоустройства в Гаврилово-Посадском (устройство тротуара), Ильинском (организация уличного освещения) и Родниковском районах (организация освещения и ремонтно-восстановительные работы улично-дорожной сети);</w:t>
            </w:r>
          </w:p>
          <w:p w14:paraId="4599BE52" w14:textId="77777777" w:rsidR="003D36DD" w:rsidRPr="003D36DD" w:rsidRDefault="003D36DD" w:rsidP="003D36DD">
            <w:pPr>
              <w:ind w:firstLine="0"/>
              <w:jc w:val="both"/>
              <w:rPr>
                <w:color w:val="000000"/>
                <w:sz w:val="20"/>
                <w:szCs w:val="20"/>
              </w:rPr>
            </w:pPr>
            <w:r w:rsidRPr="003D36DD">
              <w:rPr>
                <w:color w:val="000000"/>
                <w:sz w:val="20"/>
                <w:szCs w:val="20"/>
              </w:rPr>
              <w:t>- разработана проектная документация на капитальный ремонт здания организации культурно-досугового типа – муниципальное бюджетное учреждение культуры «Южская клубная система», строительство канализационной сети с КНС в г. Южа;</w:t>
            </w:r>
          </w:p>
          <w:p w14:paraId="3627231C" w14:textId="77777777" w:rsidR="003D36DD" w:rsidRPr="003D36DD" w:rsidRDefault="003D36DD" w:rsidP="003D36DD">
            <w:pPr>
              <w:ind w:firstLine="0"/>
              <w:jc w:val="both"/>
              <w:rPr>
                <w:color w:val="000000"/>
                <w:sz w:val="20"/>
                <w:szCs w:val="20"/>
              </w:rPr>
            </w:pPr>
            <w:r w:rsidRPr="003D36DD">
              <w:rPr>
                <w:color w:val="000000"/>
                <w:sz w:val="20"/>
                <w:szCs w:val="20"/>
              </w:rPr>
              <w:t>- завершено строительство напорного коллектора, приступили к строительству очистных сооружений, завершается капитальный ремонт детской музыкальной школы и краеведческого музея в г. Гаврилов Посад;</w:t>
            </w:r>
          </w:p>
          <w:p w14:paraId="167AC26A" w14:textId="3E3071B8" w:rsidR="003D36DD" w:rsidRPr="003D36DD" w:rsidRDefault="003D36DD" w:rsidP="003D36DD">
            <w:pPr>
              <w:ind w:firstLine="0"/>
              <w:jc w:val="both"/>
              <w:rPr>
                <w:color w:val="000000"/>
                <w:sz w:val="20"/>
                <w:szCs w:val="20"/>
              </w:rPr>
            </w:pPr>
            <w:r w:rsidRPr="003D36DD">
              <w:rPr>
                <w:color w:val="000000"/>
                <w:sz w:val="20"/>
                <w:szCs w:val="20"/>
              </w:rPr>
              <w:t>- в г. Родники капитально отремонтировали корпус начального звена центральной городской школы и стадион «Труд», завершается капитальный ремонт корпуса старшего звена центральной городской школы.</w:t>
            </w:r>
          </w:p>
          <w:p w14:paraId="7E811CCB" w14:textId="2A4085C0" w:rsidR="003D36DD" w:rsidRPr="003D36DD" w:rsidRDefault="003D36DD" w:rsidP="003D36DD">
            <w:pPr>
              <w:ind w:firstLine="0"/>
              <w:jc w:val="both"/>
              <w:rPr>
                <w:color w:val="000000"/>
                <w:sz w:val="20"/>
                <w:szCs w:val="20"/>
              </w:rPr>
            </w:pPr>
            <w:r w:rsidRPr="003D36DD">
              <w:rPr>
                <w:color w:val="000000"/>
                <w:sz w:val="20"/>
                <w:szCs w:val="20"/>
              </w:rPr>
              <w:t>В рамках улучшения жилищных условий граждан 1 семье предоставлена социальная выплата на строительство (приобретение) жилья в сельской местности на общую сумму 1,7 млн рублей.</w:t>
            </w:r>
          </w:p>
          <w:p w14:paraId="3A3A921B" w14:textId="4D592668" w:rsidR="003D36DD" w:rsidRPr="003D36DD" w:rsidRDefault="003D36DD" w:rsidP="003D36DD">
            <w:pPr>
              <w:ind w:firstLine="0"/>
              <w:jc w:val="both"/>
              <w:rPr>
                <w:color w:val="000000"/>
                <w:sz w:val="20"/>
                <w:szCs w:val="20"/>
              </w:rPr>
            </w:pPr>
            <w:r w:rsidRPr="003D36DD">
              <w:rPr>
                <w:b/>
                <w:color w:val="000000"/>
                <w:sz w:val="20"/>
                <w:szCs w:val="20"/>
              </w:rPr>
              <w:t>Развитие малых форм хозяйствования</w:t>
            </w:r>
          </w:p>
          <w:p w14:paraId="4E57056C" w14:textId="51A34040" w:rsidR="003D36DD" w:rsidRPr="003D36DD" w:rsidRDefault="003D36DD" w:rsidP="003D36DD">
            <w:pPr>
              <w:ind w:firstLine="0"/>
              <w:jc w:val="both"/>
              <w:rPr>
                <w:color w:val="000000"/>
                <w:sz w:val="20"/>
                <w:szCs w:val="20"/>
              </w:rPr>
            </w:pPr>
            <w:r w:rsidRPr="003D36DD">
              <w:rPr>
                <w:color w:val="000000"/>
                <w:sz w:val="20"/>
                <w:szCs w:val="20"/>
              </w:rPr>
              <w:t>Производство продукции сельского хозяйства в К(Ф)Х в фактических ценах (по предварительным данным) составило 2,5 млрд рублей, в сопоставимых ценах – 106% к уровню предыдущего года (в том числе: растениеводство – 116,3%, животноводство – 88,4%).</w:t>
            </w:r>
          </w:p>
          <w:p w14:paraId="3ED389A3" w14:textId="71021456" w:rsidR="003D36DD" w:rsidRPr="003D36DD" w:rsidRDefault="003D36DD" w:rsidP="003D36DD">
            <w:pPr>
              <w:ind w:firstLine="0"/>
              <w:jc w:val="both"/>
              <w:rPr>
                <w:color w:val="000000"/>
                <w:sz w:val="20"/>
                <w:szCs w:val="20"/>
              </w:rPr>
            </w:pPr>
            <w:r w:rsidRPr="003D36DD">
              <w:rPr>
                <w:color w:val="000000"/>
                <w:sz w:val="20"/>
                <w:szCs w:val="20"/>
              </w:rPr>
              <w:t>По итогам года фермеры увеличили производство молока на 2,2% к уровню 2024 года, урожай томатов (помидоров) – на 37,3%, моркови столовой – на 12,5%, свеклы столовой – в 2,6 раза, картофеля – на 5,3%, ягод – на 14,8%.</w:t>
            </w:r>
          </w:p>
          <w:p w14:paraId="545405E9" w14:textId="77777777" w:rsidR="003D36DD" w:rsidRPr="003D36DD" w:rsidRDefault="003D36DD" w:rsidP="003D36DD">
            <w:pPr>
              <w:ind w:firstLine="0"/>
              <w:jc w:val="both"/>
              <w:rPr>
                <w:color w:val="000000"/>
                <w:sz w:val="20"/>
                <w:szCs w:val="20"/>
              </w:rPr>
            </w:pPr>
            <w:r w:rsidRPr="003D36DD">
              <w:rPr>
                <w:color w:val="000000"/>
                <w:sz w:val="20"/>
                <w:szCs w:val="20"/>
              </w:rPr>
              <w:t>За отчетный год зарегистрировано 16 новых крестьянских (фермерских) хозяйств, которые реализуют свои проекты «Агростартап».</w:t>
            </w:r>
          </w:p>
          <w:p w14:paraId="3673915D" w14:textId="77777777" w:rsidR="003D36DD" w:rsidRPr="003D36DD" w:rsidRDefault="003D36DD" w:rsidP="003D36DD">
            <w:pPr>
              <w:ind w:firstLine="0"/>
              <w:jc w:val="both"/>
              <w:rPr>
                <w:color w:val="000000"/>
                <w:sz w:val="20"/>
                <w:szCs w:val="20"/>
              </w:rPr>
            </w:pPr>
            <w:r w:rsidRPr="003D36DD">
              <w:rPr>
                <w:color w:val="000000"/>
                <w:sz w:val="20"/>
                <w:szCs w:val="20"/>
              </w:rPr>
              <w:t>Предоставлен 1 грант «Агротуризм».</w:t>
            </w:r>
          </w:p>
          <w:p w14:paraId="0A9C6ED6" w14:textId="77777777" w:rsidR="003D36DD" w:rsidRPr="003D36DD" w:rsidRDefault="003D36DD" w:rsidP="003D36DD">
            <w:pPr>
              <w:ind w:firstLine="0"/>
              <w:jc w:val="both"/>
              <w:rPr>
                <w:color w:val="000000"/>
                <w:sz w:val="20"/>
                <w:szCs w:val="20"/>
              </w:rPr>
            </w:pPr>
            <w:r w:rsidRPr="003D36DD">
              <w:rPr>
                <w:color w:val="000000"/>
                <w:sz w:val="20"/>
                <w:szCs w:val="20"/>
              </w:rPr>
              <w:t xml:space="preserve">По итогам конкурсных процедур грантовая поддержка на развитие семейных ферм предоставлена 3 крестьянским (фермерским) хозяйствам. </w:t>
            </w:r>
          </w:p>
          <w:p w14:paraId="2E54B740" w14:textId="77777777" w:rsidR="003D36DD" w:rsidRPr="003D36DD" w:rsidRDefault="003D36DD" w:rsidP="003D36DD">
            <w:pPr>
              <w:ind w:firstLine="0"/>
              <w:jc w:val="both"/>
              <w:rPr>
                <w:color w:val="000000"/>
                <w:sz w:val="20"/>
                <w:szCs w:val="20"/>
              </w:rPr>
            </w:pPr>
            <w:r w:rsidRPr="003D36DD">
              <w:rPr>
                <w:color w:val="000000"/>
                <w:sz w:val="20"/>
                <w:szCs w:val="20"/>
              </w:rPr>
              <w:t>Предоставлены субсидии 4 крестьянским (фермерским) хозяйствам (семейным фермам) на возмещение части затрат.</w:t>
            </w:r>
          </w:p>
          <w:p w14:paraId="00DB965A" w14:textId="0306CBE0" w:rsidR="004E0141" w:rsidRPr="003D36DD" w:rsidRDefault="003D36DD" w:rsidP="003D36DD">
            <w:pPr>
              <w:ind w:firstLine="0"/>
              <w:jc w:val="both"/>
              <w:rPr>
                <w:rFonts w:eastAsia="Times New Roman"/>
                <w:color w:val="000000"/>
                <w:sz w:val="20"/>
                <w:szCs w:val="20"/>
                <w:lang w:eastAsia="ru-RU"/>
              </w:rPr>
            </w:pPr>
            <w:r w:rsidRPr="003D36DD">
              <w:rPr>
                <w:color w:val="000000"/>
                <w:sz w:val="20"/>
                <w:szCs w:val="20"/>
              </w:rPr>
              <w:t>Предоставлены субсидии 11 сельскохозяйственным потребительским кооперативам в на возмещение затрат, связанных с приобретением имущества и сельскохозяйственной продукции у членов кооператива, 1 сельскохозяйственному потребительскому кооперативу предоставлен грант на финансовое обеспечение затрат на развитие материально-технической базы.</w:t>
            </w:r>
          </w:p>
        </w:tc>
      </w:tr>
      <w:tr w:rsidR="00B6502E" w:rsidRPr="00A36A71" w14:paraId="1D224C6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C562EB8" w14:textId="710F9959" w:rsidR="00484EC2" w:rsidRPr="00A46C14" w:rsidRDefault="00484EC2" w:rsidP="00484EC2">
            <w:pPr>
              <w:ind w:firstLine="0"/>
              <w:jc w:val="center"/>
              <w:rPr>
                <w:rFonts w:eastAsia="Times New Roman"/>
                <w:color w:val="000000"/>
                <w:sz w:val="20"/>
                <w:szCs w:val="20"/>
                <w:lang w:eastAsia="ru-RU"/>
              </w:rPr>
            </w:pPr>
            <w:r w:rsidRPr="00A46C14">
              <w:rPr>
                <w:color w:val="000000"/>
                <w:sz w:val="20"/>
                <w:szCs w:val="20"/>
              </w:rPr>
              <w:t>1.3.4.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14B0498" w14:textId="7E7ADD85" w:rsidR="00484EC2" w:rsidRPr="00A46C14" w:rsidRDefault="00484EC2" w:rsidP="00484EC2">
            <w:pPr>
              <w:ind w:firstLine="0"/>
              <w:rPr>
                <w:rFonts w:eastAsia="Times New Roman"/>
                <w:color w:val="000000"/>
                <w:sz w:val="20"/>
                <w:szCs w:val="20"/>
                <w:lang w:eastAsia="ru-RU"/>
              </w:rPr>
            </w:pPr>
            <w:r w:rsidRPr="00A46C14">
              <w:rPr>
                <w:color w:val="000000"/>
                <w:sz w:val="20"/>
                <w:szCs w:val="20"/>
              </w:rPr>
              <w:t>Совершенствование кадровой политики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5FC322E" w14:textId="4A9130A0" w:rsidR="00484EC2" w:rsidRPr="00A46C14" w:rsidRDefault="00484EC2" w:rsidP="00484EC2">
            <w:pPr>
              <w:ind w:firstLine="0"/>
              <w:jc w:val="center"/>
              <w:rPr>
                <w:rFonts w:eastAsia="Times New Roman"/>
                <w:color w:val="000000"/>
                <w:sz w:val="20"/>
                <w:szCs w:val="20"/>
                <w:lang w:eastAsia="ru-RU"/>
              </w:rPr>
            </w:pPr>
            <w:r w:rsidRPr="00A46C1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5B4ED0E" w14:textId="77777777" w:rsidR="00A46C14" w:rsidRPr="00A46C14" w:rsidRDefault="00A46C14" w:rsidP="00A46C14">
            <w:pPr>
              <w:ind w:firstLine="0"/>
              <w:jc w:val="both"/>
              <w:rPr>
                <w:color w:val="000000"/>
                <w:sz w:val="20"/>
                <w:szCs w:val="20"/>
              </w:rPr>
            </w:pPr>
            <w:r w:rsidRPr="00A46C14">
              <w:rPr>
                <w:color w:val="000000"/>
                <w:sz w:val="20"/>
                <w:szCs w:val="20"/>
              </w:rPr>
              <w:t>В 2025 году в рамках Федерального проекта «Кадры в АПК» Национального проекта «Технологическое обеспечение продовольственной безопасности»:</w:t>
            </w:r>
          </w:p>
          <w:p w14:paraId="57BF7E36" w14:textId="78C4222E" w:rsidR="00A46C14" w:rsidRPr="00A46C14" w:rsidRDefault="00A46C14" w:rsidP="00A46C14">
            <w:pPr>
              <w:ind w:firstLine="0"/>
              <w:jc w:val="both"/>
              <w:rPr>
                <w:color w:val="000000"/>
                <w:sz w:val="20"/>
                <w:szCs w:val="20"/>
              </w:rPr>
            </w:pPr>
            <w:r w:rsidRPr="00A46C14">
              <w:rPr>
                <w:color w:val="000000"/>
                <w:sz w:val="20"/>
                <w:szCs w:val="20"/>
              </w:rPr>
              <w:t>-</w:t>
            </w:r>
            <w:r>
              <w:rPr>
                <w:color w:val="000000"/>
                <w:sz w:val="20"/>
                <w:szCs w:val="20"/>
              </w:rPr>
              <w:t xml:space="preserve"> </w:t>
            </w:r>
            <w:r w:rsidRPr="00A46C14">
              <w:rPr>
                <w:color w:val="000000"/>
                <w:sz w:val="20"/>
                <w:szCs w:val="20"/>
              </w:rPr>
              <w:t>образовано 2 агротехнологических класса в МОУ «Китовская средняя школа» – 7 и 10 класс. Профиль классов – Агротехнологический. Углубленные предметы – физика, математика. Стимулирующие выплаты с сентября 2025 года получают 4 учителя;</w:t>
            </w:r>
          </w:p>
          <w:p w14:paraId="6859B0EF" w14:textId="363BAEBE" w:rsidR="00A46C14" w:rsidRPr="00A46C14" w:rsidRDefault="00A46C14" w:rsidP="00A46C14">
            <w:pPr>
              <w:ind w:firstLine="0"/>
              <w:jc w:val="both"/>
              <w:rPr>
                <w:color w:val="000000"/>
                <w:sz w:val="20"/>
                <w:szCs w:val="20"/>
              </w:rPr>
            </w:pPr>
            <w:r w:rsidRPr="00A46C14">
              <w:rPr>
                <w:color w:val="000000"/>
                <w:sz w:val="20"/>
                <w:szCs w:val="20"/>
              </w:rPr>
              <w:t>- сельскохозяйственные товаропроизводители получили субсидии на возмещение части затрат, связанных с оплатой труда и проживанием студентов агровуза и (или) иных образовательных организаций: произведена выплата на 40 студентов, проходивших практику в 7-ми сельхозпредприятиях региона.</w:t>
            </w:r>
          </w:p>
          <w:p w14:paraId="53E5C06D" w14:textId="573E32E7" w:rsidR="00A46C14" w:rsidRPr="00A46C14" w:rsidRDefault="00A46C14" w:rsidP="00A46C14">
            <w:pPr>
              <w:ind w:firstLine="0"/>
              <w:jc w:val="both"/>
              <w:rPr>
                <w:color w:val="000000"/>
                <w:sz w:val="20"/>
                <w:szCs w:val="20"/>
              </w:rPr>
            </w:pPr>
            <w:r w:rsidRPr="00A46C14">
              <w:rPr>
                <w:color w:val="000000"/>
                <w:sz w:val="20"/>
                <w:szCs w:val="20"/>
              </w:rPr>
              <w:t>Сохраняется государственная поддержка молодых специалистов и работников кадров массовых профессий, пришедших работать в сельскую местность. За отчетный период единовременные выплаты предоставлены 18 молодым специалистам и 41 работнику массовых профессий сельскохозяйственных организаций области. Размер выплат составил 140 тыс. рублей на одного работника (увеличен на 15 тыс. руб</w:t>
            </w:r>
            <w:r>
              <w:rPr>
                <w:color w:val="000000"/>
                <w:sz w:val="20"/>
                <w:szCs w:val="20"/>
              </w:rPr>
              <w:t>лей</w:t>
            </w:r>
            <w:r w:rsidRPr="00A46C14">
              <w:rPr>
                <w:color w:val="000000"/>
                <w:sz w:val="20"/>
                <w:szCs w:val="20"/>
              </w:rPr>
              <w:t xml:space="preserve"> (+12%) к уровню 2024 года).</w:t>
            </w:r>
          </w:p>
          <w:p w14:paraId="09C0F740" w14:textId="29F0E8D5" w:rsidR="00A46C14" w:rsidRPr="00A46C14" w:rsidRDefault="00A46C14" w:rsidP="00A46C14">
            <w:pPr>
              <w:ind w:firstLine="0"/>
              <w:jc w:val="both"/>
              <w:rPr>
                <w:color w:val="000000"/>
                <w:sz w:val="20"/>
                <w:szCs w:val="20"/>
              </w:rPr>
            </w:pPr>
            <w:r w:rsidRPr="00A46C14">
              <w:rPr>
                <w:color w:val="000000"/>
                <w:sz w:val="20"/>
                <w:szCs w:val="20"/>
              </w:rPr>
              <w:t>Центром компетенций организовано и проведено 8 образовательных мероприятий для фермеров.</w:t>
            </w:r>
          </w:p>
          <w:p w14:paraId="071DCBDB" w14:textId="4AD9F71D" w:rsidR="00484EC2" w:rsidRPr="00A46C14" w:rsidRDefault="00A46C14" w:rsidP="00A46C14">
            <w:pPr>
              <w:ind w:firstLine="0"/>
              <w:jc w:val="both"/>
              <w:rPr>
                <w:rFonts w:eastAsia="Times New Roman"/>
                <w:color w:val="000000"/>
                <w:sz w:val="20"/>
                <w:szCs w:val="20"/>
                <w:lang w:eastAsia="ru-RU"/>
              </w:rPr>
            </w:pPr>
            <w:r w:rsidRPr="00A46C14">
              <w:rPr>
                <w:color w:val="000000"/>
                <w:sz w:val="20"/>
                <w:szCs w:val="20"/>
              </w:rPr>
              <w:t>В рамках «Школы фермера» - федерального образовательного проекта Россельхозбанка при поддержке Департамента сельского хозяйства и продовольствия Ивановской области, агроуниверситета и центра «Мой бизнес» в 2025 году подготовлено 40 специалистов для АПК.</w:t>
            </w:r>
          </w:p>
        </w:tc>
      </w:tr>
      <w:tr w:rsidR="00484EC2" w:rsidRPr="00A36A71" w14:paraId="33E6D2DC" w14:textId="77777777" w:rsidTr="00484EC2">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6ABB25F" w14:textId="3688D276" w:rsidR="00484EC2" w:rsidRPr="00A46C14" w:rsidRDefault="00484EC2" w:rsidP="00484EC2">
            <w:pPr>
              <w:ind w:firstLine="0"/>
              <w:jc w:val="center"/>
              <w:rPr>
                <w:rFonts w:eastAsia="Times New Roman"/>
                <w:color w:val="000000"/>
                <w:sz w:val="20"/>
                <w:szCs w:val="20"/>
                <w:lang w:eastAsia="ru-RU"/>
              </w:rPr>
            </w:pPr>
            <w:r w:rsidRPr="00A46C14">
              <w:rPr>
                <w:rFonts w:eastAsia="Times New Roman"/>
                <w:color w:val="000000"/>
                <w:sz w:val="20"/>
                <w:szCs w:val="20"/>
                <w:lang w:eastAsia="ru-RU"/>
              </w:rPr>
              <w:t>Цель 1.4. Развитие малого и среднего предпринимательства за счет совершенствования существующих механизмов и реализации новых направлений государственной поддержки, устранения существующих административных барьеров</w:t>
            </w:r>
          </w:p>
        </w:tc>
      </w:tr>
      <w:tr w:rsidR="00B6502E" w:rsidRPr="00A36A71" w14:paraId="5E565CF4"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9340E93" w14:textId="72527D61"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1.4.1.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D1FF047" w14:textId="61A0DB10" w:rsidR="00484EC2" w:rsidRPr="005503CD" w:rsidRDefault="00484EC2" w:rsidP="00484EC2">
            <w:pPr>
              <w:ind w:firstLine="0"/>
              <w:rPr>
                <w:rFonts w:eastAsia="Times New Roman"/>
                <w:color w:val="000000"/>
                <w:sz w:val="20"/>
                <w:szCs w:val="20"/>
                <w:lang w:eastAsia="ru-RU"/>
              </w:rPr>
            </w:pPr>
            <w:r w:rsidRPr="005503CD">
              <w:rPr>
                <w:color w:val="000000"/>
                <w:sz w:val="20"/>
                <w:szCs w:val="20"/>
              </w:rPr>
              <w:t>Сохранение стабильности условий деятельности малых предприятий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D518338" w14:textId="7300D325"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B23FAB8" w14:textId="4D7499F3" w:rsidR="00484EC2" w:rsidRPr="005503CD" w:rsidRDefault="005503CD" w:rsidP="005503CD">
            <w:pPr>
              <w:ind w:firstLine="0"/>
              <w:jc w:val="both"/>
              <w:rPr>
                <w:rFonts w:eastAsia="Times New Roman"/>
                <w:color w:val="000000"/>
                <w:sz w:val="20"/>
                <w:szCs w:val="20"/>
                <w:lang w:eastAsia="ru-RU"/>
              </w:rPr>
            </w:pPr>
            <w:r w:rsidRPr="005503CD">
              <w:rPr>
                <w:color w:val="000000"/>
                <w:sz w:val="20"/>
                <w:szCs w:val="20"/>
              </w:rPr>
              <w:t>Реализация задачи осуществляется в рамках направления «Развитие малого и среднего предпринимательства» государственной программы Ивановской области «Экономическое развитие и инновационная экономика Ивановской области». Приоритетными направлениями в 2025 году являлись повышение привлекательности предпринимательства и стимулирование интереса различных групп граждан к бизнесу, увеличение экспорта предприятий, являющихся субъектами малого и среднего предпринимательства Ивановской области, включая индивидуальных предпринимателей. Объем бюджетных ассигнований, направленных в 2025 году на реализацию мероприятий по направлению «Развитие малого и среднего предпринимательства», составил 117 939,32 тыс. рублей, в том числе средства федерального бюджета – 10 758,70 тыс. рублей, средства областного бюджета – 107 180,62 тыс. рублей.</w:t>
            </w:r>
          </w:p>
        </w:tc>
      </w:tr>
      <w:tr w:rsidR="00EB093B" w:rsidRPr="00A36A71" w14:paraId="5B30EE96"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238DD13" w14:textId="0421EA97"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1.4.2.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A85F2F9" w14:textId="243148C6" w:rsidR="00484EC2" w:rsidRPr="005503CD" w:rsidRDefault="00484EC2" w:rsidP="00484EC2">
            <w:pPr>
              <w:ind w:firstLine="0"/>
              <w:rPr>
                <w:rFonts w:eastAsia="Times New Roman"/>
                <w:color w:val="000000"/>
                <w:sz w:val="20"/>
                <w:szCs w:val="20"/>
                <w:lang w:eastAsia="ru-RU"/>
              </w:rPr>
            </w:pPr>
            <w:r w:rsidRPr="005503CD">
              <w:rPr>
                <w:color w:val="000000"/>
                <w:sz w:val="20"/>
                <w:szCs w:val="20"/>
              </w:rPr>
              <w:t>Создание благоприятных условий для ведения предпринимательской деятельности, в том числе социального предпринимательства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FC728D4" w14:textId="11C19AF5"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67615D8" w14:textId="686FCBAD" w:rsidR="00484EC2" w:rsidRPr="005503CD" w:rsidRDefault="005503CD" w:rsidP="005503CD">
            <w:pPr>
              <w:ind w:firstLine="0"/>
              <w:jc w:val="both"/>
              <w:rPr>
                <w:rFonts w:eastAsia="Times New Roman"/>
                <w:color w:val="000000"/>
                <w:sz w:val="20"/>
                <w:szCs w:val="20"/>
                <w:lang w:eastAsia="ru-RU"/>
              </w:rPr>
            </w:pPr>
            <w:r w:rsidRPr="005503CD">
              <w:rPr>
                <w:color w:val="000000"/>
                <w:sz w:val="20"/>
                <w:szCs w:val="20"/>
              </w:rPr>
              <w:t>Количество уникальных граждан, желающих вести бизнес, начинающих и действующих предпринимателей, получивших услуги в Центре «Мой бизнес» в рамках реализации регионального проекта «Малое и среднее предпринимательство и поддержка индивидуальной предпринимательской инициативы» составило 2 894 единицы.</w:t>
            </w:r>
          </w:p>
        </w:tc>
      </w:tr>
      <w:tr w:rsidR="00B6502E" w:rsidRPr="00A36A71" w14:paraId="2B95E17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F3DD8A4" w14:textId="165929BE"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1.4.3.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2ACF7DB" w14:textId="75A328CD" w:rsidR="00484EC2" w:rsidRPr="005503CD" w:rsidRDefault="00484EC2" w:rsidP="00484EC2">
            <w:pPr>
              <w:ind w:firstLine="0"/>
              <w:rPr>
                <w:rFonts w:eastAsia="Times New Roman"/>
                <w:color w:val="000000"/>
                <w:sz w:val="20"/>
                <w:szCs w:val="20"/>
                <w:lang w:eastAsia="ru-RU"/>
              </w:rPr>
            </w:pPr>
            <w:r w:rsidRPr="005503CD">
              <w:rPr>
                <w:color w:val="000000"/>
                <w:sz w:val="20"/>
                <w:szCs w:val="20"/>
              </w:rPr>
              <w:t>Обеспечение благоприятных условий для ведения деятельности самозанятыми гражданами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0AD2BCE" w14:textId="0F6124F4" w:rsidR="00484EC2" w:rsidRPr="005503CD" w:rsidRDefault="00484EC2" w:rsidP="00484EC2">
            <w:pPr>
              <w:ind w:firstLine="0"/>
              <w:jc w:val="center"/>
              <w:rPr>
                <w:rFonts w:eastAsia="Times New Roman"/>
                <w:color w:val="000000"/>
                <w:sz w:val="20"/>
                <w:szCs w:val="20"/>
                <w:lang w:eastAsia="ru-RU"/>
              </w:rPr>
            </w:pPr>
            <w:r w:rsidRPr="005503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E764DDC" w14:textId="556C59E1" w:rsidR="00484EC2" w:rsidRPr="005503CD" w:rsidRDefault="005503CD" w:rsidP="00A45A3E">
            <w:pPr>
              <w:ind w:firstLine="0"/>
              <w:jc w:val="both"/>
              <w:rPr>
                <w:rFonts w:eastAsia="Times New Roman"/>
                <w:color w:val="000000"/>
                <w:sz w:val="20"/>
                <w:szCs w:val="20"/>
                <w:lang w:eastAsia="ru-RU"/>
              </w:rPr>
            </w:pPr>
            <w:r w:rsidRPr="005503CD">
              <w:rPr>
                <w:color w:val="000000"/>
                <w:sz w:val="20"/>
                <w:szCs w:val="20"/>
              </w:rPr>
              <w:t>По данным УФНС по Ивановской области по состоянию на 31.12.2025 количество налогоплательщиков, состоящих на учете в налоговом органе и применяющих специальный налоговый режим «Налог на профессиональный доход» в Ивановской области составило 71</w:t>
            </w:r>
            <w:r>
              <w:rPr>
                <w:color w:val="000000"/>
                <w:sz w:val="20"/>
                <w:szCs w:val="20"/>
              </w:rPr>
              <w:t> </w:t>
            </w:r>
            <w:r w:rsidRPr="005503CD">
              <w:rPr>
                <w:color w:val="000000"/>
                <w:sz w:val="20"/>
                <w:szCs w:val="20"/>
              </w:rPr>
              <w:t>502 единицы. В 2025 году физические лица, применяющие данный специальный налоговый режим перечислили в областной бюджет 342</w:t>
            </w:r>
            <w:r>
              <w:rPr>
                <w:color w:val="000000"/>
                <w:sz w:val="20"/>
                <w:szCs w:val="20"/>
              </w:rPr>
              <w:t> </w:t>
            </w:r>
            <w:r w:rsidRPr="005503CD">
              <w:rPr>
                <w:color w:val="000000"/>
                <w:sz w:val="20"/>
                <w:szCs w:val="20"/>
              </w:rPr>
              <w:t>173,00 тыс</w:t>
            </w:r>
            <w:r>
              <w:rPr>
                <w:color w:val="000000"/>
                <w:sz w:val="20"/>
                <w:szCs w:val="20"/>
              </w:rPr>
              <w:t>.</w:t>
            </w:r>
            <w:r w:rsidRPr="005503CD">
              <w:rPr>
                <w:color w:val="000000"/>
                <w:sz w:val="20"/>
                <w:szCs w:val="20"/>
              </w:rPr>
              <w:t xml:space="preserve"> руб</w:t>
            </w:r>
            <w:r>
              <w:rPr>
                <w:color w:val="000000"/>
                <w:sz w:val="20"/>
                <w:szCs w:val="20"/>
              </w:rPr>
              <w:t>лей</w:t>
            </w:r>
            <w:r w:rsidRPr="005503CD">
              <w:rPr>
                <w:color w:val="000000"/>
                <w:sz w:val="20"/>
                <w:szCs w:val="20"/>
              </w:rPr>
              <w:t>. Данная категория  граждан вправе пользоваться услугами Центра «Мой бизнес» наравне с субъектами МСП.</w:t>
            </w:r>
          </w:p>
        </w:tc>
      </w:tr>
      <w:tr w:rsidR="00B6502E" w:rsidRPr="00A36A71" w14:paraId="3C83102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FF76554" w14:textId="7640E207"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1.4.4.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0F70BDA" w14:textId="2E019903" w:rsidR="00484EC2" w:rsidRPr="00C236C0" w:rsidRDefault="00484EC2" w:rsidP="00484EC2">
            <w:pPr>
              <w:ind w:firstLine="0"/>
              <w:rPr>
                <w:rFonts w:eastAsia="Times New Roman"/>
                <w:color w:val="000000"/>
                <w:sz w:val="20"/>
                <w:szCs w:val="20"/>
                <w:lang w:eastAsia="ru-RU"/>
              </w:rPr>
            </w:pPr>
            <w:r w:rsidRPr="00C236C0">
              <w:rPr>
                <w:color w:val="000000"/>
                <w:sz w:val="20"/>
                <w:szCs w:val="20"/>
              </w:rPr>
              <w:t>Обеспечение доступа субъектов МСП и самозанятых граждан к финансовым ресурсам</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08E76D8" w14:textId="62B4C0AF"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102A077" w14:textId="77777777" w:rsidR="00C236C0" w:rsidRPr="00C236C0" w:rsidRDefault="00C236C0" w:rsidP="00C236C0">
            <w:pPr>
              <w:ind w:firstLine="0"/>
              <w:jc w:val="both"/>
              <w:rPr>
                <w:color w:val="000000"/>
                <w:sz w:val="20"/>
                <w:szCs w:val="20"/>
              </w:rPr>
            </w:pPr>
            <w:r w:rsidRPr="00C236C0">
              <w:rPr>
                <w:color w:val="000000"/>
                <w:sz w:val="20"/>
                <w:szCs w:val="20"/>
              </w:rPr>
              <w:t xml:space="preserve">Основными направлениями финансовой поддержки субъектов МСП в рамках реализуемых региональных проектов являлись предоставление на льготных условиях микрозаймов некоммерческой микрокредитной компанией «Ивановский фонд поддержки предпринимательства» (далее – Фонд) и предоставление поручительств автономной некоммерческой организацией «Центр гарантийной поддержки Ивановской области» (далее – Центр гарантийной поддержки). </w:t>
            </w:r>
          </w:p>
          <w:p w14:paraId="547235B4" w14:textId="173F7EB1" w:rsidR="00484EC2" w:rsidRPr="00C236C0" w:rsidRDefault="00C236C0" w:rsidP="00C236C0">
            <w:pPr>
              <w:ind w:firstLine="0"/>
              <w:jc w:val="both"/>
              <w:rPr>
                <w:rFonts w:eastAsia="Times New Roman"/>
                <w:color w:val="000000"/>
                <w:sz w:val="20"/>
                <w:szCs w:val="20"/>
                <w:lang w:eastAsia="ru-RU"/>
              </w:rPr>
            </w:pPr>
            <w:r w:rsidRPr="00C236C0">
              <w:rPr>
                <w:color w:val="000000"/>
                <w:sz w:val="20"/>
                <w:szCs w:val="20"/>
              </w:rPr>
              <w:t>В 2025 году Фондом было предоставлено 275 микрозаймов на общую сумму 465 881,88 тыс. рублей. Центром гарантийной поддержки в 2025 году было выдано 52 поручительства на общую сумму 343 1990 тыс. рублей, что позволило бизнесу привлечь в банках кредиты и гарантии на общую сумму 1 610 399,9 тыс. рублей.</w:t>
            </w:r>
          </w:p>
        </w:tc>
      </w:tr>
      <w:tr w:rsidR="00B6502E" w:rsidRPr="00A36A71" w14:paraId="1B18E6A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B10B418" w14:textId="707D6265"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1.4.5.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AD9A81B" w14:textId="3C77BC17" w:rsidR="00484EC2" w:rsidRPr="00C236C0" w:rsidRDefault="00484EC2" w:rsidP="00F73039">
            <w:pPr>
              <w:ind w:firstLine="0"/>
              <w:rPr>
                <w:rFonts w:eastAsia="Times New Roman"/>
                <w:color w:val="000000"/>
                <w:sz w:val="20"/>
                <w:szCs w:val="20"/>
                <w:lang w:eastAsia="ru-RU"/>
              </w:rPr>
            </w:pPr>
            <w:r w:rsidRPr="00C236C0">
              <w:rPr>
                <w:color w:val="000000"/>
                <w:sz w:val="20"/>
                <w:szCs w:val="20"/>
              </w:rPr>
              <w:t xml:space="preserve">Развитие центра </w:t>
            </w:r>
            <w:r w:rsidR="00F73039" w:rsidRPr="00C236C0">
              <w:rPr>
                <w:color w:val="000000"/>
                <w:sz w:val="20"/>
                <w:szCs w:val="20"/>
              </w:rPr>
              <w:t>«</w:t>
            </w:r>
            <w:r w:rsidRPr="00C236C0">
              <w:rPr>
                <w:color w:val="000000"/>
                <w:sz w:val="20"/>
                <w:szCs w:val="20"/>
              </w:rPr>
              <w:t>Мой бизнес</w:t>
            </w:r>
            <w:r w:rsidR="00F73039" w:rsidRPr="00C236C0">
              <w:rPr>
                <w:color w:val="000000"/>
                <w:sz w:val="20"/>
                <w:szCs w:val="20"/>
              </w:rPr>
              <w:t>»</w:t>
            </w:r>
            <w:r w:rsidRPr="00C236C0">
              <w:rPr>
                <w:color w:val="000000"/>
                <w:sz w:val="20"/>
                <w:szCs w:val="20"/>
              </w:rPr>
              <w:t xml:space="preserve"> на</w:t>
            </w:r>
            <w:r w:rsidR="00C547BB" w:rsidRPr="00C236C0">
              <w:rPr>
                <w:color w:val="000000"/>
                <w:sz w:val="20"/>
                <w:szCs w:val="20"/>
              </w:rPr>
              <w:t> </w:t>
            </w:r>
            <w:r w:rsidRPr="00C236C0">
              <w:rPr>
                <w:color w:val="000000"/>
                <w:sz w:val="20"/>
                <w:szCs w:val="20"/>
              </w:rPr>
              <w:t xml:space="preserve">базе автономной некоммерческой организации </w:t>
            </w:r>
            <w:r w:rsidR="00F73039" w:rsidRPr="00C236C0">
              <w:rPr>
                <w:color w:val="000000"/>
                <w:sz w:val="20"/>
                <w:szCs w:val="20"/>
              </w:rPr>
              <w:t>«</w:t>
            </w:r>
            <w:r w:rsidRPr="00C236C0">
              <w:rPr>
                <w:color w:val="000000"/>
                <w:sz w:val="20"/>
                <w:szCs w:val="20"/>
              </w:rPr>
              <w:t>Центр развития предпринимательства и поддержки экспорта Ивановской области</w:t>
            </w:r>
            <w:r w:rsidR="00F73039" w:rsidRPr="00C236C0">
              <w:rPr>
                <w:color w:val="000000"/>
                <w:sz w:val="20"/>
                <w:szCs w:val="20"/>
              </w:rPr>
              <w:t>»</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B12CDCE" w14:textId="203A31CE"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6A03976" w14:textId="3FE07154" w:rsidR="00C236C0" w:rsidRPr="00C236C0" w:rsidRDefault="00C236C0" w:rsidP="00C236C0">
            <w:pPr>
              <w:ind w:firstLine="0"/>
              <w:jc w:val="both"/>
              <w:rPr>
                <w:color w:val="000000"/>
                <w:sz w:val="20"/>
                <w:szCs w:val="20"/>
              </w:rPr>
            </w:pPr>
            <w:r w:rsidRPr="00C236C0">
              <w:rPr>
                <w:color w:val="000000"/>
                <w:sz w:val="20"/>
                <w:szCs w:val="20"/>
              </w:rPr>
              <w:t>В целях оперативного доведения действующих мер поддержки до субъектов МСП Ивановской области, с 2019 года в регионе работает Центр «Мой бизнес», одной из задач у которого является обеспечение доступности услуг для предпринимателей, ведущих свою деятельность в малых городах и отдаленных районах региона. Количество обращений в центр «Мой бизнес» за 2025 год составило более 8,5 тыс.</w:t>
            </w:r>
            <w:r>
              <w:rPr>
                <w:color w:val="000000"/>
                <w:sz w:val="20"/>
                <w:szCs w:val="20"/>
              </w:rPr>
              <w:t xml:space="preserve"> </w:t>
            </w:r>
            <w:r w:rsidRPr="00C236C0">
              <w:rPr>
                <w:color w:val="000000"/>
                <w:sz w:val="20"/>
                <w:szCs w:val="20"/>
              </w:rPr>
              <w:t>единиц.</w:t>
            </w:r>
          </w:p>
          <w:p w14:paraId="5BC94DAA" w14:textId="17A6F891" w:rsidR="00C236C0" w:rsidRPr="00C236C0" w:rsidRDefault="00C236C0" w:rsidP="00C236C0">
            <w:pPr>
              <w:ind w:firstLine="0"/>
              <w:jc w:val="both"/>
              <w:rPr>
                <w:color w:val="000000"/>
                <w:sz w:val="20"/>
                <w:szCs w:val="20"/>
              </w:rPr>
            </w:pPr>
            <w:r w:rsidRPr="00C236C0">
              <w:rPr>
                <w:color w:val="000000"/>
                <w:sz w:val="20"/>
                <w:szCs w:val="20"/>
              </w:rPr>
              <w:t>В августе 2022 года был открыт первый муниципальный офис Центра «Мой бизнес» в городе Кинешма. Место было выбрано с учетом мнения предпринимателей области, количества зарегистрированных субъектов МСП, отдаленности от областного центра. Данный муниципальный офис объединил 8 городов Ивановской области: Кинешму, Юрьевец, Родники, Заволжск, Лух, Вичугу и Пучеж. Количество обращений предпринимателей в муниципальный офис в городе Кинешма в 2025 году составило 1</w:t>
            </w:r>
            <w:r>
              <w:rPr>
                <w:color w:val="000000"/>
                <w:sz w:val="20"/>
                <w:szCs w:val="20"/>
              </w:rPr>
              <w:t> </w:t>
            </w:r>
            <w:r w:rsidRPr="00C236C0">
              <w:rPr>
                <w:color w:val="000000"/>
                <w:sz w:val="20"/>
                <w:szCs w:val="20"/>
              </w:rPr>
              <w:t>264 единицы.</w:t>
            </w:r>
          </w:p>
          <w:p w14:paraId="0B6E21F2" w14:textId="0F6A4733" w:rsidR="00484EC2" w:rsidRPr="00C236C0" w:rsidRDefault="00C236C0" w:rsidP="00C236C0">
            <w:pPr>
              <w:ind w:firstLine="0"/>
              <w:jc w:val="both"/>
              <w:rPr>
                <w:rFonts w:eastAsia="Times New Roman"/>
                <w:color w:val="000000"/>
                <w:sz w:val="20"/>
                <w:szCs w:val="20"/>
                <w:lang w:eastAsia="ru-RU"/>
              </w:rPr>
            </w:pPr>
            <w:r w:rsidRPr="00C236C0">
              <w:rPr>
                <w:color w:val="000000"/>
                <w:sz w:val="20"/>
                <w:szCs w:val="20"/>
              </w:rPr>
              <w:t>В 2023 году открыт второй офис в городе Шуя. Данный офис объединил 8 муниципальных образований Ивановской области, такие как: городские округа Шуя и Кохма, а также Палехский, Шуйский, Южский, Пестяковский, Верхнеландеховский и Савинский муниципальные районы. Количество обращений предпринимателей в муниципальный офис в городе Шуя в 2025 году составило 1</w:t>
            </w:r>
            <w:r>
              <w:rPr>
                <w:color w:val="000000"/>
                <w:sz w:val="20"/>
                <w:szCs w:val="20"/>
              </w:rPr>
              <w:t> </w:t>
            </w:r>
            <w:r w:rsidRPr="00C236C0">
              <w:rPr>
                <w:color w:val="000000"/>
                <w:sz w:val="20"/>
                <w:szCs w:val="20"/>
              </w:rPr>
              <w:t>013 единиц.</w:t>
            </w:r>
          </w:p>
        </w:tc>
      </w:tr>
      <w:tr w:rsidR="00B6502E" w:rsidRPr="00A36A71" w14:paraId="05D0B194"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55669AB" w14:textId="45E3614F"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1.4.6.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F209165" w14:textId="0FEBF89E" w:rsidR="00484EC2" w:rsidRPr="00C236C0" w:rsidRDefault="00484EC2" w:rsidP="00484EC2">
            <w:pPr>
              <w:ind w:firstLine="0"/>
              <w:rPr>
                <w:rFonts w:eastAsia="Times New Roman"/>
                <w:color w:val="000000"/>
                <w:sz w:val="20"/>
                <w:szCs w:val="20"/>
                <w:lang w:eastAsia="ru-RU"/>
              </w:rPr>
            </w:pPr>
            <w:r w:rsidRPr="00C236C0">
              <w:rPr>
                <w:color w:val="000000"/>
                <w:sz w:val="20"/>
                <w:szCs w:val="20"/>
              </w:rPr>
              <w:t>Развитие конкуренции на товарных рынках, определяемых в соответствии с антимонопольным законодательством Российской Федерации, для</w:t>
            </w:r>
            <w:r w:rsidR="00C547BB" w:rsidRPr="00C236C0">
              <w:rPr>
                <w:color w:val="000000"/>
                <w:sz w:val="20"/>
                <w:szCs w:val="20"/>
              </w:rPr>
              <w:t> </w:t>
            </w:r>
            <w:r w:rsidRPr="00C236C0">
              <w:rPr>
                <w:color w:val="000000"/>
                <w:sz w:val="20"/>
                <w:szCs w:val="20"/>
              </w:rPr>
              <w:t>достижения положительного эффекта в</w:t>
            </w:r>
            <w:r w:rsidR="00C547BB" w:rsidRPr="00C236C0">
              <w:rPr>
                <w:color w:val="000000"/>
                <w:sz w:val="20"/>
                <w:szCs w:val="20"/>
              </w:rPr>
              <w:t> </w:t>
            </w:r>
            <w:r w:rsidRPr="00C236C0">
              <w:rPr>
                <w:color w:val="000000"/>
                <w:sz w:val="20"/>
                <w:szCs w:val="20"/>
              </w:rPr>
              <w:t>соответствующих отраслях (сферах) экономики Российской Федерации, характеризующихся наличием значимых проблем, препятствующих конкуренции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F76CC73" w14:textId="3C5D41C9" w:rsidR="00484EC2" w:rsidRPr="00C236C0" w:rsidRDefault="00484EC2" w:rsidP="00484EC2">
            <w:pPr>
              <w:ind w:firstLine="0"/>
              <w:jc w:val="center"/>
              <w:rPr>
                <w:rFonts w:eastAsia="Times New Roman"/>
                <w:color w:val="000000"/>
                <w:sz w:val="20"/>
                <w:szCs w:val="20"/>
                <w:lang w:eastAsia="ru-RU"/>
              </w:rPr>
            </w:pPr>
            <w:r w:rsidRPr="00C236C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01455E9" w14:textId="7941383A" w:rsidR="00C236C0" w:rsidRPr="00C236C0" w:rsidRDefault="00C236C0" w:rsidP="00C236C0">
            <w:pPr>
              <w:ind w:firstLine="0"/>
              <w:jc w:val="both"/>
              <w:rPr>
                <w:color w:val="000000"/>
                <w:sz w:val="20"/>
                <w:szCs w:val="20"/>
              </w:rPr>
            </w:pPr>
            <w:r w:rsidRPr="00C236C0">
              <w:rPr>
                <w:color w:val="000000"/>
                <w:sz w:val="20"/>
                <w:szCs w:val="20"/>
              </w:rPr>
              <w:t>В 2025 году Департаментом экономического развития и торговли Ивановской области:</w:t>
            </w:r>
          </w:p>
          <w:p w14:paraId="0730B97E" w14:textId="52DC5AB3" w:rsidR="00C236C0" w:rsidRPr="00C236C0" w:rsidRDefault="00C236C0" w:rsidP="00C236C0">
            <w:pPr>
              <w:ind w:firstLine="0"/>
              <w:jc w:val="both"/>
              <w:rPr>
                <w:color w:val="000000"/>
                <w:sz w:val="20"/>
                <w:szCs w:val="20"/>
              </w:rPr>
            </w:pPr>
            <w:r w:rsidRPr="00C236C0">
              <w:rPr>
                <w:color w:val="000000"/>
                <w:sz w:val="20"/>
                <w:szCs w:val="20"/>
              </w:rPr>
              <w:t>- проведен ежегодный мониторинг состояния и развития конкуренции на товарных рынках Ивановской области за 2024 год;</w:t>
            </w:r>
          </w:p>
          <w:p w14:paraId="7348D530" w14:textId="77777777" w:rsidR="00C236C0" w:rsidRPr="00C236C0" w:rsidRDefault="00C236C0" w:rsidP="00C236C0">
            <w:pPr>
              <w:ind w:firstLine="0"/>
              <w:jc w:val="both"/>
              <w:rPr>
                <w:color w:val="000000"/>
                <w:sz w:val="20"/>
                <w:szCs w:val="20"/>
              </w:rPr>
            </w:pPr>
            <w:r w:rsidRPr="00C236C0">
              <w:rPr>
                <w:color w:val="000000"/>
                <w:sz w:val="20"/>
                <w:szCs w:val="20"/>
              </w:rPr>
              <w:t>- организовано взаимодействие с УФАС по Ивановской области, региональным отделением Банка России и ИОГВ Ивановской области по вопросам выполнения показателей, предусмотренных планом мероприятий («дорожной картой») по содействию развитию конкуренции в Ивановской области, утвержденным распоряжением Губернатора Ивановской области от 19.07.2017 № 94-р;</w:t>
            </w:r>
          </w:p>
          <w:p w14:paraId="4C27780A" w14:textId="5842EE61" w:rsidR="00C236C0" w:rsidRPr="00C236C0" w:rsidRDefault="00C236C0" w:rsidP="00C236C0">
            <w:pPr>
              <w:ind w:firstLine="0"/>
              <w:jc w:val="both"/>
              <w:rPr>
                <w:color w:val="000000"/>
                <w:sz w:val="20"/>
                <w:szCs w:val="20"/>
              </w:rPr>
            </w:pPr>
            <w:r w:rsidRPr="00C236C0">
              <w:rPr>
                <w:color w:val="000000"/>
                <w:sz w:val="20"/>
                <w:szCs w:val="20"/>
              </w:rPr>
              <w:t>- организован сбор и анализ данных о достижении в 2025 году показателей план</w:t>
            </w:r>
            <w:r w:rsidR="002A00E2">
              <w:rPr>
                <w:color w:val="000000"/>
                <w:sz w:val="20"/>
                <w:szCs w:val="20"/>
              </w:rPr>
              <w:t>а</w:t>
            </w:r>
            <w:r w:rsidRPr="00C236C0">
              <w:rPr>
                <w:color w:val="000000"/>
                <w:sz w:val="20"/>
                <w:szCs w:val="20"/>
              </w:rPr>
              <w:t xml:space="preserve"> мероприятий («дорожной карт</w:t>
            </w:r>
            <w:r w:rsidR="002A00E2">
              <w:rPr>
                <w:color w:val="000000"/>
                <w:sz w:val="20"/>
                <w:szCs w:val="20"/>
              </w:rPr>
              <w:t>ы</w:t>
            </w:r>
            <w:r w:rsidRPr="00C236C0">
              <w:rPr>
                <w:color w:val="000000"/>
                <w:sz w:val="20"/>
                <w:szCs w:val="20"/>
              </w:rPr>
              <w:t>») по содействию развитию конкуренции в Ивановской области и направление информации в Минэкономразвития России, ФАС России, Центральный банк Российской Федерации, АНО «Агентство стратегических инициатив по продвижению новых проектов» и АНО «Аналитический центр при Правительстве Российской Федерации»;</w:t>
            </w:r>
          </w:p>
          <w:p w14:paraId="2134FD2A" w14:textId="6FB1D5B3" w:rsidR="00C236C0" w:rsidRPr="00C236C0" w:rsidRDefault="00C236C0" w:rsidP="00C236C0">
            <w:pPr>
              <w:ind w:firstLine="0"/>
              <w:jc w:val="both"/>
              <w:rPr>
                <w:color w:val="000000"/>
                <w:sz w:val="20"/>
                <w:szCs w:val="20"/>
              </w:rPr>
            </w:pPr>
            <w:r w:rsidRPr="00C236C0">
              <w:rPr>
                <w:color w:val="000000"/>
                <w:sz w:val="20"/>
                <w:szCs w:val="20"/>
              </w:rPr>
              <w:t>- подготовлен ежегодный доклад о состоянии и развитии конкуренции в Ивановской области за 2025 год;</w:t>
            </w:r>
          </w:p>
          <w:p w14:paraId="1C19E14B" w14:textId="76F59484" w:rsidR="00484EC2" w:rsidRDefault="00C236C0" w:rsidP="00C236C0">
            <w:pPr>
              <w:ind w:firstLine="0"/>
              <w:jc w:val="both"/>
              <w:rPr>
                <w:color w:val="000000"/>
                <w:sz w:val="20"/>
                <w:szCs w:val="20"/>
              </w:rPr>
            </w:pPr>
            <w:r w:rsidRPr="00C236C0">
              <w:rPr>
                <w:color w:val="000000"/>
                <w:sz w:val="20"/>
                <w:szCs w:val="20"/>
              </w:rPr>
              <w:t>- организовано и проведено заседание совета по развитию конкуренции в Ивановской области. Разработаны и включены в протокол заседания совета рекомендации для ИОГВ, не достигших показател</w:t>
            </w:r>
            <w:r w:rsidR="002A00E2">
              <w:rPr>
                <w:color w:val="000000"/>
                <w:sz w:val="20"/>
                <w:szCs w:val="20"/>
              </w:rPr>
              <w:t>ей</w:t>
            </w:r>
            <w:r w:rsidRPr="00C236C0">
              <w:rPr>
                <w:color w:val="000000"/>
                <w:sz w:val="20"/>
                <w:szCs w:val="20"/>
              </w:rPr>
              <w:t xml:space="preserve"> плана мероприятий («дорожной карт</w:t>
            </w:r>
            <w:r w:rsidR="002A00E2">
              <w:rPr>
                <w:color w:val="000000"/>
                <w:sz w:val="20"/>
                <w:szCs w:val="20"/>
              </w:rPr>
              <w:t>ы</w:t>
            </w:r>
            <w:r w:rsidRPr="00C236C0">
              <w:rPr>
                <w:color w:val="000000"/>
                <w:sz w:val="20"/>
                <w:szCs w:val="20"/>
              </w:rPr>
              <w:t>») по содействию развитию конкуренции в Ивановской области в 2025 году.</w:t>
            </w:r>
          </w:p>
          <w:p w14:paraId="2B8E1BE4" w14:textId="08E0EC75" w:rsidR="002A00E2" w:rsidRPr="00C236C0" w:rsidRDefault="002A00E2" w:rsidP="00C236C0">
            <w:pPr>
              <w:ind w:firstLine="0"/>
              <w:jc w:val="both"/>
              <w:rPr>
                <w:rFonts w:eastAsia="Times New Roman"/>
                <w:color w:val="000000"/>
                <w:sz w:val="20"/>
                <w:szCs w:val="20"/>
                <w:lang w:eastAsia="ru-RU"/>
              </w:rPr>
            </w:pPr>
          </w:p>
        </w:tc>
      </w:tr>
      <w:tr w:rsidR="00BE149A" w:rsidRPr="00A36A71" w14:paraId="369A93E2" w14:textId="77777777" w:rsidTr="00D2092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23933A3" w14:textId="1DC788F7" w:rsidR="00BE149A" w:rsidRPr="00C236C0" w:rsidRDefault="00BE149A" w:rsidP="00484EC2">
            <w:pPr>
              <w:ind w:firstLine="0"/>
              <w:jc w:val="center"/>
              <w:rPr>
                <w:rFonts w:eastAsia="Times New Roman"/>
                <w:color w:val="000000"/>
                <w:sz w:val="20"/>
                <w:szCs w:val="20"/>
                <w:lang w:eastAsia="ru-RU"/>
              </w:rPr>
            </w:pPr>
            <w:r w:rsidRPr="00C236C0">
              <w:rPr>
                <w:color w:val="000000"/>
                <w:sz w:val="20"/>
                <w:szCs w:val="20"/>
              </w:rPr>
              <w:t>1.4.7.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77EC8E2" w14:textId="0A8DB657" w:rsidR="00BE149A" w:rsidRPr="00C236C0" w:rsidRDefault="00BE149A" w:rsidP="00484EC2">
            <w:pPr>
              <w:ind w:firstLine="0"/>
              <w:rPr>
                <w:rFonts w:eastAsia="Times New Roman"/>
                <w:color w:val="000000"/>
                <w:sz w:val="20"/>
                <w:szCs w:val="20"/>
                <w:lang w:eastAsia="ru-RU"/>
              </w:rPr>
            </w:pPr>
            <w:r w:rsidRPr="00C236C0">
              <w:rPr>
                <w:color w:val="000000"/>
                <w:sz w:val="20"/>
                <w:szCs w:val="20"/>
              </w:rPr>
              <w:t>Снижение административной нагрузки на бизнес при осуществлении государственного контроля (надзора) и внедрение риск-ориентированного подхода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5ED69AF" w14:textId="0948846F" w:rsidR="00BE149A" w:rsidRPr="00C236C0" w:rsidRDefault="00BE149A" w:rsidP="00484EC2">
            <w:pPr>
              <w:ind w:firstLine="0"/>
              <w:jc w:val="center"/>
              <w:rPr>
                <w:rFonts w:eastAsia="Times New Roman"/>
                <w:color w:val="000000"/>
                <w:sz w:val="20"/>
                <w:szCs w:val="20"/>
                <w:lang w:eastAsia="ru-RU"/>
              </w:rPr>
            </w:pPr>
            <w:r w:rsidRPr="00C236C0">
              <w:rPr>
                <w:color w:val="000000"/>
                <w:sz w:val="20"/>
                <w:szCs w:val="20"/>
              </w:rPr>
              <w:t>2021 – 2030 г.г.</w:t>
            </w:r>
          </w:p>
        </w:tc>
        <w:tc>
          <w:tcPr>
            <w:tcW w:w="3318" w:type="pct"/>
            <w:tcBorders>
              <w:top w:val="single" w:sz="4" w:space="0" w:color="auto"/>
              <w:left w:val="single" w:sz="4" w:space="0" w:color="auto"/>
              <w:right w:val="single" w:sz="4" w:space="0" w:color="auto"/>
            </w:tcBorders>
            <w:shd w:val="clear" w:color="auto" w:fill="auto"/>
          </w:tcPr>
          <w:p w14:paraId="22BCC259" w14:textId="77777777" w:rsidR="00C236C0" w:rsidRPr="00C236C0" w:rsidRDefault="00C236C0" w:rsidP="00C236C0">
            <w:pPr>
              <w:ind w:firstLine="0"/>
              <w:jc w:val="both"/>
              <w:rPr>
                <w:color w:val="000000"/>
                <w:sz w:val="20"/>
                <w:szCs w:val="20"/>
              </w:rPr>
            </w:pPr>
            <w:r w:rsidRPr="00C236C0">
              <w:rPr>
                <w:color w:val="000000"/>
                <w:sz w:val="20"/>
                <w:szCs w:val="20"/>
              </w:rPr>
              <w:t xml:space="preserve">Для снижения налоговой нагрузки на малый и средний бизнес в Ивановской области реализуются меры налоговой поддержки в виде предоставления пониженных налоговых ставок по специальным налоговым режимам. </w:t>
            </w:r>
          </w:p>
          <w:p w14:paraId="3E789A23" w14:textId="77777777" w:rsidR="00C236C0" w:rsidRPr="00C236C0" w:rsidRDefault="00C236C0" w:rsidP="00C236C0">
            <w:pPr>
              <w:ind w:firstLine="0"/>
              <w:jc w:val="both"/>
              <w:rPr>
                <w:color w:val="000000"/>
                <w:sz w:val="20"/>
                <w:szCs w:val="20"/>
              </w:rPr>
            </w:pPr>
            <w:r w:rsidRPr="00C236C0">
              <w:rPr>
                <w:color w:val="000000"/>
                <w:sz w:val="20"/>
                <w:szCs w:val="20"/>
              </w:rPr>
              <w:t>Так, до конца 2028 года действуют пониженные налоговые ставки для бизнеса, применяющего упрощенную систему налогообложения (далее – УСН) (если объектом налогообложения являются доходы, уменьшенные на величину расходов - 5% вместо 15%, если объектом налогообложения являются доходы - 4% вместо 6%).</w:t>
            </w:r>
          </w:p>
          <w:p w14:paraId="33BE0755" w14:textId="77777777" w:rsidR="00C236C0" w:rsidRPr="00C236C0" w:rsidRDefault="00C236C0" w:rsidP="00C236C0">
            <w:pPr>
              <w:ind w:firstLine="0"/>
              <w:jc w:val="both"/>
              <w:rPr>
                <w:color w:val="000000"/>
                <w:sz w:val="20"/>
                <w:szCs w:val="20"/>
              </w:rPr>
            </w:pPr>
            <w:r w:rsidRPr="00C236C0">
              <w:rPr>
                <w:color w:val="000000"/>
                <w:sz w:val="20"/>
                <w:szCs w:val="20"/>
              </w:rPr>
              <w:t xml:space="preserve">Кроме того, в 2025 году пониженные ставки применялись также для организаций, имеющих статус «социальное предприятие». </w:t>
            </w:r>
          </w:p>
          <w:p w14:paraId="1C2C20D2" w14:textId="77777777" w:rsidR="00C236C0" w:rsidRPr="00C236C0" w:rsidRDefault="00C236C0" w:rsidP="00C236C0">
            <w:pPr>
              <w:ind w:firstLine="0"/>
              <w:jc w:val="both"/>
              <w:rPr>
                <w:color w:val="000000"/>
                <w:sz w:val="20"/>
                <w:szCs w:val="20"/>
              </w:rPr>
            </w:pPr>
            <w:r w:rsidRPr="00C236C0">
              <w:rPr>
                <w:color w:val="000000"/>
                <w:sz w:val="20"/>
                <w:szCs w:val="20"/>
              </w:rPr>
              <w:t>До 2027 года установлены «налоговые каникулы» (ставка 0%) для впервые зарегистрированных индивидуальных предпринимателей, применяющих специальные налоговые режимы (УСН или патентную систему налогообложения).</w:t>
            </w:r>
          </w:p>
          <w:p w14:paraId="63F3E311" w14:textId="77777777" w:rsidR="00C236C0" w:rsidRPr="00C236C0" w:rsidRDefault="00C236C0" w:rsidP="00C236C0">
            <w:pPr>
              <w:ind w:firstLine="0"/>
              <w:jc w:val="both"/>
              <w:rPr>
                <w:color w:val="000000"/>
                <w:sz w:val="20"/>
                <w:szCs w:val="20"/>
              </w:rPr>
            </w:pPr>
            <w:r w:rsidRPr="00C236C0">
              <w:rPr>
                <w:color w:val="000000"/>
                <w:sz w:val="20"/>
                <w:szCs w:val="20"/>
              </w:rPr>
              <w:t>Для предпринимателей, перешедших с 2021 года с единого налога на вмененный доход на УСН с видом деятельности «розничная торговля» на 2025 год установлена пониженная ставка 10% при выборе налогооблагаемой базы «доходы, уменьшенные на величину расходов».</w:t>
            </w:r>
          </w:p>
          <w:p w14:paraId="1E5AE7A8" w14:textId="77777777" w:rsidR="00C236C0" w:rsidRPr="00C236C0" w:rsidRDefault="00C236C0" w:rsidP="00C236C0">
            <w:pPr>
              <w:ind w:firstLine="0"/>
              <w:jc w:val="both"/>
              <w:rPr>
                <w:color w:val="000000"/>
                <w:sz w:val="20"/>
                <w:szCs w:val="20"/>
              </w:rPr>
            </w:pPr>
            <w:r w:rsidRPr="00C236C0">
              <w:rPr>
                <w:color w:val="000000"/>
                <w:sz w:val="20"/>
                <w:szCs w:val="20"/>
              </w:rPr>
              <w:t>В регионе установлены понижающие коэффициенты к размеру потенциального дохода для предпринимателей, пользующихся патентной системой налогообложения.</w:t>
            </w:r>
          </w:p>
          <w:p w14:paraId="2075E1C3" w14:textId="77777777" w:rsidR="00C236C0" w:rsidRPr="00C236C0" w:rsidRDefault="00C236C0" w:rsidP="00C236C0">
            <w:pPr>
              <w:ind w:firstLine="0"/>
              <w:jc w:val="both"/>
              <w:rPr>
                <w:color w:val="000000"/>
                <w:sz w:val="20"/>
                <w:szCs w:val="20"/>
              </w:rPr>
            </w:pPr>
            <w:r w:rsidRPr="00C236C0">
              <w:rPr>
                <w:color w:val="000000"/>
                <w:sz w:val="20"/>
                <w:szCs w:val="20"/>
              </w:rPr>
              <w:t xml:space="preserve">В 2025 году принят закон о введении в действие на территории Ивановской области специального налогового режима «Автоматизированная упрощенная система налогообложения». Данный специальный налоговый режим направлен на максимальное упрощение для организаций и индивидуальных предпринимателей процедуры ведения учета, сдачи отчетности в налоговые органы и внебюджетные фонды. </w:t>
            </w:r>
          </w:p>
          <w:p w14:paraId="6562C57D" w14:textId="77777777" w:rsidR="00C236C0" w:rsidRPr="00C236C0" w:rsidRDefault="00C236C0" w:rsidP="00C236C0">
            <w:pPr>
              <w:ind w:firstLine="0"/>
              <w:jc w:val="both"/>
              <w:rPr>
                <w:i/>
                <w:color w:val="000000"/>
                <w:sz w:val="20"/>
                <w:szCs w:val="20"/>
              </w:rPr>
            </w:pPr>
            <w:r w:rsidRPr="00C236C0">
              <w:rPr>
                <w:i/>
                <w:color w:val="000000"/>
                <w:sz w:val="20"/>
                <w:szCs w:val="20"/>
              </w:rPr>
              <w:t>Справочно:</w:t>
            </w:r>
          </w:p>
          <w:p w14:paraId="193F2979" w14:textId="77777777" w:rsidR="00C236C0" w:rsidRPr="00C236C0" w:rsidRDefault="00C236C0" w:rsidP="00C236C0">
            <w:pPr>
              <w:ind w:firstLine="0"/>
              <w:jc w:val="both"/>
              <w:rPr>
                <w:i/>
                <w:color w:val="000000"/>
                <w:sz w:val="20"/>
                <w:szCs w:val="20"/>
              </w:rPr>
            </w:pPr>
            <w:r w:rsidRPr="00C236C0">
              <w:rPr>
                <w:i/>
                <w:color w:val="000000"/>
                <w:sz w:val="20"/>
                <w:szCs w:val="20"/>
              </w:rPr>
              <w:t>Общий объем поступлений в бюджет Ивановской области по специальным налоговым режимам за 2025 год составил 9,9 млрд рублей (+7,6% к уровню 2024 года).</w:t>
            </w:r>
          </w:p>
          <w:p w14:paraId="2726D15D" w14:textId="35AED6AE" w:rsidR="00C236C0" w:rsidRPr="00C236C0" w:rsidRDefault="00C236C0" w:rsidP="00C236C0">
            <w:pPr>
              <w:ind w:firstLine="0"/>
              <w:jc w:val="both"/>
              <w:rPr>
                <w:i/>
                <w:color w:val="000000"/>
                <w:sz w:val="20"/>
                <w:szCs w:val="20"/>
              </w:rPr>
            </w:pPr>
            <w:r w:rsidRPr="00C236C0">
              <w:rPr>
                <w:i/>
                <w:color w:val="000000"/>
                <w:sz w:val="20"/>
                <w:szCs w:val="20"/>
              </w:rPr>
              <w:t>Объем поступлений по налогу, взимаемому в связи с</w:t>
            </w:r>
            <w:r>
              <w:rPr>
                <w:i/>
                <w:color w:val="000000"/>
                <w:sz w:val="20"/>
                <w:szCs w:val="20"/>
              </w:rPr>
              <w:t xml:space="preserve"> </w:t>
            </w:r>
            <w:r w:rsidRPr="00C236C0">
              <w:rPr>
                <w:i/>
                <w:color w:val="000000"/>
                <w:sz w:val="20"/>
                <w:szCs w:val="20"/>
              </w:rPr>
              <w:t>использованием упрощенной системы налогообложения, за 2025 год составил 9,3 млрд рублей (+5,6% к уровню 2024 года), в том числе:</w:t>
            </w:r>
          </w:p>
          <w:p w14:paraId="173A9E6D" w14:textId="1BAA7EC3" w:rsidR="00C236C0" w:rsidRPr="00C236C0" w:rsidRDefault="00C236C0" w:rsidP="00C236C0">
            <w:pPr>
              <w:ind w:firstLine="0"/>
              <w:jc w:val="both"/>
              <w:rPr>
                <w:i/>
                <w:color w:val="000000"/>
                <w:sz w:val="20"/>
                <w:szCs w:val="20"/>
              </w:rPr>
            </w:pPr>
            <w:r w:rsidRPr="00C236C0">
              <w:rPr>
                <w:i/>
                <w:color w:val="000000"/>
                <w:sz w:val="20"/>
                <w:szCs w:val="20"/>
              </w:rPr>
              <w:t>- по объекту «доходы» – 5,2 млрд рублей (+10,6% к уровню 2024 года);</w:t>
            </w:r>
          </w:p>
          <w:p w14:paraId="3EDC7392" w14:textId="77777777" w:rsidR="00C236C0" w:rsidRPr="00C236C0" w:rsidRDefault="00C236C0" w:rsidP="00C236C0">
            <w:pPr>
              <w:ind w:firstLine="0"/>
              <w:jc w:val="both"/>
              <w:rPr>
                <w:i/>
                <w:color w:val="000000"/>
                <w:sz w:val="20"/>
                <w:szCs w:val="20"/>
              </w:rPr>
            </w:pPr>
            <w:r w:rsidRPr="00C236C0">
              <w:rPr>
                <w:i/>
                <w:color w:val="000000"/>
                <w:sz w:val="20"/>
                <w:szCs w:val="20"/>
              </w:rPr>
              <w:t>- по объекту «доходы-расходы» – 4,1 млрд рублей (+2,5% к уровню 2024 года).</w:t>
            </w:r>
          </w:p>
          <w:p w14:paraId="2A4A75D1" w14:textId="138251C8" w:rsidR="00C236C0" w:rsidRPr="00C236C0" w:rsidRDefault="00C236C0" w:rsidP="00C236C0">
            <w:pPr>
              <w:ind w:firstLine="0"/>
              <w:jc w:val="both"/>
              <w:rPr>
                <w:i/>
                <w:color w:val="000000"/>
                <w:sz w:val="20"/>
                <w:szCs w:val="20"/>
              </w:rPr>
            </w:pPr>
            <w:r w:rsidRPr="00C236C0">
              <w:rPr>
                <w:i/>
                <w:color w:val="000000"/>
                <w:sz w:val="20"/>
                <w:szCs w:val="20"/>
              </w:rPr>
              <w:t>В 2025 году выдано 21</w:t>
            </w:r>
            <w:r>
              <w:rPr>
                <w:i/>
                <w:color w:val="000000"/>
                <w:sz w:val="20"/>
                <w:szCs w:val="20"/>
              </w:rPr>
              <w:t> </w:t>
            </w:r>
            <w:r w:rsidRPr="00C236C0">
              <w:rPr>
                <w:i/>
                <w:color w:val="000000"/>
                <w:sz w:val="20"/>
                <w:szCs w:val="20"/>
              </w:rPr>
              <w:t>010 патентов, в том числе со ставкой 0% – 149. Объем поступлений по налогу, взимаемому в связи с применением патентной системы налогообл</w:t>
            </w:r>
            <w:r>
              <w:rPr>
                <w:i/>
                <w:color w:val="000000"/>
                <w:sz w:val="20"/>
                <w:szCs w:val="20"/>
              </w:rPr>
              <w:t>о</w:t>
            </w:r>
            <w:r w:rsidRPr="00C236C0">
              <w:rPr>
                <w:i/>
                <w:color w:val="000000"/>
                <w:sz w:val="20"/>
                <w:szCs w:val="20"/>
              </w:rPr>
              <w:t>жения, за 2025 год составил 0,3 млрд рублей (+50,0% к уровню 2024 года).</w:t>
            </w:r>
          </w:p>
          <w:p w14:paraId="05969B3C" w14:textId="77777777" w:rsidR="00C236C0" w:rsidRPr="00C236C0" w:rsidRDefault="00C236C0" w:rsidP="00C236C0">
            <w:pPr>
              <w:ind w:firstLine="0"/>
              <w:jc w:val="both"/>
              <w:rPr>
                <w:i/>
                <w:color w:val="000000"/>
                <w:sz w:val="20"/>
                <w:szCs w:val="20"/>
              </w:rPr>
            </w:pPr>
            <w:r w:rsidRPr="00C236C0">
              <w:rPr>
                <w:i/>
                <w:color w:val="000000"/>
                <w:sz w:val="20"/>
                <w:szCs w:val="20"/>
              </w:rPr>
              <w:t xml:space="preserve">С 01.07.2020 года в Ивановской области действует специальный налоговый режим для самозанятых граждан «Налог на профессиональный доход». </w:t>
            </w:r>
          </w:p>
          <w:p w14:paraId="6FFC2168" w14:textId="53D774DD" w:rsidR="00BE149A" w:rsidRPr="00C236C0" w:rsidRDefault="00C236C0" w:rsidP="00C236C0">
            <w:pPr>
              <w:ind w:firstLine="0"/>
              <w:jc w:val="both"/>
              <w:rPr>
                <w:rFonts w:eastAsia="Times New Roman"/>
                <w:color w:val="000000"/>
                <w:sz w:val="20"/>
                <w:szCs w:val="20"/>
                <w:lang w:eastAsia="ru-RU"/>
              </w:rPr>
            </w:pPr>
            <w:r w:rsidRPr="00C236C0">
              <w:rPr>
                <w:i/>
                <w:color w:val="000000"/>
                <w:sz w:val="20"/>
                <w:szCs w:val="20"/>
              </w:rPr>
              <w:t>Объем поступлений по налогу на профессиональный доход за 2025 год составил 0,3 млрд рублей (+50,0% к уровню 2024</w:t>
            </w:r>
            <w:r>
              <w:rPr>
                <w:i/>
                <w:color w:val="000000"/>
                <w:sz w:val="20"/>
                <w:szCs w:val="20"/>
              </w:rPr>
              <w:t> </w:t>
            </w:r>
            <w:r w:rsidRPr="00C236C0">
              <w:rPr>
                <w:i/>
                <w:color w:val="000000"/>
                <w:sz w:val="20"/>
                <w:szCs w:val="20"/>
              </w:rPr>
              <w:t>года).</w:t>
            </w:r>
          </w:p>
        </w:tc>
      </w:tr>
      <w:tr w:rsidR="00BE149A" w:rsidRPr="00A36A71" w14:paraId="3D1B128C" w14:textId="77777777" w:rsidTr="00D2092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3281DBD" w14:textId="2A2C1AE3" w:rsidR="00BE149A" w:rsidRPr="00A46C14" w:rsidRDefault="00BE149A" w:rsidP="00BE1E77">
            <w:pPr>
              <w:ind w:firstLine="0"/>
              <w:jc w:val="center"/>
              <w:rPr>
                <w:rFonts w:eastAsia="Times New Roman"/>
                <w:color w:val="000000"/>
                <w:sz w:val="20"/>
                <w:szCs w:val="20"/>
                <w:lang w:eastAsia="ru-RU"/>
              </w:rPr>
            </w:pPr>
            <w:r w:rsidRPr="00A46C14">
              <w:rPr>
                <w:color w:val="000000"/>
                <w:sz w:val="20"/>
                <w:szCs w:val="20"/>
              </w:rPr>
              <w:t>1.4.8.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509D74B" w14:textId="1BAA7FD9" w:rsidR="00BE149A" w:rsidRPr="00A46C14" w:rsidRDefault="00BE149A" w:rsidP="00BE1E77">
            <w:pPr>
              <w:ind w:firstLine="0"/>
              <w:rPr>
                <w:rFonts w:eastAsia="Times New Roman"/>
                <w:color w:val="000000"/>
                <w:sz w:val="20"/>
                <w:szCs w:val="20"/>
                <w:lang w:eastAsia="ru-RU"/>
              </w:rPr>
            </w:pPr>
            <w:r w:rsidRPr="00A46C14">
              <w:rPr>
                <w:color w:val="000000"/>
                <w:sz w:val="20"/>
                <w:szCs w:val="20"/>
              </w:rPr>
              <w:t>Увеличение объема налоговых поступлений от субъектов МСП в консолидированный бюджет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59526D9" w14:textId="7F4D8FE1" w:rsidR="00BE149A" w:rsidRPr="00A46C14" w:rsidRDefault="00BE149A" w:rsidP="00BE1E77">
            <w:pPr>
              <w:ind w:firstLine="0"/>
              <w:jc w:val="center"/>
              <w:rPr>
                <w:rFonts w:eastAsia="Times New Roman"/>
                <w:color w:val="000000"/>
                <w:sz w:val="20"/>
                <w:szCs w:val="20"/>
                <w:lang w:eastAsia="ru-RU"/>
              </w:rPr>
            </w:pPr>
            <w:r w:rsidRPr="00A46C14">
              <w:rPr>
                <w:color w:val="000000"/>
                <w:sz w:val="20"/>
                <w:szCs w:val="20"/>
              </w:rPr>
              <w:t>2021 – 2030 г.г.</w:t>
            </w:r>
          </w:p>
        </w:tc>
        <w:tc>
          <w:tcPr>
            <w:tcW w:w="3318" w:type="pct"/>
            <w:tcBorders>
              <w:left w:val="single" w:sz="4" w:space="0" w:color="auto"/>
              <w:bottom w:val="single" w:sz="4" w:space="0" w:color="auto"/>
              <w:right w:val="single" w:sz="4" w:space="0" w:color="auto"/>
            </w:tcBorders>
            <w:shd w:val="clear" w:color="auto" w:fill="auto"/>
          </w:tcPr>
          <w:p w14:paraId="63B9D76B" w14:textId="77777777" w:rsidR="00BE149A" w:rsidRDefault="00A46C14" w:rsidP="00A46C14">
            <w:pPr>
              <w:ind w:firstLine="0"/>
              <w:jc w:val="both"/>
              <w:rPr>
                <w:rFonts w:eastAsia="Times New Roman"/>
                <w:color w:val="000000"/>
                <w:sz w:val="20"/>
                <w:szCs w:val="20"/>
                <w:lang w:eastAsia="ru-RU"/>
              </w:rPr>
            </w:pPr>
            <w:r w:rsidRPr="00A46C14">
              <w:rPr>
                <w:rFonts w:eastAsia="Times New Roman"/>
                <w:color w:val="000000"/>
                <w:sz w:val="20"/>
                <w:szCs w:val="20"/>
                <w:lang w:eastAsia="ru-RU"/>
              </w:rPr>
              <w:t>Темп роста поступлений в консолидированный бюджет Ивановской области доходов от налогов на совокупный доход (налог, взимаемый в связи с применением упрощенной системы налогообложения, налог на профессиональный доход, единый сельскохозяйственный налог, налог, взимаемый в связи с применением патентной системы налогообложения, единый налог на вмененный доход) в 2021 - 2025 годах составил 227,4%. Сумма указанных доходов, поступивших в консолидированный бюджет Ивановской области в 2021 году составила 4369,3 млн рублей, в 2022 году - 5357,6 млн рублей, в 2023 году - 6051,7 млн рублей, в 2024 году - 9206,3 млн рублей, в 2025 году - 9936,0 млн рублей.</w:t>
            </w:r>
          </w:p>
          <w:p w14:paraId="36001B10" w14:textId="1450DA81" w:rsidR="00600188" w:rsidRPr="00A46C14" w:rsidRDefault="00600188" w:rsidP="00A46C14">
            <w:pPr>
              <w:ind w:firstLine="0"/>
              <w:jc w:val="both"/>
              <w:rPr>
                <w:rFonts w:eastAsia="Times New Roman"/>
                <w:color w:val="000000"/>
                <w:sz w:val="20"/>
                <w:szCs w:val="20"/>
                <w:lang w:eastAsia="ru-RU"/>
              </w:rPr>
            </w:pPr>
          </w:p>
        </w:tc>
      </w:tr>
      <w:tr w:rsidR="00BE1E77" w:rsidRPr="00A36A71" w14:paraId="5F72C0BE" w14:textId="77777777" w:rsidTr="00BE1E7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F5C353B" w14:textId="1A0ACD4B" w:rsidR="00BE1E77" w:rsidRPr="001B0DD1" w:rsidRDefault="00BE1E77" w:rsidP="00BE1E77">
            <w:pPr>
              <w:ind w:firstLine="0"/>
              <w:jc w:val="center"/>
              <w:rPr>
                <w:rFonts w:eastAsia="Times New Roman"/>
                <w:color w:val="000000"/>
                <w:sz w:val="20"/>
                <w:szCs w:val="20"/>
                <w:lang w:eastAsia="ru-RU"/>
              </w:rPr>
            </w:pPr>
            <w:r w:rsidRPr="001B0DD1">
              <w:rPr>
                <w:rFonts w:eastAsia="Times New Roman"/>
                <w:color w:val="000000"/>
                <w:sz w:val="20"/>
                <w:szCs w:val="20"/>
                <w:lang w:eastAsia="ru-RU"/>
              </w:rPr>
              <w:t>Цель 1.5. Развитие торговли и потребительского рынка</w:t>
            </w:r>
          </w:p>
        </w:tc>
      </w:tr>
      <w:tr w:rsidR="00B6502E" w:rsidRPr="00A36A71" w14:paraId="5C4D3DE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5C0388E" w14:textId="1E5698C8" w:rsidR="00BE1E77" w:rsidRPr="00677E31" w:rsidRDefault="00BE1E77" w:rsidP="00BE1E77">
            <w:pPr>
              <w:ind w:firstLine="0"/>
              <w:jc w:val="center"/>
              <w:rPr>
                <w:rFonts w:eastAsia="Times New Roman"/>
                <w:color w:val="000000"/>
                <w:sz w:val="20"/>
                <w:szCs w:val="20"/>
                <w:lang w:eastAsia="ru-RU"/>
              </w:rPr>
            </w:pPr>
            <w:r w:rsidRPr="00677E31">
              <w:rPr>
                <w:color w:val="000000"/>
                <w:sz w:val="20"/>
                <w:szCs w:val="20"/>
              </w:rPr>
              <w:t>1.5.1.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A468F4F" w14:textId="61BEF970" w:rsidR="00BE1E77" w:rsidRPr="00677E31" w:rsidRDefault="00BE1E77" w:rsidP="00BE1E77">
            <w:pPr>
              <w:ind w:firstLine="0"/>
              <w:rPr>
                <w:rFonts w:eastAsia="Times New Roman"/>
                <w:color w:val="000000"/>
                <w:sz w:val="20"/>
                <w:szCs w:val="20"/>
                <w:lang w:eastAsia="ru-RU"/>
              </w:rPr>
            </w:pPr>
            <w:r w:rsidRPr="00677E31">
              <w:rPr>
                <w:color w:val="000000"/>
                <w:sz w:val="20"/>
                <w:szCs w:val="20"/>
              </w:rPr>
              <w:t>Государственная координация и</w:t>
            </w:r>
            <w:r w:rsidR="00C547BB" w:rsidRPr="00677E31">
              <w:rPr>
                <w:color w:val="000000"/>
                <w:sz w:val="20"/>
                <w:szCs w:val="20"/>
              </w:rPr>
              <w:t> </w:t>
            </w:r>
            <w:r w:rsidRPr="00677E31">
              <w:rPr>
                <w:color w:val="000000"/>
                <w:sz w:val="20"/>
                <w:szCs w:val="20"/>
              </w:rPr>
              <w:t>правовое регулирование в сфере потребительского рынка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FF47682" w14:textId="76BA44BF" w:rsidR="00BE1E77" w:rsidRPr="00677E31" w:rsidRDefault="00BE1E77" w:rsidP="00BE1E77">
            <w:pPr>
              <w:ind w:firstLine="0"/>
              <w:jc w:val="center"/>
              <w:rPr>
                <w:rFonts w:eastAsia="Times New Roman"/>
                <w:color w:val="000000"/>
                <w:sz w:val="20"/>
                <w:szCs w:val="20"/>
                <w:lang w:eastAsia="ru-RU"/>
              </w:rPr>
            </w:pPr>
            <w:r w:rsidRPr="00677E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06616B1" w14:textId="5ACC5DAA" w:rsidR="0000417A" w:rsidRPr="00677E31" w:rsidRDefault="0000417A" w:rsidP="0000417A">
            <w:pPr>
              <w:ind w:firstLine="0"/>
              <w:jc w:val="both"/>
              <w:rPr>
                <w:color w:val="000000"/>
                <w:sz w:val="20"/>
                <w:szCs w:val="20"/>
              </w:rPr>
            </w:pPr>
            <w:r w:rsidRPr="00677E31">
              <w:rPr>
                <w:color w:val="000000"/>
                <w:sz w:val="20"/>
                <w:szCs w:val="20"/>
              </w:rPr>
              <w:t>Количество юридических лиц, имеющих лицензию на розничную продажу алкогольной продукции, составляет 246</w:t>
            </w:r>
            <w:r w:rsidR="00677E31" w:rsidRPr="00677E31">
              <w:rPr>
                <w:color w:val="000000"/>
                <w:sz w:val="20"/>
                <w:szCs w:val="20"/>
              </w:rPr>
              <w:t> </w:t>
            </w:r>
            <w:r w:rsidRPr="00677E31">
              <w:rPr>
                <w:color w:val="000000"/>
                <w:sz w:val="20"/>
                <w:szCs w:val="20"/>
              </w:rPr>
              <w:t>единиц, действующих лицензий – 254, торговых объектов – 1</w:t>
            </w:r>
            <w:r w:rsidR="00677E31" w:rsidRPr="00677E31">
              <w:rPr>
                <w:color w:val="000000"/>
                <w:sz w:val="20"/>
                <w:szCs w:val="20"/>
              </w:rPr>
              <w:t> </w:t>
            </w:r>
            <w:r w:rsidRPr="00677E31">
              <w:rPr>
                <w:color w:val="000000"/>
                <w:sz w:val="20"/>
                <w:szCs w:val="20"/>
              </w:rPr>
              <w:t>908. Проведено 683 оценки соответствия лицензионным требованиям по заявлениям организаций о предоставлении (переоформлении, продлении срока действия) лицензий.</w:t>
            </w:r>
          </w:p>
          <w:p w14:paraId="4781748B" w14:textId="4A32EA2A" w:rsidR="0000417A" w:rsidRPr="00677E31" w:rsidRDefault="0000417A" w:rsidP="0000417A">
            <w:pPr>
              <w:ind w:firstLine="0"/>
              <w:jc w:val="both"/>
              <w:rPr>
                <w:color w:val="000000"/>
                <w:sz w:val="20"/>
                <w:szCs w:val="20"/>
              </w:rPr>
            </w:pPr>
            <w:r w:rsidRPr="00677E31">
              <w:rPr>
                <w:color w:val="000000"/>
                <w:sz w:val="20"/>
                <w:szCs w:val="20"/>
              </w:rPr>
              <w:t>В рамках контроля в 2025 году проведено 4 документарные проверки предписаний устранения нарушений обязательных требований</w:t>
            </w:r>
            <w:r w:rsidR="001006AD">
              <w:rPr>
                <w:color w:val="000000"/>
                <w:sz w:val="20"/>
                <w:szCs w:val="20"/>
              </w:rPr>
              <w:t xml:space="preserve"> </w:t>
            </w:r>
            <w:r w:rsidRPr="00677E31">
              <w:rPr>
                <w:color w:val="000000"/>
                <w:sz w:val="20"/>
                <w:szCs w:val="20"/>
              </w:rPr>
              <w:t>(требование прокуратуры по фактам нарушения юридическими лицами и индивидуальными предпринимателями Правил маркировки пива, напитков, изготавливаемых на основе пива, и отдельных видов слабоалкогольных напитков (средствами идентификации и особенностях внедрения государственной системы мониторинга за оборотом товаров, подлежащих обязательной маркировке средствами идентификации, в отношении пива, напитков, изготавливаемых на основе пива, и отдельных видов слабоалкогольных напитков, утвержденных постановлением Правительства Российской Федерации от 30.11.2022 № 2173)), 42 выездных обследования, 8</w:t>
            </w:r>
            <w:r w:rsidR="00677E31" w:rsidRPr="00677E31">
              <w:rPr>
                <w:color w:val="000000"/>
                <w:sz w:val="20"/>
                <w:szCs w:val="20"/>
              </w:rPr>
              <w:t> </w:t>
            </w:r>
            <w:r w:rsidRPr="00677E31">
              <w:rPr>
                <w:color w:val="000000"/>
                <w:sz w:val="20"/>
                <w:szCs w:val="20"/>
              </w:rPr>
              <w:t xml:space="preserve">мониторингов безопасности (КНМ без взаимодействия) юридических лиц и индивидуальных предпринимателей, проведено 4 контрольные закупки, объявлено 263 предостережения о недопустимости нарушения обязательных требований, проведено 178 консультаций, осуществлялось информирование. </w:t>
            </w:r>
          </w:p>
          <w:p w14:paraId="3A01B873" w14:textId="72491775" w:rsidR="0000417A" w:rsidRPr="00677E31" w:rsidRDefault="0000417A" w:rsidP="0000417A">
            <w:pPr>
              <w:ind w:firstLine="0"/>
              <w:jc w:val="both"/>
              <w:rPr>
                <w:color w:val="000000"/>
                <w:sz w:val="20"/>
                <w:szCs w:val="20"/>
              </w:rPr>
            </w:pPr>
            <w:r w:rsidRPr="00677E31">
              <w:rPr>
                <w:color w:val="000000"/>
                <w:sz w:val="20"/>
                <w:szCs w:val="20"/>
              </w:rPr>
              <w:t>В сфере заготовки, хранения, переработки и реализации лома черных металлов, цветных металлов количество действующих лицензий составляет 477, объектов 564. Проведено 40 оценок соответствия лицензионным требованиям по заявлениям организаций и индивидуальных предпринимателей о предоставлении (внесении изменений в реестр) лицензий. В рамках контроля в 2025 году плановых и внеплановых проверок не проводилось, проведено 29</w:t>
            </w:r>
            <w:r w:rsidR="00677E31" w:rsidRPr="00677E31">
              <w:rPr>
                <w:color w:val="000000"/>
                <w:sz w:val="20"/>
                <w:szCs w:val="20"/>
              </w:rPr>
              <w:t> </w:t>
            </w:r>
            <w:r w:rsidRPr="00677E31">
              <w:rPr>
                <w:color w:val="000000"/>
                <w:sz w:val="20"/>
                <w:szCs w:val="20"/>
              </w:rPr>
              <w:t>консультаций.</w:t>
            </w:r>
          </w:p>
          <w:p w14:paraId="00732489" w14:textId="2E8DB4E5" w:rsidR="00BE1E77" w:rsidRPr="00677E31" w:rsidRDefault="0000417A" w:rsidP="00677E31">
            <w:pPr>
              <w:ind w:firstLine="0"/>
              <w:jc w:val="both"/>
              <w:rPr>
                <w:rFonts w:eastAsia="Times New Roman"/>
                <w:color w:val="000000"/>
                <w:sz w:val="20"/>
                <w:szCs w:val="20"/>
                <w:lang w:eastAsia="ru-RU"/>
              </w:rPr>
            </w:pPr>
            <w:r w:rsidRPr="00677E31">
              <w:rPr>
                <w:color w:val="000000"/>
                <w:sz w:val="20"/>
                <w:szCs w:val="20"/>
              </w:rPr>
              <w:t>Количество торговых объектов, реализующих безалкогольные тонизирующие напитки (в том числе энергетические) – 2300 (внесены в единый реестр видов контроля). В рамках контроля в 2025 году плановых и внеплановых проверок не проводилось. Организациям, осуществляющим продажу безалкогольных тонизирующих напитков (в том числе энергетических) направлено информационное письмо с просьбой о проведении разъяснительной работы среди персонала о недопустимости нарушений Федерального закона от 08.08.2024 № 304-ФЗ «О запрете продажи безалкогольных тонизирующих напитков (в том числе энергетических) несовершеннолетним и о внесении изменения в статью 44 Федерального закона «Об общих принципах организации публичной власти в субъектах Российской Федерации», а также о проведении мероприятий по звуковому, визуальному или электронному информированию посетителей торговых объектов о запрете продажи несовершеннолетним безалкогольных тонизирующих напитков (в том числе энергетических). Проведено 18 консультаций</w:t>
            </w:r>
            <w:r w:rsidR="00677E31" w:rsidRPr="00677E31">
              <w:rPr>
                <w:color w:val="000000"/>
                <w:sz w:val="20"/>
                <w:szCs w:val="20"/>
              </w:rPr>
              <w:t>.</w:t>
            </w:r>
          </w:p>
        </w:tc>
      </w:tr>
      <w:tr w:rsidR="00384D0A" w:rsidRPr="00A36A71" w14:paraId="174825F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A4DF370" w14:textId="0D7EF463" w:rsidR="00384D0A" w:rsidRPr="00825DE2" w:rsidRDefault="00384D0A" w:rsidP="00384D0A">
            <w:pPr>
              <w:ind w:firstLine="0"/>
              <w:jc w:val="center"/>
              <w:rPr>
                <w:rFonts w:eastAsia="Times New Roman"/>
                <w:color w:val="000000"/>
                <w:sz w:val="20"/>
                <w:szCs w:val="20"/>
                <w:lang w:eastAsia="ru-RU"/>
              </w:rPr>
            </w:pPr>
            <w:r w:rsidRPr="00825DE2">
              <w:rPr>
                <w:rFonts w:eastAsia="Times New Roman"/>
                <w:color w:val="000000"/>
                <w:sz w:val="20"/>
                <w:szCs w:val="20"/>
                <w:lang w:eastAsia="ru-RU"/>
              </w:rPr>
              <w:t>1.5.2.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B80C70F" w14:textId="61D963A2" w:rsidR="00384D0A" w:rsidRPr="00825DE2" w:rsidRDefault="00384D0A" w:rsidP="00384D0A">
            <w:pPr>
              <w:ind w:firstLine="0"/>
              <w:rPr>
                <w:rFonts w:eastAsia="Times New Roman"/>
                <w:color w:val="000000"/>
                <w:sz w:val="20"/>
                <w:szCs w:val="20"/>
                <w:lang w:eastAsia="ru-RU"/>
              </w:rPr>
            </w:pPr>
            <w:r w:rsidRPr="00825DE2">
              <w:rPr>
                <w:rFonts w:eastAsia="Times New Roman"/>
                <w:color w:val="000000"/>
                <w:sz w:val="20"/>
                <w:szCs w:val="20"/>
                <w:lang w:eastAsia="ru-RU"/>
              </w:rPr>
              <w:t>Обеспечение доступности потребительского рынка в цивилизованных формах его организации, пропорционального развития всех элементов инфраструктуры потребительского рынка в городских округах и муниципальных районах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6616D34" w14:textId="1F6C0820" w:rsidR="00384D0A" w:rsidRPr="00825DE2" w:rsidRDefault="00384D0A" w:rsidP="00384D0A">
            <w:pPr>
              <w:ind w:firstLine="0"/>
              <w:jc w:val="center"/>
              <w:rPr>
                <w:rFonts w:eastAsia="Times New Roman"/>
                <w:color w:val="000000"/>
                <w:sz w:val="20"/>
                <w:szCs w:val="20"/>
                <w:lang w:eastAsia="ru-RU"/>
              </w:rPr>
            </w:pPr>
            <w:r w:rsidRPr="00825DE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639F1DB" w14:textId="2199689F" w:rsidR="00825DE2" w:rsidRPr="00825DE2" w:rsidRDefault="00825DE2" w:rsidP="00825DE2">
            <w:pPr>
              <w:ind w:firstLine="0"/>
              <w:jc w:val="both"/>
              <w:rPr>
                <w:color w:val="000000"/>
                <w:sz w:val="20"/>
              </w:rPr>
            </w:pPr>
            <w:r w:rsidRPr="00825DE2">
              <w:rPr>
                <w:color w:val="000000"/>
                <w:sz w:val="20"/>
              </w:rPr>
              <w:t xml:space="preserve">Департамент экономического развития и торговли Ивановской области особое внимание уделяет развитию торговой деятельности на территории региона. По состоянию на 01.01.2026 фактическая обеспеченность населения торговыми площадями составила 1294,03 кв. метра на 1000 жителей, из них по реализации продовольственных товаров – 424,92 кв. метра на 1000 жителей, по реализации непродовольственных товаров – 869,11 кв. метра на 1000 жителей. Уровень обеспеченности торговыми площадями составил 257,26%, из них по реализации продовольственных товаров – 241,43%, по реализации непродовольственных товаров – 266,78%. Согласно статье 10 Федерального Закона от 02.07.2021 № 381-ФЗ </w:t>
            </w:r>
            <w:r>
              <w:rPr>
                <w:color w:val="000000"/>
                <w:sz w:val="20"/>
              </w:rPr>
              <w:t>«</w:t>
            </w:r>
            <w:r w:rsidRPr="00825DE2">
              <w:rPr>
                <w:color w:val="000000"/>
                <w:sz w:val="20"/>
              </w:rPr>
              <w:t>Об основах государственного регулирования торговой деятельности в Российской Федерации</w:t>
            </w:r>
            <w:r>
              <w:rPr>
                <w:color w:val="000000"/>
                <w:sz w:val="20"/>
              </w:rPr>
              <w:t>»</w:t>
            </w:r>
            <w:r w:rsidRPr="00825DE2">
              <w:rPr>
                <w:color w:val="000000"/>
                <w:sz w:val="20"/>
              </w:rPr>
              <w:t xml:space="preserve">, размещение нестационарных торговых объектов (далее – НТО) осуществляется в соответствии со схемой размещения НТО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 Схемы размещения нестационарных торговых объектов разрабатываются и утверждаются органами местного самоуправления. На территории Ивановской области функционирует 1 рынок (в городском округе Кинешма Ивановской области). Организаторами ярмарок на территории региона выступает порядка 93 организаций, включая субъекты МСП и администрации муниципальных образований. По состоянию на 01.01.2026 количество торговых объектов по малым форматам торговли в регионе следующее: 1564 объектов - нестационарные торговые объекты круглогодичного размещения; 213 объектов - мобильные торговые объекты (автолавки, автомагазины, автокафе, фудтраки) круглогодичного размещения; 58 ярмарок регулярного проведения и разового проведения на территории региона с общим количеством мест 2124. При этом, 259 места – места, специально отведенные для сезонной торговли гражданами (ЛПХ, дачниками, садоводами, огородниками) собственной плодоовощной продукцией. Для обеспечения жителей труднодоступных и удаленных муниципальных образований Ивановской области продуктами питания организована передвижная мобильная торговля на основании установленных графиков, что позволяет своевременно поставлять населению продукты питания и товары первой необходимости.  На территории Ивановской области действует упрощенный порядок предоставления торгового места, в том числе руководителям фермерских хозяйств, на сельскохозяйственном рынке и сельскохозяйственном кооперативном рынке, утвержденный постановлением Правительства Ивановской области от 06.07.2007 № 160-п </w:t>
            </w:r>
            <w:r>
              <w:rPr>
                <w:color w:val="000000"/>
                <w:sz w:val="20"/>
              </w:rPr>
              <w:t>«</w:t>
            </w:r>
            <w:r w:rsidRPr="00825DE2">
              <w:rPr>
                <w:color w:val="000000"/>
                <w:sz w:val="20"/>
              </w:rPr>
              <w:t>Об утверждении порядка заключения договора о предоставлении торгового места на рынке и его типовой формы, упрощенного порядка предоставления торгового места на сельскохозяйственном рынке и сельскохозяйственном кооперативном рынке, расположенных на территории Ивановской области</w:t>
            </w:r>
            <w:r>
              <w:rPr>
                <w:color w:val="000000"/>
                <w:sz w:val="20"/>
              </w:rPr>
              <w:t>»</w:t>
            </w:r>
            <w:r w:rsidRPr="00825DE2">
              <w:rPr>
                <w:color w:val="000000"/>
                <w:sz w:val="20"/>
              </w:rPr>
              <w:t xml:space="preserve">. Одним из приоритетных направлений деятельности Департамента экономического развития и торговли Ивановской области является выстраивание эффективных коммуникаций между товаропроизводителями Ивановской области и предприятиями торговли, реализующими продукцию на территории региона: </w:t>
            </w:r>
          </w:p>
          <w:p w14:paraId="580047FB" w14:textId="77777777" w:rsidR="00825DE2" w:rsidRPr="00825DE2" w:rsidRDefault="00825DE2" w:rsidP="00825DE2">
            <w:pPr>
              <w:ind w:firstLine="0"/>
              <w:jc w:val="both"/>
              <w:rPr>
                <w:color w:val="000000"/>
                <w:sz w:val="20"/>
              </w:rPr>
            </w:pPr>
            <w:r w:rsidRPr="00825DE2">
              <w:rPr>
                <w:color w:val="000000"/>
                <w:sz w:val="20"/>
              </w:rPr>
              <w:t>- осуществляются информационные мероприятия в целях эффективности взаимодействия между товаропроизводителями Ивановской области и предприятиями торговли, на которых, в том числе, товаропроизводители могут задавать вопросы и получать ответы от руководителей торговых организаций в рамках своей деятельности на базе Центра «Мой бизнес»;</w:t>
            </w:r>
          </w:p>
          <w:p w14:paraId="72A74D29" w14:textId="1DD657D4" w:rsidR="00384D0A" w:rsidRPr="00825DE2" w:rsidRDefault="00825DE2" w:rsidP="00825DE2">
            <w:pPr>
              <w:ind w:firstLine="0"/>
              <w:jc w:val="both"/>
              <w:rPr>
                <w:rFonts w:eastAsia="Times New Roman"/>
                <w:color w:val="000000"/>
                <w:sz w:val="20"/>
                <w:szCs w:val="20"/>
                <w:lang w:eastAsia="ru-RU"/>
              </w:rPr>
            </w:pPr>
            <w:r w:rsidRPr="00825DE2">
              <w:rPr>
                <w:color w:val="000000"/>
                <w:sz w:val="20"/>
              </w:rPr>
              <w:t>- осуществляется поддержка местных товаропроизводителей (комплекс услуг, предоставляемых Центром «Мой бизнес»).</w:t>
            </w:r>
          </w:p>
        </w:tc>
      </w:tr>
      <w:tr w:rsidR="00384D0A" w:rsidRPr="00A36A71" w14:paraId="61299F5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5E5492D" w14:textId="02EAF989" w:rsidR="00384D0A" w:rsidRPr="00825DE2" w:rsidRDefault="00384D0A" w:rsidP="00384D0A">
            <w:pPr>
              <w:ind w:firstLine="0"/>
              <w:jc w:val="center"/>
              <w:rPr>
                <w:rFonts w:eastAsia="Times New Roman"/>
                <w:color w:val="000000"/>
                <w:sz w:val="20"/>
                <w:szCs w:val="20"/>
                <w:lang w:eastAsia="ru-RU"/>
              </w:rPr>
            </w:pPr>
            <w:r w:rsidRPr="00825DE2">
              <w:rPr>
                <w:color w:val="000000"/>
                <w:sz w:val="20"/>
                <w:szCs w:val="20"/>
              </w:rPr>
              <w:t>1.5.3.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8351207" w14:textId="0B73A7C8" w:rsidR="00384D0A" w:rsidRPr="00825DE2" w:rsidRDefault="00384D0A" w:rsidP="00384D0A">
            <w:pPr>
              <w:ind w:firstLine="0"/>
              <w:rPr>
                <w:rFonts w:eastAsia="Times New Roman"/>
                <w:color w:val="000000"/>
                <w:sz w:val="20"/>
                <w:szCs w:val="20"/>
                <w:lang w:eastAsia="ru-RU"/>
              </w:rPr>
            </w:pPr>
            <w:r w:rsidRPr="00825DE2">
              <w:rPr>
                <w:color w:val="000000"/>
                <w:sz w:val="20"/>
                <w:szCs w:val="20"/>
              </w:rPr>
              <w:t>Создание и поддержание условий для равной, добросовестной конкуренции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7013F60" w14:textId="6EF8612C" w:rsidR="00384D0A" w:rsidRPr="00825DE2" w:rsidRDefault="00384D0A" w:rsidP="00384D0A">
            <w:pPr>
              <w:ind w:firstLine="0"/>
              <w:jc w:val="center"/>
              <w:rPr>
                <w:rFonts w:eastAsia="Times New Roman"/>
                <w:color w:val="000000"/>
                <w:sz w:val="20"/>
                <w:szCs w:val="20"/>
                <w:lang w:eastAsia="ru-RU"/>
              </w:rPr>
            </w:pPr>
            <w:r w:rsidRPr="00825DE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B89FEAF" w14:textId="77777777" w:rsidR="00384D0A" w:rsidRDefault="00825DE2" w:rsidP="00384D0A">
            <w:pPr>
              <w:ind w:firstLine="0"/>
              <w:jc w:val="both"/>
              <w:rPr>
                <w:color w:val="000000"/>
                <w:sz w:val="20"/>
              </w:rPr>
            </w:pPr>
            <w:r w:rsidRPr="00825DE2">
              <w:rPr>
                <w:color w:val="000000"/>
                <w:sz w:val="20"/>
              </w:rPr>
              <w:t>В 2025 году организована работа по сбору лучших практик нормативных правовых актов, принятых на региональном уровне, и осуществления действий, направленных на развитие конкуренции, обеспечение единого экономического пространства, в том числе в целях реализации Национального плана развития конкуренции, Стандарта развития конкуренции, упрощения процедур ведения бизнеса, повышения инвестиционной привлекательности Ивановской области.</w:t>
            </w:r>
          </w:p>
          <w:p w14:paraId="05E945DB" w14:textId="62DE6EBF" w:rsidR="00600188" w:rsidRPr="00825DE2" w:rsidRDefault="00600188" w:rsidP="00384D0A">
            <w:pPr>
              <w:ind w:firstLine="0"/>
              <w:jc w:val="both"/>
              <w:rPr>
                <w:rFonts w:eastAsia="Times New Roman"/>
                <w:color w:val="000000"/>
                <w:sz w:val="20"/>
                <w:szCs w:val="20"/>
                <w:lang w:eastAsia="ru-RU"/>
              </w:rPr>
            </w:pPr>
          </w:p>
        </w:tc>
      </w:tr>
      <w:tr w:rsidR="00825DE2" w:rsidRPr="00A36A71" w14:paraId="2FB0DFBD"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4D218E8" w14:textId="229CE190" w:rsidR="00825DE2" w:rsidRPr="005503CD" w:rsidRDefault="00825DE2" w:rsidP="00825DE2">
            <w:pPr>
              <w:ind w:firstLine="0"/>
              <w:jc w:val="center"/>
              <w:rPr>
                <w:rFonts w:eastAsia="Times New Roman"/>
                <w:color w:val="000000"/>
                <w:sz w:val="20"/>
                <w:szCs w:val="20"/>
                <w:lang w:eastAsia="ru-RU"/>
              </w:rPr>
            </w:pPr>
            <w:r w:rsidRPr="005503CD">
              <w:rPr>
                <w:rFonts w:eastAsia="Times New Roman"/>
                <w:color w:val="000000"/>
                <w:sz w:val="20"/>
                <w:szCs w:val="20"/>
                <w:lang w:eastAsia="ru-RU"/>
              </w:rPr>
              <w:t>1.5.4.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B124962" w14:textId="5B7192FE" w:rsidR="00825DE2" w:rsidRPr="005503CD" w:rsidRDefault="00825DE2" w:rsidP="00825DE2">
            <w:pPr>
              <w:ind w:firstLine="0"/>
              <w:rPr>
                <w:rFonts w:eastAsia="Times New Roman"/>
                <w:color w:val="000000"/>
                <w:sz w:val="20"/>
                <w:szCs w:val="20"/>
                <w:lang w:eastAsia="ru-RU"/>
              </w:rPr>
            </w:pPr>
            <w:r w:rsidRPr="005503CD">
              <w:rPr>
                <w:rFonts w:eastAsia="Times New Roman"/>
                <w:color w:val="000000"/>
                <w:sz w:val="20"/>
                <w:szCs w:val="20"/>
                <w:lang w:eastAsia="ru-RU"/>
              </w:rPr>
              <w:t>Защита прав потребителей, создание действенной системы контроля качества и безопасности товаров и услуг</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7960AEB" w14:textId="304617F1" w:rsidR="00825DE2" w:rsidRPr="005503CD" w:rsidRDefault="00825DE2" w:rsidP="00825DE2">
            <w:pPr>
              <w:ind w:firstLine="0"/>
              <w:jc w:val="center"/>
              <w:rPr>
                <w:rFonts w:eastAsia="Times New Roman"/>
                <w:color w:val="000000"/>
                <w:sz w:val="20"/>
                <w:szCs w:val="20"/>
                <w:lang w:eastAsia="ru-RU"/>
              </w:rPr>
            </w:pPr>
            <w:r w:rsidRPr="005503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381EB31" w14:textId="60DF5E4C" w:rsidR="00825DE2" w:rsidRPr="005503CD" w:rsidRDefault="00825DE2" w:rsidP="00825DE2">
            <w:pPr>
              <w:ind w:firstLine="0"/>
              <w:jc w:val="both"/>
              <w:rPr>
                <w:sz w:val="20"/>
              </w:rPr>
            </w:pPr>
            <w:r w:rsidRPr="005503CD">
              <w:rPr>
                <w:color w:val="000000"/>
                <w:sz w:val="20"/>
              </w:rPr>
              <w:t>Работа по защите прав потребителей проводится в соответствии с Программой Ивановской области по обеспечению прав потребителей на 2021 - 2025 годы (далее – Программа), утвержденной распоряжением Правительства Ивановской области от 29.01.2021 № 11-рп. Целью Программы является развитие системы обеспечения прав потребителей в Ивановской области, направленное на минимизацию рисков нарушения законных прав и интересов потребителей и обеспечение необходимых условий для их эффективной защиты потребителями. Участники Программы: Департамент экономического развития и торговли Ивановской области, исполнительные органы государственной власти Ивановской области, территориальные органы федеральных органов исполнительной власти и органы местного самоуправления муниципальных образований Ивановской области. Ожидаемыми результатами является обеспечение эффективного функционирования системы защиты прав потребителей за счет взаимодействия органов  государственной  власти  всех уровней, органов местного самоуправления и общественных организаций и обеспечения комплексного подхода к защите прав потребителей; повышение уровня доступности информации о правах потребителя и механизмах их защиты, установленных законодательством Российской Федерации; повышение правовой грамотности населения за счет увеличения доли мероприятий информационно-просветительского характера, направленных на просвещение и информированность потребителей; уменьшение количества нарушений законодательства в сфере потребительского рынка; повышение уровня защищенности потребителей от действий недобросовестных  продавцов, производителей товаров, исполнителей услуг (работ) посредством комплекса мер, направленных на предупреждение нарушений прав потребителей. Программа реализуется без финансового обеспечения за счет средств областного бюджета.</w:t>
            </w:r>
          </w:p>
          <w:p w14:paraId="5A289F2D" w14:textId="100630DD" w:rsidR="00825DE2" w:rsidRPr="005503CD" w:rsidRDefault="00825DE2" w:rsidP="00825DE2">
            <w:pPr>
              <w:ind w:firstLine="0"/>
              <w:jc w:val="both"/>
              <w:rPr>
                <w:sz w:val="20"/>
              </w:rPr>
            </w:pPr>
            <w:r w:rsidRPr="005503CD">
              <w:rPr>
                <w:color w:val="000000"/>
                <w:sz w:val="20"/>
              </w:rPr>
              <w:t>Координация деятельности по защите прав потребителей в Ивановской области осуществляется межведомственным советом по делам потребителей при Губернаторе Ивановской области</w:t>
            </w:r>
            <w:r w:rsidR="000B6196">
              <w:rPr>
                <w:color w:val="000000"/>
                <w:sz w:val="20"/>
              </w:rPr>
              <w:t xml:space="preserve"> (далее – Совет)</w:t>
            </w:r>
            <w:r w:rsidRPr="005503CD">
              <w:rPr>
                <w:color w:val="000000"/>
                <w:sz w:val="20"/>
              </w:rPr>
              <w:t>.</w:t>
            </w:r>
          </w:p>
          <w:p w14:paraId="636F5C3C" w14:textId="77777777" w:rsidR="00825DE2" w:rsidRPr="005503CD" w:rsidRDefault="00825DE2" w:rsidP="00825DE2">
            <w:pPr>
              <w:ind w:firstLine="0"/>
              <w:jc w:val="both"/>
              <w:rPr>
                <w:sz w:val="20"/>
              </w:rPr>
            </w:pPr>
            <w:r w:rsidRPr="005503CD">
              <w:rPr>
                <w:color w:val="000000"/>
                <w:sz w:val="20"/>
              </w:rPr>
              <w:t>Основными задачами и функциями Совета являются:</w:t>
            </w:r>
          </w:p>
          <w:p w14:paraId="4232504D" w14:textId="77777777" w:rsidR="00825DE2" w:rsidRPr="005503CD" w:rsidRDefault="00825DE2" w:rsidP="00825DE2">
            <w:pPr>
              <w:ind w:firstLine="0"/>
              <w:jc w:val="both"/>
              <w:rPr>
                <w:sz w:val="20"/>
              </w:rPr>
            </w:pPr>
            <w:r w:rsidRPr="005503CD">
              <w:rPr>
                <w:color w:val="000000"/>
                <w:sz w:val="20"/>
              </w:rPr>
              <w:t>- предварительное рассмотрение вопросов по правам потребителей, отнесенных к компетенции Правительства Ивановской области, и подготовка по ним предложений;</w:t>
            </w:r>
          </w:p>
          <w:p w14:paraId="1F3F6008" w14:textId="02779BBD" w:rsidR="00825DE2" w:rsidRPr="005503CD" w:rsidRDefault="00825DE2" w:rsidP="00825DE2">
            <w:pPr>
              <w:ind w:firstLine="0"/>
              <w:jc w:val="both"/>
              <w:rPr>
                <w:sz w:val="20"/>
              </w:rPr>
            </w:pPr>
            <w:r w:rsidRPr="005503CD">
              <w:rPr>
                <w:color w:val="000000"/>
                <w:sz w:val="20"/>
              </w:rPr>
              <w:t>- координация действий территориальных органов федеральных органов исполнительной власти по Ивановской области, осуществляющих контролирование деятельности хозяйствующих субъектов на региональном потребительском рынке, по реализации Закона Российской Федерации от 07.02.1992 N 2300-1 «О защите прав потребителей»;</w:t>
            </w:r>
          </w:p>
          <w:p w14:paraId="5D53E660" w14:textId="77777777" w:rsidR="00825DE2" w:rsidRPr="005503CD" w:rsidRDefault="00825DE2" w:rsidP="00825DE2">
            <w:pPr>
              <w:ind w:firstLine="0"/>
              <w:jc w:val="both"/>
              <w:rPr>
                <w:sz w:val="20"/>
              </w:rPr>
            </w:pPr>
            <w:r w:rsidRPr="005503CD">
              <w:rPr>
                <w:color w:val="000000"/>
                <w:sz w:val="20"/>
              </w:rPr>
              <w:t>- участие в осуществлении мер по созданию и совершенствованию механизма реализации законодательства Российской Федерации о защите прав потребителей;</w:t>
            </w:r>
          </w:p>
          <w:p w14:paraId="76B9D80C" w14:textId="77777777" w:rsidR="00825DE2" w:rsidRPr="005503CD" w:rsidRDefault="00825DE2" w:rsidP="00825DE2">
            <w:pPr>
              <w:ind w:firstLine="0"/>
              <w:jc w:val="both"/>
              <w:rPr>
                <w:sz w:val="20"/>
              </w:rPr>
            </w:pPr>
            <w:r w:rsidRPr="005503CD">
              <w:rPr>
                <w:color w:val="000000"/>
                <w:sz w:val="20"/>
              </w:rPr>
              <w:t>- анализ эффективности применения Закона, других нормативных правовых актов, затрагивающих интересы потребителей;</w:t>
            </w:r>
          </w:p>
          <w:p w14:paraId="52A24922" w14:textId="77777777" w:rsidR="00825DE2" w:rsidRPr="005503CD" w:rsidRDefault="00825DE2" w:rsidP="00825DE2">
            <w:pPr>
              <w:ind w:firstLine="0"/>
              <w:jc w:val="both"/>
              <w:rPr>
                <w:sz w:val="20"/>
              </w:rPr>
            </w:pPr>
            <w:r w:rsidRPr="005503CD">
              <w:rPr>
                <w:color w:val="000000"/>
                <w:sz w:val="20"/>
              </w:rPr>
              <w:t>- выработка совместных мероприятий по защите прав потребителей, включая проведение профилактических мероприятий в отношении хозяйствующих субъектов по соблюдению ими потребительского законодательства и предупреждению нарушений на предприятиях - изготовителях потребительских товаров, а также в сферах торговли, общественного питания, бытового обслуживания и иных сферах предоставления услуг населению;</w:t>
            </w:r>
          </w:p>
          <w:p w14:paraId="36DC7219" w14:textId="77777777" w:rsidR="00825DE2" w:rsidRPr="005503CD" w:rsidRDefault="00825DE2" w:rsidP="00825DE2">
            <w:pPr>
              <w:ind w:firstLine="0"/>
              <w:jc w:val="both"/>
              <w:rPr>
                <w:sz w:val="20"/>
              </w:rPr>
            </w:pPr>
            <w:r w:rsidRPr="005503CD">
              <w:rPr>
                <w:color w:val="000000"/>
                <w:sz w:val="20"/>
              </w:rPr>
              <w:t>- организация просвещения потребителей, повышения квалификации работников органов местного самоуправления муниципальных образований Ивановской области, общественных объединений потребителей;</w:t>
            </w:r>
          </w:p>
          <w:p w14:paraId="4211ED44" w14:textId="77777777" w:rsidR="00825DE2" w:rsidRPr="005503CD" w:rsidRDefault="00825DE2" w:rsidP="00825DE2">
            <w:pPr>
              <w:ind w:firstLine="0"/>
              <w:jc w:val="both"/>
              <w:rPr>
                <w:sz w:val="20"/>
              </w:rPr>
            </w:pPr>
            <w:r w:rsidRPr="005503CD">
              <w:rPr>
                <w:color w:val="000000"/>
                <w:sz w:val="20"/>
              </w:rPr>
              <w:t>- организация изучения общественного мнения по вопросам защиты прав потребителей;</w:t>
            </w:r>
          </w:p>
          <w:p w14:paraId="022DBCCE" w14:textId="788D1199" w:rsidR="00825DE2" w:rsidRPr="005503CD" w:rsidRDefault="00825DE2" w:rsidP="00825DE2">
            <w:pPr>
              <w:ind w:firstLine="0"/>
              <w:jc w:val="both"/>
              <w:rPr>
                <w:rFonts w:eastAsia="Times New Roman"/>
                <w:color w:val="000000"/>
                <w:sz w:val="20"/>
                <w:szCs w:val="20"/>
                <w:lang w:eastAsia="ru-RU"/>
              </w:rPr>
            </w:pPr>
            <w:r w:rsidRPr="005503CD">
              <w:rPr>
                <w:color w:val="000000"/>
                <w:sz w:val="20"/>
              </w:rPr>
              <w:t>- участие в разработке проектов нормативных правовых актов Ивановской области по вопросам регулирования регионального потребительского рынка, затрагивающим интересы потребителей. За истекший 2025 год проведено</w:t>
            </w:r>
            <w:r w:rsidR="007E34F6">
              <w:rPr>
                <w:color w:val="000000"/>
                <w:sz w:val="20"/>
              </w:rPr>
              <w:t xml:space="preserve"> 1 заседание межведомственного С</w:t>
            </w:r>
            <w:r w:rsidRPr="005503CD">
              <w:rPr>
                <w:color w:val="000000"/>
                <w:sz w:val="20"/>
              </w:rPr>
              <w:t>овета.</w:t>
            </w:r>
          </w:p>
        </w:tc>
      </w:tr>
      <w:tr w:rsidR="00825DE2" w:rsidRPr="00A36A71" w14:paraId="25DD6A4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F841248" w14:textId="06CB8982" w:rsidR="00825DE2" w:rsidRPr="00EB76FD" w:rsidRDefault="00825DE2" w:rsidP="00825DE2">
            <w:pPr>
              <w:ind w:firstLine="0"/>
              <w:jc w:val="center"/>
              <w:rPr>
                <w:rFonts w:eastAsia="Times New Roman"/>
                <w:color w:val="000000"/>
                <w:sz w:val="20"/>
                <w:szCs w:val="20"/>
                <w:lang w:eastAsia="ru-RU"/>
              </w:rPr>
            </w:pPr>
            <w:r w:rsidRPr="00EB76FD">
              <w:rPr>
                <w:color w:val="000000"/>
                <w:sz w:val="20"/>
                <w:szCs w:val="20"/>
              </w:rPr>
              <w:t>1.5.5.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8BE1C9C" w14:textId="294671AE" w:rsidR="00825DE2" w:rsidRPr="00EB76FD" w:rsidRDefault="00825DE2" w:rsidP="00825DE2">
            <w:pPr>
              <w:ind w:firstLine="0"/>
              <w:rPr>
                <w:rFonts w:eastAsia="Times New Roman"/>
                <w:color w:val="000000"/>
                <w:sz w:val="20"/>
                <w:szCs w:val="20"/>
                <w:lang w:eastAsia="ru-RU"/>
              </w:rPr>
            </w:pPr>
            <w:r w:rsidRPr="00EB76FD">
              <w:rPr>
                <w:color w:val="000000"/>
                <w:sz w:val="20"/>
                <w:szCs w:val="20"/>
              </w:rPr>
              <w:t>Формирование ярмарочной торговли продуктами питания местных производителей, непродовольственными товарами, товарами ближнего и дальнего зарубежья, организация постоянно действующих ярмарок, интеграция ярмарочной торговли совместно с другими регионами Российской Федерации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05C7F50" w14:textId="0CE53A79" w:rsidR="00825DE2" w:rsidRPr="00EB76FD" w:rsidRDefault="00825DE2" w:rsidP="00825DE2">
            <w:pPr>
              <w:ind w:firstLine="0"/>
              <w:jc w:val="center"/>
              <w:rPr>
                <w:rFonts w:eastAsia="Times New Roman"/>
                <w:color w:val="000000"/>
                <w:sz w:val="20"/>
                <w:szCs w:val="20"/>
                <w:lang w:eastAsia="ru-RU"/>
              </w:rPr>
            </w:pPr>
            <w:r w:rsidRPr="00EB76F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20D91E9" w14:textId="6F816C6B" w:rsidR="00EB76FD" w:rsidRPr="00EB76FD" w:rsidRDefault="00EB76FD" w:rsidP="00EB76FD">
            <w:pPr>
              <w:ind w:firstLine="0"/>
              <w:jc w:val="both"/>
              <w:rPr>
                <w:color w:val="000000"/>
                <w:sz w:val="20"/>
              </w:rPr>
            </w:pPr>
            <w:r w:rsidRPr="00EB76FD">
              <w:rPr>
                <w:color w:val="000000"/>
                <w:sz w:val="20"/>
              </w:rPr>
              <w:t xml:space="preserve">В целях повышения доступности и расширения возможностей по реализации сельскохозяйственной продукции, произведенной крестьянскими (фермерскими) хозяйствами, а также предприятиями пищевой и перерабатывающей промышленности, на территории Ивановской области проводятся выставочно-ярмарочные мероприятия, фестивали сельскохозяйственной продукции. </w:t>
            </w:r>
          </w:p>
          <w:p w14:paraId="2DA3467A" w14:textId="77777777" w:rsidR="00EB76FD" w:rsidRPr="00EB76FD" w:rsidRDefault="00EB76FD" w:rsidP="00EB76FD">
            <w:pPr>
              <w:ind w:firstLine="0"/>
              <w:jc w:val="both"/>
              <w:rPr>
                <w:color w:val="000000"/>
                <w:sz w:val="20"/>
              </w:rPr>
            </w:pPr>
            <w:r w:rsidRPr="00EB76FD">
              <w:rPr>
                <w:color w:val="000000"/>
                <w:sz w:val="20"/>
              </w:rPr>
              <w:t xml:space="preserve">Кроме этого, в муниципальных районах области еженедельно проходят ярмарки выходного дня, где фермеры и личные подсобные хозяйства имеют возможность реализовывать свою продукцию. </w:t>
            </w:r>
          </w:p>
          <w:p w14:paraId="35532A33" w14:textId="77777777" w:rsidR="00825DE2" w:rsidRDefault="00EB76FD" w:rsidP="00EB76FD">
            <w:pPr>
              <w:ind w:firstLine="0"/>
              <w:jc w:val="both"/>
              <w:rPr>
                <w:color w:val="000000"/>
                <w:sz w:val="20"/>
              </w:rPr>
            </w:pPr>
            <w:r w:rsidRPr="00EB76FD">
              <w:rPr>
                <w:color w:val="000000"/>
                <w:sz w:val="20"/>
              </w:rPr>
              <w:t>Администрациями муниципальных образований Ивановской области осуществляется постоянный контроль состояния нестационарной и развозной торговли путем рассмотрения заявок и предложений от предпринимателей, рассмотрения обращений от населения соответствующих муниципальных образований, внесения изменений в схемы размещения нестационарных торговых объектов.</w:t>
            </w:r>
          </w:p>
          <w:p w14:paraId="678CF69A" w14:textId="6BD37DF3" w:rsidR="00510B6B" w:rsidRPr="00EB76FD" w:rsidRDefault="00510B6B" w:rsidP="00EB76FD">
            <w:pPr>
              <w:ind w:firstLine="0"/>
              <w:jc w:val="both"/>
              <w:rPr>
                <w:rFonts w:eastAsia="Times New Roman"/>
                <w:color w:val="000000"/>
                <w:sz w:val="20"/>
                <w:szCs w:val="20"/>
                <w:lang w:eastAsia="ru-RU"/>
              </w:rPr>
            </w:pPr>
          </w:p>
        </w:tc>
      </w:tr>
      <w:tr w:rsidR="00825DE2" w:rsidRPr="00A36A71" w14:paraId="1515190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A431B0E" w14:textId="2A9040F0" w:rsidR="00825DE2" w:rsidRPr="00EB76FD" w:rsidRDefault="00825DE2" w:rsidP="00825DE2">
            <w:pPr>
              <w:ind w:firstLine="0"/>
              <w:jc w:val="center"/>
              <w:rPr>
                <w:rFonts w:eastAsia="Times New Roman"/>
                <w:color w:val="000000"/>
                <w:sz w:val="20"/>
                <w:szCs w:val="20"/>
                <w:lang w:eastAsia="ru-RU"/>
              </w:rPr>
            </w:pPr>
            <w:r w:rsidRPr="00EB76FD">
              <w:rPr>
                <w:color w:val="000000"/>
                <w:sz w:val="20"/>
                <w:szCs w:val="20"/>
              </w:rPr>
              <w:t>1.5.6.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B71CC31" w14:textId="7B1801AA" w:rsidR="00825DE2" w:rsidRPr="00EB76FD" w:rsidRDefault="00825DE2" w:rsidP="00825DE2">
            <w:pPr>
              <w:ind w:firstLine="0"/>
              <w:rPr>
                <w:rFonts w:eastAsia="Times New Roman"/>
                <w:color w:val="000000"/>
                <w:sz w:val="20"/>
                <w:szCs w:val="20"/>
                <w:lang w:eastAsia="ru-RU"/>
              </w:rPr>
            </w:pPr>
            <w:r w:rsidRPr="00EB76FD">
              <w:rPr>
                <w:color w:val="000000"/>
                <w:sz w:val="20"/>
                <w:szCs w:val="20"/>
              </w:rPr>
              <w:t>Развитие сети несетевых магазинов (в том числе семейных)</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7B3410E" w14:textId="6304C5BA" w:rsidR="00825DE2" w:rsidRPr="00EB76FD" w:rsidRDefault="00825DE2" w:rsidP="00825DE2">
            <w:pPr>
              <w:ind w:firstLine="0"/>
              <w:jc w:val="center"/>
              <w:rPr>
                <w:rFonts w:eastAsia="Times New Roman"/>
                <w:color w:val="000000"/>
                <w:sz w:val="20"/>
                <w:szCs w:val="20"/>
                <w:lang w:eastAsia="ru-RU"/>
              </w:rPr>
            </w:pPr>
            <w:r w:rsidRPr="00EB76F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88DDC8F" w14:textId="77777777" w:rsidR="00825DE2" w:rsidRDefault="00825DE2" w:rsidP="00825DE2">
            <w:pPr>
              <w:ind w:firstLine="0"/>
              <w:jc w:val="both"/>
              <w:rPr>
                <w:color w:val="000000"/>
                <w:sz w:val="20"/>
                <w:szCs w:val="20"/>
              </w:rPr>
            </w:pPr>
            <w:r w:rsidRPr="00EB76FD">
              <w:rPr>
                <w:color w:val="000000"/>
                <w:sz w:val="20"/>
                <w:szCs w:val="20"/>
              </w:rPr>
              <w:t>В настоящее время на территории Ивановской области развита сеть несетевых магазинов, такие как «Как раз» и «Домашний», «РИАТ-Маркет», «Торговая Лига».</w:t>
            </w:r>
          </w:p>
          <w:p w14:paraId="52D373FA" w14:textId="4C1B8B97" w:rsidR="00510B6B" w:rsidRPr="00EB76FD" w:rsidRDefault="00510B6B" w:rsidP="00825DE2">
            <w:pPr>
              <w:ind w:firstLine="0"/>
              <w:jc w:val="both"/>
              <w:rPr>
                <w:rFonts w:eastAsia="Times New Roman"/>
                <w:color w:val="000000"/>
                <w:sz w:val="20"/>
                <w:szCs w:val="20"/>
                <w:lang w:eastAsia="ru-RU"/>
              </w:rPr>
            </w:pPr>
          </w:p>
        </w:tc>
      </w:tr>
      <w:tr w:rsidR="00825DE2" w:rsidRPr="00A36A71" w14:paraId="7451ACC6" w14:textId="77777777" w:rsidTr="002F0671">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C00C34F" w14:textId="0FCE8A38" w:rsidR="00825DE2" w:rsidRPr="005F17CD" w:rsidRDefault="00825DE2" w:rsidP="00825DE2">
            <w:pPr>
              <w:ind w:firstLine="0"/>
              <w:jc w:val="center"/>
              <w:rPr>
                <w:rFonts w:eastAsia="Times New Roman"/>
                <w:color w:val="000000"/>
                <w:sz w:val="20"/>
                <w:szCs w:val="20"/>
                <w:lang w:eastAsia="ru-RU"/>
              </w:rPr>
            </w:pPr>
            <w:r w:rsidRPr="005F17CD">
              <w:rPr>
                <w:rFonts w:eastAsia="Times New Roman"/>
                <w:color w:val="000000"/>
                <w:sz w:val="20"/>
                <w:szCs w:val="20"/>
                <w:lang w:eastAsia="ru-RU"/>
              </w:rPr>
              <w:t>Цель 1.6. Развитие внешнеэкономической деятельности</w:t>
            </w:r>
          </w:p>
        </w:tc>
      </w:tr>
      <w:tr w:rsidR="00825DE2" w:rsidRPr="00053A0E" w14:paraId="1646665C"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C5E2A87" w14:textId="45ABDE64"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1.6.1.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3926DF6" w14:textId="2B2EE778" w:rsidR="00825DE2" w:rsidRPr="00053A0E" w:rsidRDefault="00825DE2" w:rsidP="00825DE2">
            <w:pPr>
              <w:ind w:firstLine="0"/>
              <w:rPr>
                <w:rFonts w:eastAsia="Times New Roman"/>
                <w:color w:val="000000"/>
                <w:sz w:val="20"/>
                <w:szCs w:val="20"/>
                <w:lang w:eastAsia="ru-RU"/>
              </w:rPr>
            </w:pPr>
            <w:r w:rsidRPr="00053A0E">
              <w:rPr>
                <w:color w:val="000000"/>
                <w:sz w:val="20"/>
                <w:szCs w:val="20"/>
              </w:rPr>
              <w:t>Увеличение объема экспорта несырьевых неэнергетических товаров, услуг и продукции АПК</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3914604" w14:textId="510A356D"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737E483" w14:textId="027C9A40" w:rsidR="00825DE2" w:rsidRPr="00053A0E" w:rsidRDefault="00825DE2" w:rsidP="00825DE2">
            <w:pPr>
              <w:ind w:firstLine="0"/>
              <w:jc w:val="both"/>
              <w:rPr>
                <w:rFonts w:eastAsia="Times New Roman"/>
                <w:color w:val="000000"/>
                <w:sz w:val="20"/>
                <w:szCs w:val="20"/>
                <w:lang w:eastAsia="ru-RU"/>
              </w:rPr>
            </w:pPr>
            <w:r w:rsidRPr="00053A0E">
              <w:rPr>
                <w:color w:val="000000"/>
                <w:sz w:val="20"/>
                <w:szCs w:val="20"/>
              </w:rPr>
              <w:t>В связи с закрытой информацией таможенной статистики, предоставить информацию не представляется возможным.</w:t>
            </w:r>
          </w:p>
        </w:tc>
      </w:tr>
      <w:tr w:rsidR="00825DE2" w:rsidRPr="00053A0E" w14:paraId="13CDFEF5"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5D19910" w14:textId="01C1A8BD"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1.6.2.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4E9B2C8" w14:textId="7D731061" w:rsidR="00825DE2" w:rsidRPr="00053A0E" w:rsidRDefault="00825DE2" w:rsidP="00825DE2">
            <w:pPr>
              <w:ind w:firstLine="0"/>
              <w:rPr>
                <w:rFonts w:eastAsia="Times New Roman"/>
                <w:color w:val="000000"/>
                <w:sz w:val="20"/>
                <w:szCs w:val="20"/>
                <w:lang w:eastAsia="ru-RU"/>
              </w:rPr>
            </w:pPr>
            <w:r w:rsidRPr="00053A0E">
              <w:rPr>
                <w:color w:val="000000"/>
                <w:sz w:val="20"/>
                <w:szCs w:val="20"/>
              </w:rPr>
              <w:t>Увеличение числа организаций-экспортеров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47C96CC" w14:textId="42486282"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AB1D890" w14:textId="146CA810" w:rsidR="00825DE2" w:rsidRPr="00053A0E" w:rsidRDefault="00825DE2" w:rsidP="00825DE2">
            <w:pPr>
              <w:ind w:firstLine="0"/>
              <w:jc w:val="both"/>
              <w:rPr>
                <w:rFonts w:eastAsia="Times New Roman"/>
                <w:color w:val="000000"/>
                <w:sz w:val="20"/>
                <w:szCs w:val="20"/>
                <w:lang w:eastAsia="ru-RU"/>
              </w:rPr>
            </w:pPr>
            <w:r w:rsidRPr="00053A0E">
              <w:rPr>
                <w:color w:val="000000"/>
                <w:sz w:val="20"/>
                <w:szCs w:val="20"/>
              </w:rPr>
              <w:t>В связи с закрытой информацией таможенной статистики, предоставить информацию не представляется возможным.</w:t>
            </w:r>
          </w:p>
        </w:tc>
      </w:tr>
      <w:tr w:rsidR="00825DE2" w:rsidRPr="00A36A71" w14:paraId="66FDBBC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0BAAD2E" w14:textId="5DB79888"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1.6.3.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492B60B" w14:textId="661FE41A" w:rsidR="00825DE2" w:rsidRPr="00053A0E" w:rsidRDefault="00825DE2" w:rsidP="00825DE2">
            <w:pPr>
              <w:ind w:firstLine="0"/>
              <w:rPr>
                <w:rFonts w:eastAsia="Times New Roman"/>
                <w:color w:val="000000"/>
                <w:sz w:val="20"/>
                <w:szCs w:val="20"/>
                <w:lang w:eastAsia="ru-RU"/>
              </w:rPr>
            </w:pPr>
            <w:r w:rsidRPr="00053A0E">
              <w:rPr>
                <w:color w:val="000000"/>
                <w:sz w:val="20"/>
                <w:szCs w:val="20"/>
              </w:rPr>
              <w:t>Увеличение организаций-экспортеров из числа субъектов малого и среднего предпринимательства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B5EB942" w14:textId="71DDD4CA" w:rsidR="00825DE2" w:rsidRPr="00053A0E" w:rsidRDefault="00825DE2" w:rsidP="00825DE2">
            <w:pPr>
              <w:ind w:firstLine="0"/>
              <w:jc w:val="center"/>
              <w:rPr>
                <w:rFonts w:eastAsia="Times New Roman"/>
                <w:color w:val="000000"/>
                <w:sz w:val="20"/>
                <w:szCs w:val="20"/>
                <w:lang w:eastAsia="ru-RU"/>
              </w:rPr>
            </w:pPr>
            <w:r w:rsidRPr="00053A0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BF5FD28" w14:textId="49E65FEC" w:rsidR="00825DE2" w:rsidRPr="00053A0E" w:rsidRDefault="00825DE2" w:rsidP="00825DE2">
            <w:pPr>
              <w:ind w:firstLine="0"/>
              <w:jc w:val="both"/>
              <w:rPr>
                <w:rFonts w:eastAsia="Times New Roman"/>
                <w:color w:val="000000"/>
                <w:sz w:val="20"/>
                <w:szCs w:val="20"/>
                <w:lang w:eastAsia="ru-RU"/>
              </w:rPr>
            </w:pPr>
            <w:r w:rsidRPr="00053A0E">
              <w:rPr>
                <w:color w:val="000000"/>
                <w:sz w:val="20"/>
                <w:szCs w:val="20"/>
              </w:rPr>
              <w:t>В связи с закрытой информацией таможенной статистики, предоставить информацию не представляется возможным.</w:t>
            </w:r>
          </w:p>
        </w:tc>
      </w:tr>
      <w:tr w:rsidR="00825DE2" w:rsidRPr="00A36A71" w14:paraId="67E623F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F1894E2" w14:textId="3FB486A2" w:rsidR="00825DE2" w:rsidRPr="0063781B" w:rsidRDefault="00825DE2" w:rsidP="00825DE2">
            <w:pPr>
              <w:ind w:firstLine="0"/>
              <w:jc w:val="center"/>
              <w:rPr>
                <w:rFonts w:eastAsia="Times New Roman"/>
                <w:color w:val="000000"/>
                <w:sz w:val="20"/>
                <w:szCs w:val="20"/>
                <w:lang w:eastAsia="ru-RU"/>
              </w:rPr>
            </w:pPr>
            <w:r w:rsidRPr="0063781B">
              <w:rPr>
                <w:color w:val="000000"/>
                <w:sz w:val="20"/>
                <w:szCs w:val="20"/>
              </w:rPr>
              <w:t>1.6.4.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D147DAA" w14:textId="5FE5C9A0" w:rsidR="00825DE2" w:rsidRPr="0063781B" w:rsidRDefault="00825DE2" w:rsidP="00825DE2">
            <w:pPr>
              <w:ind w:firstLine="0"/>
              <w:rPr>
                <w:rFonts w:eastAsia="Times New Roman"/>
                <w:color w:val="000000"/>
                <w:sz w:val="20"/>
                <w:szCs w:val="20"/>
                <w:lang w:eastAsia="ru-RU"/>
              </w:rPr>
            </w:pPr>
            <w:r w:rsidRPr="0063781B">
              <w:rPr>
                <w:color w:val="000000"/>
                <w:sz w:val="20"/>
                <w:szCs w:val="20"/>
              </w:rPr>
              <w:t>Содействие формированию и укреплению положительного имиджа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625BB3F" w14:textId="4222F60C" w:rsidR="00825DE2" w:rsidRPr="0063781B" w:rsidRDefault="00825DE2" w:rsidP="00825DE2">
            <w:pPr>
              <w:ind w:firstLine="0"/>
              <w:jc w:val="center"/>
              <w:rPr>
                <w:rFonts w:eastAsia="Times New Roman"/>
                <w:color w:val="000000"/>
                <w:sz w:val="20"/>
                <w:szCs w:val="20"/>
                <w:lang w:eastAsia="ru-RU"/>
              </w:rPr>
            </w:pPr>
            <w:r w:rsidRPr="0063781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08D4D95" w14:textId="19F6C510" w:rsidR="00825DE2" w:rsidRPr="0063781B" w:rsidRDefault="00825DE2" w:rsidP="00B42AE9">
            <w:pPr>
              <w:ind w:firstLine="0"/>
              <w:jc w:val="both"/>
              <w:rPr>
                <w:rFonts w:eastAsia="Times New Roman"/>
                <w:color w:val="000000"/>
                <w:sz w:val="20"/>
                <w:szCs w:val="20"/>
                <w:lang w:eastAsia="ru-RU"/>
              </w:rPr>
            </w:pPr>
            <w:r w:rsidRPr="0063781B">
              <w:rPr>
                <w:color w:val="000000"/>
                <w:sz w:val="20"/>
                <w:szCs w:val="20"/>
              </w:rPr>
              <w:t>При содействии Центра поддержки экспорта Ивановской области 33 субъекта МСП осуществили экспорт продукции на сумму 5,84 млн долларов США в 16 зарубежных стран (7 стран СНГ и ЕАЭС и 9 стран дальнего зарубежья), для 15 СМСП оказано 15 услуг по сопровождению экспортного контракта; оказано 142 услуги для 278 уникальных СМСП региона, для 21 СМСП проведено 5 бизнес-миссии (Беларусь - 2, Казахстан, Китай, Узбекистан); для 78 СМСП организованы 2 реверсные бизнес-миссия (страны Африки, Беларусь и Казахстан); для 8 СМСП оказано 8 услуг по поиску и подбору иностранного покупателя; для 177 СМСП  проведено 6 информационно – консультационных мероприятий, для 6 СМСП оказано 33 услуги по содействию в организации и осуществлении транспортировки экспортной продукции; для 12 СМСП оказано 4 услуги по организации и проведению межрегиональных бизнес-миссий (г. Санкт-Петербург, г. Ярославль, г. Рязань г. Москва); для 22 СМСП организовано 10 международных выставочно-ярмарочных мероприятиях, как на территории Российской Федерации (4 мероприятия), так и на территории иностранных государств (6 мероприятий) в составе коллективных и индивидуальных стендов.</w:t>
            </w:r>
          </w:p>
        </w:tc>
      </w:tr>
      <w:tr w:rsidR="00825DE2" w:rsidRPr="0034499D" w14:paraId="3A13D0A0" w14:textId="77777777" w:rsidTr="002F0671">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EC65767" w14:textId="7C953AAA" w:rsidR="00825DE2" w:rsidRPr="0034499D" w:rsidRDefault="00825DE2" w:rsidP="00825DE2">
            <w:pPr>
              <w:ind w:firstLine="0"/>
              <w:jc w:val="center"/>
              <w:rPr>
                <w:rFonts w:eastAsia="Times New Roman"/>
                <w:color w:val="000000"/>
                <w:sz w:val="20"/>
                <w:szCs w:val="20"/>
                <w:lang w:eastAsia="ru-RU"/>
              </w:rPr>
            </w:pPr>
            <w:r w:rsidRPr="0034499D">
              <w:rPr>
                <w:rFonts w:eastAsia="Times New Roman"/>
                <w:color w:val="000000"/>
                <w:sz w:val="20"/>
                <w:szCs w:val="20"/>
                <w:lang w:eastAsia="ru-RU"/>
              </w:rPr>
              <w:t>Цель 1.7. Развитие туризма</w:t>
            </w:r>
          </w:p>
        </w:tc>
      </w:tr>
      <w:tr w:rsidR="00825DE2" w:rsidRPr="0034499D" w14:paraId="0B9A449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5376B89" w14:textId="76174D83"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A251F57" w14:textId="3CE50765" w:rsidR="00825DE2" w:rsidRPr="0034499D" w:rsidRDefault="00825DE2" w:rsidP="00825DE2">
            <w:pPr>
              <w:ind w:firstLine="0"/>
              <w:rPr>
                <w:rFonts w:eastAsia="Times New Roman"/>
                <w:color w:val="000000"/>
                <w:sz w:val="20"/>
                <w:szCs w:val="20"/>
                <w:lang w:eastAsia="ru-RU"/>
              </w:rPr>
            </w:pPr>
            <w:r w:rsidRPr="0034499D">
              <w:rPr>
                <w:color w:val="000000"/>
                <w:sz w:val="20"/>
                <w:szCs w:val="20"/>
              </w:rPr>
              <w:t>Привлечение внебюджетных частных инвестиций на строительство (реконструкцию) туристской инфраструктуры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D302BC3" w14:textId="2E35624E"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C0BCBE8" w14:textId="1133E657"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региону не были предусмотрены субсидии из федерального бюджета на строительство (реконструкцию) объектов обеспечивающей инфраструктуры и, соответственно, реализация объектов туристской инфраструктуры в рамках данного направления  не  предусматривалась</w:t>
            </w:r>
          </w:p>
        </w:tc>
      </w:tr>
      <w:tr w:rsidR="00825DE2" w:rsidRPr="0034499D" w14:paraId="2719784D"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8474A39" w14:textId="623A1802"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1F74AF8" w14:textId="3AAF8980" w:rsidR="00825DE2" w:rsidRPr="0034499D" w:rsidRDefault="00825DE2" w:rsidP="00825DE2">
            <w:pPr>
              <w:ind w:firstLine="0"/>
              <w:rPr>
                <w:rFonts w:eastAsia="Times New Roman"/>
                <w:color w:val="000000"/>
                <w:sz w:val="20"/>
                <w:szCs w:val="20"/>
                <w:lang w:eastAsia="ru-RU"/>
              </w:rPr>
            </w:pPr>
            <w:r w:rsidRPr="0034499D">
              <w:rPr>
                <w:color w:val="000000"/>
                <w:sz w:val="20"/>
                <w:szCs w:val="20"/>
              </w:rPr>
              <w:t>Включение малых городов Ивановской области в туристические кластеры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703D2E7" w14:textId="4EDF26F7"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8BEB458" w14:textId="5A405F66"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 xml:space="preserve">В 2025 году новые проекты создания туристских кластеров не осуществлялись. </w:t>
            </w:r>
          </w:p>
        </w:tc>
      </w:tr>
      <w:tr w:rsidR="00825DE2" w:rsidRPr="0034499D" w14:paraId="0629389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728DDC5" w14:textId="6C646E46"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5D08019" w14:textId="4F7967A4" w:rsidR="00825DE2" w:rsidRPr="0034499D" w:rsidRDefault="00825DE2" w:rsidP="00825DE2">
            <w:pPr>
              <w:ind w:firstLine="0"/>
              <w:rPr>
                <w:rFonts w:eastAsia="Times New Roman"/>
                <w:color w:val="000000"/>
                <w:sz w:val="20"/>
                <w:szCs w:val="20"/>
                <w:lang w:eastAsia="ru-RU"/>
              </w:rPr>
            </w:pPr>
            <w:r w:rsidRPr="0034499D">
              <w:rPr>
                <w:color w:val="000000"/>
                <w:sz w:val="20"/>
                <w:szCs w:val="20"/>
              </w:rPr>
              <w:t>Создание туристско-ориентированных городских пространств и благоустройство центров городов как основных туристических магнитов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ACEF507" w14:textId="3EBC7D16"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09B055A" w14:textId="734191E7"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 xml:space="preserve">Осуществлялось в соответствии с проектами создания комфортной городской среды. </w:t>
            </w:r>
          </w:p>
        </w:tc>
      </w:tr>
      <w:tr w:rsidR="00825DE2" w:rsidRPr="0034499D" w14:paraId="50E04C9A"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66DE707" w14:textId="00DE096E"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144EB61" w14:textId="254F01C9" w:rsidR="00825DE2" w:rsidRPr="0034499D" w:rsidRDefault="00825DE2" w:rsidP="00825DE2">
            <w:pPr>
              <w:ind w:firstLine="0"/>
              <w:rPr>
                <w:rFonts w:eastAsia="Times New Roman"/>
                <w:color w:val="000000"/>
                <w:sz w:val="20"/>
                <w:szCs w:val="20"/>
                <w:lang w:eastAsia="ru-RU"/>
              </w:rPr>
            </w:pPr>
            <w:r w:rsidRPr="0034499D">
              <w:rPr>
                <w:color w:val="000000"/>
                <w:sz w:val="20"/>
                <w:szCs w:val="20"/>
              </w:rPr>
              <w:t>Создание брендовых маршрутов и их инклюзивность в национальный маршрут Большое Золотое кольцо</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C06E18B" w14:textId="19363AB0"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0794B2" w14:textId="117FAAE3"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создан национальный туристический маршрут «Золотое кольцо», в который вошли города-спутники: Кинешма, Юрьевец, Плес, Шуя, Палех, Южа, Холуй, Гаврилов Посад.</w:t>
            </w:r>
          </w:p>
        </w:tc>
      </w:tr>
      <w:tr w:rsidR="00825DE2" w:rsidRPr="0034499D" w14:paraId="4394FBE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7E784EA" w14:textId="5E723198"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7E2DE1A" w14:textId="77B4E90B" w:rsidR="00825DE2" w:rsidRPr="0034499D" w:rsidRDefault="00825DE2" w:rsidP="00825DE2">
            <w:pPr>
              <w:ind w:firstLine="0"/>
              <w:rPr>
                <w:rFonts w:eastAsia="Times New Roman"/>
                <w:color w:val="000000"/>
                <w:sz w:val="20"/>
                <w:szCs w:val="20"/>
                <w:lang w:eastAsia="ru-RU"/>
              </w:rPr>
            </w:pPr>
            <w:r w:rsidRPr="0034499D">
              <w:rPr>
                <w:color w:val="000000"/>
                <w:sz w:val="20"/>
                <w:szCs w:val="20"/>
              </w:rPr>
              <w:t>Создание упрощенного доступа к информации об имеющихся в регионе объектах показа и достопримечательных местах, объектах промышленного туризма, туристических организациях и событиях; развитие интернет-доступа в основных точках притяжения (центрах городов, парках, туристических объектах)</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56F3DCB" w14:textId="4776B334"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7A29759" w14:textId="3D9D0CBC"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Вся информация об основных достопримечательностях и объектах показа актуализируется при необходимости на Официальном туристическом портале Ивановской области Visit Ivanovo. Кроме того, на сайтах музеев и предприятий, включенных в программы  промышленного туризма, размещена  информация о туристических предложениях.</w:t>
            </w:r>
          </w:p>
        </w:tc>
      </w:tr>
      <w:tr w:rsidR="00825DE2" w:rsidRPr="0034499D" w14:paraId="74F64BD2"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590030A" w14:textId="4FE9591E"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0D16CBA" w14:textId="005FB22D" w:rsidR="00825DE2" w:rsidRPr="0034499D" w:rsidRDefault="00825DE2" w:rsidP="00825DE2">
            <w:pPr>
              <w:ind w:firstLine="0"/>
              <w:rPr>
                <w:rFonts w:eastAsia="Times New Roman"/>
                <w:color w:val="000000"/>
                <w:sz w:val="20"/>
                <w:szCs w:val="20"/>
                <w:lang w:eastAsia="ru-RU"/>
              </w:rPr>
            </w:pPr>
            <w:r w:rsidRPr="0034499D">
              <w:rPr>
                <w:color w:val="000000"/>
                <w:sz w:val="20"/>
                <w:szCs w:val="20"/>
              </w:rPr>
              <w:t>Создание мобильных приложений, позволяющих взаимодействовать с туристом на всех этапах его интереса и посещения региона; разработка и внедрение гостевой карты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D44EA18" w14:textId="724C1C7B"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7D58259" w14:textId="238CCED5"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финансирование на реализацию данного мероприятия не было предусмотрено.</w:t>
            </w:r>
          </w:p>
        </w:tc>
      </w:tr>
      <w:tr w:rsidR="00825DE2" w:rsidRPr="0034499D" w14:paraId="6AE106E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7C7C009" w14:textId="3FBD8D1B"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1EDFC7" w14:textId="665CDD2F" w:rsidR="00825DE2" w:rsidRPr="0034499D" w:rsidRDefault="00825DE2" w:rsidP="00825DE2">
            <w:pPr>
              <w:ind w:firstLine="0"/>
              <w:rPr>
                <w:rFonts w:eastAsia="Times New Roman"/>
                <w:color w:val="000000"/>
                <w:sz w:val="20"/>
                <w:szCs w:val="20"/>
                <w:lang w:eastAsia="ru-RU"/>
              </w:rPr>
            </w:pPr>
            <w:r w:rsidRPr="0034499D">
              <w:rPr>
                <w:color w:val="000000"/>
                <w:sz w:val="20"/>
                <w:szCs w:val="20"/>
              </w:rPr>
              <w:t>Увеличение присутствия основных объектов показа, туристических магнитов, информации о регионе в социальных сетях</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C7BAC35" w14:textId="23EB6431"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8A6212" w14:textId="4F3394E7" w:rsidR="00825DE2" w:rsidRPr="0034499D" w:rsidRDefault="00825DE2" w:rsidP="00E9008D">
            <w:pPr>
              <w:ind w:firstLine="0"/>
              <w:jc w:val="both"/>
              <w:rPr>
                <w:rFonts w:eastAsia="Times New Roman"/>
                <w:color w:val="000000"/>
                <w:sz w:val="20"/>
                <w:szCs w:val="20"/>
                <w:lang w:eastAsia="ru-RU"/>
              </w:rPr>
            </w:pPr>
            <w:r w:rsidRPr="0034499D">
              <w:rPr>
                <w:color w:val="000000"/>
                <w:sz w:val="20"/>
                <w:szCs w:val="20"/>
              </w:rPr>
              <w:t>Количество информации об объектах показа Ивановской области в 202</w:t>
            </w:r>
            <w:r w:rsidR="00E9008D">
              <w:rPr>
                <w:color w:val="000000"/>
                <w:sz w:val="20"/>
                <w:szCs w:val="20"/>
              </w:rPr>
              <w:t>5</w:t>
            </w:r>
            <w:bookmarkStart w:id="0" w:name="_GoBack"/>
            <w:bookmarkEnd w:id="0"/>
            <w:r w:rsidRPr="0034499D">
              <w:rPr>
                <w:color w:val="000000"/>
                <w:sz w:val="20"/>
                <w:szCs w:val="20"/>
              </w:rPr>
              <w:t xml:space="preserve"> году было увеличено. Так, количество публикаций в социальных медиа Visit Ivanovo в 2025 году составило около 1,7 тыс. публикаций; охваты публикаций на страницах в социальных медиа -</w:t>
            </w:r>
            <w:r w:rsidR="00B42AE9">
              <w:rPr>
                <w:color w:val="000000"/>
                <w:sz w:val="20"/>
                <w:szCs w:val="20"/>
              </w:rPr>
              <w:t xml:space="preserve"> </w:t>
            </w:r>
            <w:r w:rsidRPr="0034499D">
              <w:rPr>
                <w:color w:val="000000"/>
                <w:sz w:val="20"/>
                <w:szCs w:val="20"/>
              </w:rPr>
              <w:t>23 млн, посещаемость туристического портала составила почти 660 тыс. посещений.</w:t>
            </w:r>
          </w:p>
        </w:tc>
      </w:tr>
      <w:tr w:rsidR="00825DE2" w:rsidRPr="0034499D" w14:paraId="1DBC9482"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5D2DF3A" w14:textId="06D473DF"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5CA921C" w14:textId="11395A3B" w:rsidR="00825DE2" w:rsidRPr="0034499D" w:rsidRDefault="00825DE2" w:rsidP="00825DE2">
            <w:pPr>
              <w:ind w:firstLine="0"/>
              <w:rPr>
                <w:rFonts w:eastAsia="Times New Roman"/>
                <w:color w:val="000000"/>
                <w:sz w:val="20"/>
                <w:szCs w:val="20"/>
                <w:lang w:eastAsia="ru-RU"/>
              </w:rPr>
            </w:pPr>
            <w:r w:rsidRPr="0034499D">
              <w:rPr>
                <w:color w:val="000000"/>
                <w:sz w:val="20"/>
                <w:szCs w:val="20"/>
              </w:rPr>
              <w:t>Разработка и внедрение сервиса по продаже электронных билетов во все музеи, выставочные центры, на концерты и событийные мероприятия, обзорные и тематические экскурсии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753EE14" w14:textId="53AB395E"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9E127B2" w14:textId="0E26330C"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финансирование на реализацию данного мероприятия не было предусмотрено.</w:t>
            </w:r>
          </w:p>
        </w:tc>
      </w:tr>
      <w:tr w:rsidR="00825DE2" w:rsidRPr="0034499D" w14:paraId="6B7DE0A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69A0595" w14:textId="18BD4443"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DE84CD2" w14:textId="77777777" w:rsidR="00825DE2" w:rsidRDefault="00825DE2" w:rsidP="00825DE2">
            <w:pPr>
              <w:ind w:firstLine="0"/>
              <w:rPr>
                <w:color w:val="000000"/>
                <w:sz w:val="20"/>
                <w:szCs w:val="20"/>
              </w:rPr>
            </w:pPr>
            <w:r w:rsidRPr="0034499D">
              <w:rPr>
                <w:color w:val="000000"/>
                <w:sz w:val="20"/>
                <w:szCs w:val="20"/>
              </w:rPr>
              <w:t>Продвижение региона через мировых и российских электронных лидеров туриндустрии и агрегаторов</w:t>
            </w:r>
          </w:p>
          <w:p w14:paraId="3DD51479" w14:textId="09A95850" w:rsidR="009820EB" w:rsidRPr="0034499D" w:rsidRDefault="009820EB" w:rsidP="00825DE2">
            <w:pPr>
              <w:ind w:firstLine="0"/>
              <w:rPr>
                <w:rFonts w:eastAsia="Times New Roman"/>
                <w:color w:val="000000"/>
                <w:sz w:val="20"/>
                <w:szCs w:val="2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27F3CA6" w14:textId="3650F057"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6468C36" w14:textId="2186D31F"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информация о туристическом потенциале региона (событиях, достопримечательностях, иных объектах туристического показа, гостиницах, объектах питания) была размещена на порталах Путешествуем.РФ и RussPass</w:t>
            </w:r>
          </w:p>
        </w:tc>
      </w:tr>
      <w:tr w:rsidR="00825DE2" w:rsidRPr="0034499D" w14:paraId="0B1C5E85"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71FB211" w14:textId="40A65D17"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0992333" w14:textId="77777777" w:rsidR="00825DE2" w:rsidRDefault="00825DE2" w:rsidP="00825DE2">
            <w:pPr>
              <w:ind w:firstLine="0"/>
              <w:rPr>
                <w:color w:val="000000"/>
                <w:sz w:val="20"/>
                <w:szCs w:val="20"/>
              </w:rPr>
            </w:pPr>
            <w:r w:rsidRPr="0034499D">
              <w:rPr>
                <w:color w:val="000000"/>
                <w:sz w:val="20"/>
                <w:szCs w:val="20"/>
              </w:rPr>
              <w:t>Возможность использования блокчейн-технологий, что позволит по ранее предоставленным услугам туристам ориентироваться на их предпочтения и предлагать дополнительные опции</w:t>
            </w:r>
          </w:p>
          <w:p w14:paraId="75FF22E5" w14:textId="107B75BD" w:rsidR="009820EB" w:rsidRPr="0034499D" w:rsidRDefault="009820EB" w:rsidP="00825DE2">
            <w:pPr>
              <w:ind w:firstLine="0"/>
              <w:rPr>
                <w:rFonts w:eastAsia="Times New Roman"/>
                <w:color w:val="000000"/>
                <w:sz w:val="20"/>
                <w:szCs w:val="2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7EA9A89" w14:textId="5065554E"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E37509C" w14:textId="31C4A7E3"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финансирование на реализацию данного мероприятия не было предусмотрено.</w:t>
            </w:r>
          </w:p>
        </w:tc>
      </w:tr>
      <w:tr w:rsidR="00825DE2" w:rsidRPr="0034499D" w14:paraId="4FC6C4A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A57535D" w14:textId="521FAC78"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1.7.11.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F95CAFE" w14:textId="77777777" w:rsidR="00825DE2" w:rsidRDefault="00825DE2" w:rsidP="00825DE2">
            <w:pPr>
              <w:ind w:firstLine="0"/>
              <w:rPr>
                <w:color w:val="000000"/>
                <w:sz w:val="20"/>
                <w:szCs w:val="20"/>
              </w:rPr>
            </w:pPr>
            <w:r w:rsidRPr="0034499D">
              <w:rPr>
                <w:color w:val="000000"/>
                <w:sz w:val="20"/>
                <w:szCs w:val="20"/>
              </w:rPr>
              <w:t>Реализация мер поддержки (предприятиям малого и среднего бизнеса в сфере туризма, субсидирование процентной ставки на реализацию проектов по строительству (реконструкции) гостиниц и многофункциональных комплексов, грантовая поддержка общественных и предпринимательских инициатив, направленных на развитие туризма)</w:t>
            </w:r>
          </w:p>
          <w:p w14:paraId="2325E10B" w14:textId="222EBB52" w:rsidR="009820EB" w:rsidRPr="0034499D" w:rsidRDefault="009820EB" w:rsidP="00825DE2">
            <w:pPr>
              <w:ind w:firstLine="0"/>
              <w:rPr>
                <w:rFonts w:eastAsia="Times New Roman"/>
                <w:color w:val="000000"/>
                <w:sz w:val="20"/>
                <w:szCs w:val="2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F3716B1" w14:textId="3955E62B" w:rsidR="00825DE2" w:rsidRPr="0034499D" w:rsidRDefault="00825DE2" w:rsidP="00825DE2">
            <w:pPr>
              <w:ind w:firstLine="0"/>
              <w:jc w:val="center"/>
              <w:rPr>
                <w:rFonts w:eastAsia="Times New Roman"/>
                <w:color w:val="000000"/>
                <w:sz w:val="20"/>
                <w:szCs w:val="20"/>
                <w:lang w:eastAsia="ru-RU"/>
              </w:rPr>
            </w:pPr>
            <w:r w:rsidRPr="0034499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F6E913D" w14:textId="5DA05B71" w:rsidR="00825DE2" w:rsidRPr="0034499D" w:rsidRDefault="00825DE2" w:rsidP="00825DE2">
            <w:pPr>
              <w:ind w:firstLine="0"/>
              <w:jc w:val="both"/>
              <w:rPr>
                <w:rFonts w:eastAsia="Times New Roman"/>
                <w:color w:val="000000"/>
                <w:sz w:val="20"/>
                <w:szCs w:val="20"/>
                <w:lang w:eastAsia="ru-RU"/>
              </w:rPr>
            </w:pPr>
            <w:r w:rsidRPr="0034499D">
              <w:rPr>
                <w:color w:val="000000"/>
                <w:sz w:val="20"/>
                <w:szCs w:val="20"/>
              </w:rPr>
              <w:t>В 2025 году была предусмотрена субсидия из областного бюджета юридическим лицам, 100 процентов акций (долей) которых принадлежат Ивановской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Получатель субсидии - АО «Гостиница «Иваново».</w:t>
            </w:r>
          </w:p>
        </w:tc>
      </w:tr>
      <w:tr w:rsidR="00825DE2" w:rsidRPr="00A36A71" w14:paraId="171A7D61" w14:textId="77777777" w:rsidTr="002905E4">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E7EF218" w14:textId="2849BAF2" w:rsidR="00825DE2" w:rsidRPr="0049619E" w:rsidRDefault="00825DE2" w:rsidP="00825DE2">
            <w:pPr>
              <w:ind w:firstLine="0"/>
              <w:jc w:val="center"/>
              <w:rPr>
                <w:rFonts w:eastAsia="Times New Roman"/>
                <w:color w:val="000000"/>
                <w:sz w:val="20"/>
                <w:szCs w:val="20"/>
                <w:lang w:eastAsia="ru-RU"/>
              </w:rPr>
            </w:pPr>
            <w:r w:rsidRPr="0049619E">
              <w:rPr>
                <w:rFonts w:eastAsia="Times New Roman"/>
                <w:color w:val="000000"/>
                <w:sz w:val="20"/>
                <w:szCs w:val="20"/>
                <w:lang w:eastAsia="ru-RU"/>
              </w:rPr>
              <w:t>Цель 1.8. Создание условий и предпосылок для максимально эффективного управления государственными и муниципальными финансами в соответствии со стратегическими целями и задачами исполнительных органов государственной власти Ивановской области</w:t>
            </w:r>
          </w:p>
        </w:tc>
      </w:tr>
      <w:tr w:rsidR="00825DE2" w:rsidRPr="00A36A71" w14:paraId="3A88D9BA"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E48B30C" w14:textId="2AD4A86C"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1.8.1.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609D821" w14:textId="6B93464D" w:rsidR="00825DE2" w:rsidRPr="0049619E" w:rsidRDefault="00825DE2" w:rsidP="00825DE2">
            <w:pPr>
              <w:ind w:firstLine="0"/>
              <w:rPr>
                <w:rFonts w:eastAsia="Times New Roman"/>
                <w:color w:val="000000"/>
                <w:sz w:val="20"/>
                <w:szCs w:val="20"/>
                <w:lang w:eastAsia="ru-RU"/>
              </w:rPr>
            </w:pPr>
            <w:r w:rsidRPr="0049619E">
              <w:rPr>
                <w:color w:val="000000"/>
                <w:sz w:val="20"/>
                <w:szCs w:val="20"/>
              </w:rPr>
              <w:t>Обеспечение долгосрочной сбалансированности и устойчивости бюджетной системы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2B56518" w14:textId="38BEC7F1"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91DF058" w14:textId="77777777" w:rsidR="00825DE2" w:rsidRPr="0049619E" w:rsidRDefault="00825DE2" w:rsidP="00825DE2">
            <w:pPr>
              <w:ind w:firstLine="0"/>
              <w:jc w:val="both"/>
              <w:rPr>
                <w:color w:val="000000"/>
                <w:sz w:val="20"/>
                <w:szCs w:val="20"/>
              </w:rPr>
            </w:pPr>
            <w:r w:rsidRPr="0049619E">
              <w:rPr>
                <w:color w:val="000000"/>
                <w:sz w:val="20"/>
                <w:szCs w:val="20"/>
              </w:rPr>
              <w:t>Расходы областного бюджета, осуществляемые в рамках государственных программ Ивановской области, в 2025 году составили 94,9% от общего объема расходов областного бюджета.</w:t>
            </w:r>
          </w:p>
          <w:p w14:paraId="33F43458" w14:textId="5B34C703" w:rsidR="00825DE2" w:rsidRPr="0049619E" w:rsidRDefault="00825DE2" w:rsidP="00825DE2">
            <w:pPr>
              <w:ind w:firstLine="0"/>
              <w:jc w:val="both"/>
              <w:rPr>
                <w:rFonts w:eastAsia="Times New Roman"/>
                <w:color w:val="000000"/>
                <w:sz w:val="20"/>
                <w:szCs w:val="20"/>
                <w:lang w:eastAsia="ru-RU"/>
              </w:rPr>
            </w:pPr>
            <w:r w:rsidRPr="0049619E">
              <w:rPr>
                <w:rFonts w:eastAsia="Times New Roman"/>
                <w:color w:val="000000"/>
                <w:sz w:val="20"/>
                <w:szCs w:val="20"/>
                <w:lang w:eastAsia="ru-RU"/>
              </w:rPr>
              <w:t>В соответствии со статьей 170.1 Бюджетного кодекса Российской Федерации постановлением Правительства Ивановской области от 26.02.2025 № 71-п внесены изменения в постановление Правительства Ивановской области от 16.03.2023 N 134-п «Об утверждении бюджетного прогноза Ивановской области на 2023 - 2035 годы».</w:t>
            </w:r>
          </w:p>
        </w:tc>
      </w:tr>
      <w:tr w:rsidR="00825DE2" w:rsidRPr="00A36A71" w14:paraId="036816B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F159288" w14:textId="21363D24"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1.8.2.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9A33CB4" w14:textId="38D44035" w:rsidR="00825DE2" w:rsidRPr="0049619E" w:rsidRDefault="00825DE2" w:rsidP="00825DE2">
            <w:pPr>
              <w:ind w:firstLine="0"/>
              <w:rPr>
                <w:rFonts w:eastAsia="Times New Roman"/>
                <w:color w:val="000000"/>
                <w:sz w:val="20"/>
                <w:szCs w:val="20"/>
                <w:lang w:eastAsia="ru-RU"/>
              </w:rPr>
            </w:pPr>
            <w:r w:rsidRPr="0049619E">
              <w:rPr>
                <w:color w:val="000000"/>
                <w:sz w:val="20"/>
                <w:szCs w:val="20"/>
              </w:rPr>
              <w:t>Концентрация финансовых ресурсов на приоритетных направлениях расходования бюджетных средств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65CA24D" w14:textId="41AFF896"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ACB46CE" w14:textId="0EA0E857" w:rsidR="00825DE2" w:rsidRPr="0049619E" w:rsidRDefault="00825DE2" w:rsidP="00825DE2">
            <w:pPr>
              <w:ind w:firstLine="0"/>
              <w:jc w:val="both"/>
              <w:rPr>
                <w:rFonts w:eastAsia="Times New Roman"/>
                <w:color w:val="000000"/>
                <w:sz w:val="20"/>
                <w:szCs w:val="20"/>
                <w:lang w:eastAsia="ru-RU"/>
              </w:rPr>
            </w:pPr>
            <w:r w:rsidRPr="0049619E">
              <w:rPr>
                <w:color w:val="000000"/>
                <w:sz w:val="20"/>
                <w:szCs w:val="20"/>
              </w:rPr>
              <w:t>Реализация мероприятия обеспечивается применением программного метода и проектного принципа при формировании бюджета, что позволяет концентрировать финансовые ресурсы на решении ключевых задач развития, поставленных в указах Президента Российской Федерации от 07.05.2024  № 309 «О национальных целях развития Российской Федерации на период до 2030 года и на перспективу до 2036 года» в рамках региональных проектов и государственных программ Ивановской области.</w:t>
            </w:r>
          </w:p>
        </w:tc>
      </w:tr>
      <w:tr w:rsidR="00825DE2" w:rsidRPr="00A36A71" w14:paraId="7AAF241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B3C4811" w14:textId="3A35CFB9"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1.8.3.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2A588FE" w14:textId="3D6ED0FC" w:rsidR="00825DE2" w:rsidRPr="0049619E" w:rsidRDefault="00825DE2" w:rsidP="00825DE2">
            <w:pPr>
              <w:ind w:firstLine="0"/>
              <w:rPr>
                <w:rFonts w:eastAsia="Times New Roman"/>
                <w:color w:val="000000"/>
                <w:sz w:val="20"/>
                <w:szCs w:val="20"/>
                <w:lang w:eastAsia="ru-RU"/>
              </w:rPr>
            </w:pPr>
            <w:r w:rsidRPr="0049619E">
              <w:rPr>
                <w:color w:val="000000"/>
                <w:sz w:val="20"/>
                <w:szCs w:val="20"/>
              </w:rPr>
              <w:t>Обеспечение равных условий для устойчивого исполнения расходных обязательств муниципальных образований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38569CB" w14:textId="5F543926"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1E25482" w14:textId="69EB2102" w:rsidR="00825DE2" w:rsidRPr="0049619E" w:rsidRDefault="00825DE2" w:rsidP="00825DE2">
            <w:pPr>
              <w:ind w:firstLine="0"/>
              <w:jc w:val="both"/>
              <w:rPr>
                <w:color w:val="000000"/>
                <w:sz w:val="20"/>
                <w:szCs w:val="20"/>
              </w:rPr>
            </w:pPr>
            <w:r w:rsidRPr="0049619E">
              <w:rPr>
                <w:color w:val="000000"/>
                <w:sz w:val="20"/>
                <w:szCs w:val="20"/>
              </w:rPr>
              <w:t xml:space="preserve">В целях выравнивания финансовых возможностей муниципальных образований по осуществлению органами местного самоуправления полномочий по решению вопросов местного значения из областного бюджета местным бюджетам предоставлены дотации на выравнивание бюджетной обеспеченности на общую сумму 4,8 млрд рублей. Обеспечено эффективное выравнивание бюджетной обеспеченности муниципальных образований области до единого уровня, которое позволило сгладить существующие различия в налоговом потенциале муниципальных образований и способствовало обеспечению равных возможностей для жителей области по получению муниципальных услуг. </w:t>
            </w:r>
          </w:p>
          <w:p w14:paraId="30384B57" w14:textId="3AFC13A2" w:rsidR="00825DE2" w:rsidRPr="0049619E" w:rsidRDefault="00825DE2" w:rsidP="00825DE2">
            <w:pPr>
              <w:ind w:firstLine="0"/>
              <w:jc w:val="both"/>
              <w:rPr>
                <w:rFonts w:eastAsia="Times New Roman"/>
                <w:color w:val="000000"/>
                <w:sz w:val="20"/>
                <w:szCs w:val="20"/>
                <w:lang w:eastAsia="ru-RU"/>
              </w:rPr>
            </w:pPr>
            <w:r w:rsidRPr="0049619E">
              <w:rPr>
                <w:color w:val="000000"/>
                <w:sz w:val="20"/>
                <w:szCs w:val="20"/>
              </w:rPr>
              <w:t>В целях оказания финансовой помощи органам местного самоуправления в решении вопросов местного значения, в т.ч. вопросов, связанных с повышением оплаты труда работникам бюджетной сферы, 143 муниципальным образованиям Ивановской области были предоставлены дотации на поддержку мер по обеспечению сбалансированности местных бюджетов на общую сумму 3,8 млрд руб</w:t>
            </w:r>
            <w:r>
              <w:rPr>
                <w:color w:val="000000"/>
                <w:sz w:val="20"/>
                <w:szCs w:val="20"/>
              </w:rPr>
              <w:t>лей</w:t>
            </w:r>
            <w:r w:rsidRPr="0049619E">
              <w:rPr>
                <w:color w:val="000000"/>
                <w:sz w:val="20"/>
                <w:szCs w:val="20"/>
              </w:rPr>
              <w:t>.</w:t>
            </w:r>
          </w:p>
        </w:tc>
      </w:tr>
      <w:tr w:rsidR="00825DE2" w:rsidRPr="00A36A71" w14:paraId="2310507D"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C087E3E" w14:textId="417A3770"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1.8.4.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CDFDBFA" w14:textId="08ADA65F" w:rsidR="00825DE2" w:rsidRPr="0049619E" w:rsidRDefault="00825DE2" w:rsidP="00825DE2">
            <w:pPr>
              <w:ind w:firstLine="0"/>
              <w:rPr>
                <w:rFonts w:eastAsia="Times New Roman"/>
                <w:color w:val="000000"/>
                <w:sz w:val="20"/>
                <w:szCs w:val="20"/>
                <w:lang w:eastAsia="ru-RU"/>
              </w:rPr>
            </w:pPr>
            <w:r w:rsidRPr="0049619E">
              <w:rPr>
                <w:color w:val="000000"/>
                <w:sz w:val="20"/>
                <w:szCs w:val="20"/>
              </w:rPr>
              <w:t>Обеспечение снижения долговой нагрузки на областной бюджет</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306DC4A" w14:textId="08D44675" w:rsidR="00825DE2" w:rsidRPr="0049619E" w:rsidRDefault="00825DE2" w:rsidP="00825DE2">
            <w:pPr>
              <w:ind w:firstLine="0"/>
              <w:jc w:val="center"/>
              <w:rPr>
                <w:rFonts w:eastAsia="Times New Roman"/>
                <w:color w:val="000000"/>
                <w:sz w:val="20"/>
                <w:szCs w:val="20"/>
                <w:lang w:eastAsia="ru-RU"/>
              </w:rPr>
            </w:pPr>
            <w:r w:rsidRPr="0049619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93DCDE4" w14:textId="22632B07" w:rsidR="00825DE2" w:rsidRPr="0049619E" w:rsidRDefault="00825DE2" w:rsidP="00825DE2">
            <w:pPr>
              <w:ind w:firstLine="0"/>
              <w:jc w:val="both"/>
              <w:rPr>
                <w:rFonts w:eastAsia="Times New Roman"/>
                <w:color w:val="000000"/>
                <w:sz w:val="20"/>
                <w:szCs w:val="20"/>
                <w:lang w:eastAsia="ru-RU"/>
              </w:rPr>
            </w:pPr>
            <w:r w:rsidRPr="0049619E">
              <w:rPr>
                <w:color w:val="000000"/>
                <w:sz w:val="20"/>
                <w:szCs w:val="20"/>
              </w:rPr>
              <w:t>Отношение объема государственного долга Ивановской области к общему объему доходов областного бюджета без учета объема безвозмездных поступлений (долговая нагрузка на областной бюджет) на конец 2025 года составило 14,8% и не превысило ограничение, установленное Бюджетным кодексом Российской Федерации (≤100%), а также целевого показателя, предусмотренного государственной программой «Долгосрочная сбалансированность и устойчивость бюджетной системы Ивановской области» (15%).</w:t>
            </w:r>
          </w:p>
        </w:tc>
      </w:tr>
      <w:tr w:rsidR="00825DE2" w:rsidRPr="00A36A71" w14:paraId="3C4447BB"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3EC88C7" w14:textId="04D0A408" w:rsidR="00825DE2" w:rsidRPr="0012408B" w:rsidRDefault="00825DE2" w:rsidP="00825DE2">
            <w:pPr>
              <w:ind w:firstLine="0"/>
              <w:jc w:val="center"/>
              <w:rPr>
                <w:rFonts w:eastAsia="Times New Roman"/>
                <w:color w:val="000000"/>
                <w:sz w:val="20"/>
                <w:szCs w:val="20"/>
                <w:lang w:eastAsia="ru-RU"/>
              </w:rPr>
            </w:pPr>
            <w:r w:rsidRPr="0012408B">
              <w:rPr>
                <w:color w:val="000000"/>
                <w:sz w:val="20"/>
                <w:szCs w:val="20"/>
              </w:rPr>
              <w:t>1.8.5.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4480B10" w14:textId="51AC8E47" w:rsidR="00825DE2" w:rsidRPr="0012408B" w:rsidRDefault="00825DE2" w:rsidP="00825DE2">
            <w:pPr>
              <w:ind w:firstLine="0"/>
              <w:rPr>
                <w:rFonts w:eastAsia="Times New Roman"/>
                <w:color w:val="000000"/>
                <w:sz w:val="20"/>
                <w:szCs w:val="20"/>
                <w:lang w:eastAsia="ru-RU"/>
              </w:rPr>
            </w:pPr>
            <w:r w:rsidRPr="0012408B">
              <w:rPr>
                <w:color w:val="000000"/>
                <w:sz w:val="20"/>
                <w:szCs w:val="20"/>
              </w:rPr>
              <w:t>Совершенствование финансовых механизмов оказания государственных услуг (выполнения работ) бюджетными и автономными учреждениями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ADD5DAC" w14:textId="2C0E54D4" w:rsidR="00825DE2" w:rsidRPr="0012408B" w:rsidRDefault="00825DE2" w:rsidP="00825DE2">
            <w:pPr>
              <w:ind w:firstLine="0"/>
              <w:jc w:val="center"/>
              <w:rPr>
                <w:rFonts w:eastAsia="Times New Roman"/>
                <w:color w:val="000000"/>
                <w:sz w:val="20"/>
                <w:szCs w:val="20"/>
                <w:lang w:eastAsia="ru-RU"/>
              </w:rPr>
            </w:pPr>
            <w:r w:rsidRPr="0012408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0948850" w14:textId="77777777" w:rsidR="00825DE2" w:rsidRPr="0012408B" w:rsidRDefault="00825DE2" w:rsidP="00825DE2">
            <w:pPr>
              <w:ind w:firstLine="0"/>
              <w:jc w:val="both"/>
              <w:rPr>
                <w:color w:val="000000"/>
                <w:sz w:val="20"/>
                <w:szCs w:val="20"/>
              </w:rPr>
            </w:pPr>
            <w:r w:rsidRPr="0012408B">
              <w:rPr>
                <w:color w:val="000000"/>
                <w:sz w:val="20"/>
                <w:szCs w:val="20"/>
              </w:rPr>
              <w:t>В 2025 году формирование государственных заданий на оказание государственных услуг (выполнение работ) осуществлялось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общероссийские перечни), и региональным перечнем (классификатором) государственных (муниципальных) услуг, не включенных в общероссийские перечни, и работ, оказание и выполнение которых предусмотрено нормативными правовыми актами Ивановской области (муниципальными правовыми актами).</w:t>
            </w:r>
          </w:p>
          <w:p w14:paraId="4D3E2C65" w14:textId="71C5259A" w:rsidR="00825DE2" w:rsidRPr="0012408B" w:rsidRDefault="00825DE2" w:rsidP="00825DE2">
            <w:pPr>
              <w:ind w:firstLine="0"/>
              <w:jc w:val="both"/>
              <w:rPr>
                <w:color w:val="000000"/>
                <w:sz w:val="20"/>
                <w:szCs w:val="20"/>
              </w:rPr>
            </w:pPr>
            <w:r w:rsidRPr="0012408B">
              <w:rPr>
                <w:color w:val="000000"/>
                <w:sz w:val="20"/>
                <w:szCs w:val="20"/>
              </w:rPr>
              <w:t xml:space="preserve">В течение 2025 года Департаментом финансов </w:t>
            </w:r>
            <w:r>
              <w:rPr>
                <w:color w:val="000000"/>
                <w:sz w:val="20"/>
                <w:szCs w:val="20"/>
              </w:rPr>
              <w:t xml:space="preserve">Ивановской области </w:t>
            </w:r>
            <w:r w:rsidRPr="0012408B">
              <w:rPr>
                <w:color w:val="000000"/>
                <w:sz w:val="20"/>
                <w:szCs w:val="20"/>
              </w:rPr>
              <w:t>рассматривались представленные исполнительными органами государственной власти Ивановской области предложения по внесению изменений и дополнений в реестровые записи регионального перечня по соответствующим видам деятельности.</w:t>
            </w:r>
          </w:p>
          <w:p w14:paraId="6539F588" w14:textId="77777777" w:rsidR="00825DE2" w:rsidRPr="0012408B" w:rsidRDefault="00825DE2" w:rsidP="00825DE2">
            <w:pPr>
              <w:ind w:firstLine="0"/>
              <w:jc w:val="both"/>
              <w:rPr>
                <w:color w:val="000000"/>
                <w:sz w:val="20"/>
                <w:szCs w:val="20"/>
              </w:rPr>
            </w:pPr>
            <w:r w:rsidRPr="0012408B">
              <w:rPr>
                <w:color w:val="000000"/>
                <w:sz w:val="20"/>
                <w:szCs w:val="20"/>
              </w:rPr>
              <w:t>Расчет объема субсидии государственным бюджетным и автономным учреждениям Ивановской области на 2025 год осуществлялся на основании нормативных затрат на оказание государственных услуг (выполнение работ). Расчет нормативных затрат осуществлялся на основе базовых нормативов затрат с применением отраслевых, территориальных коэффициентов. При расчете нормативных затрат учитывались доходы, получаемые бюджетными и автономными учреждениями от взимания платы при оказании государственных услуг в случаях, установленных законодательством, и оказания платных услуг сверх установленного государственного задания.</w:t>
            </w:r>
          </w:p>
          <w:p w14:paraId="595F68CC" w14:textId="7B8D503F" w:rsidR="00825DE2" w:rsidRPr="0012408B" w:rsidRDefault="00825DE2" w:rsidP="00825DE2">
            <w:pPr>
              <w:ind w:firstLine="0"/>
              <w:jc w:val="both"/>
              <w:rPr>
                <w:rFonts w:eastAsia="Times New Roman"/>
                <w:color w:val="000000"/>
                <w:sz w:val="20"/>
                <w:szCs w:val="20"/>
                <w:lang w:eastAsia="ru-RU"/>
              </w:rPr>
            </w:pPr>
            <w:r w:rsidRPr="0012408B">
              <w:rPr>
                <w:color w:val="000000"/>
                <w:sz w:val="20"/>
                <w:szCs w:val="20"/>
              </w:rPr>
              <w:t>Региональная нормативная правовая база устанавливает обязанность главных распорядителей средств областного бюджета, в ведении которых находятся государственные казенные учреждения Ивановской области, исполнительных органов государственной власти Ивановской области, осуществляющих функции и полномочия учредителя государственных бюджетных или  автономных учреждений Ивановской области, по осуществлению контроля за выполнением государственных заданий путем проведения ежеквартального мониторинга, который позволяет им своевременно получать информацию о фактических отклонениях выполнения государственного задания и принимать соответствующие меры к руководителю учреждения за невыполнение государственного задания, а также решения об изменении показателей государственного задания и уточнении объема субсидии на его выполнение. Наличие подобных инструментов является основой финансовой ответственности бюджетных и автономных учреждений при осуществлении расходов в рамках оказания государственных услуг (выполнения работ) и влечет за собой повышение качества финансового менеджмента главных распорядителей средств областного бюджета.</w:t>
            </w:r>
          </w:p>
        </w:tc>
      </w:tr>
      <w:tr w:rsidR="00825DE2" w:rsidRPr="00A36A71" w14:paraId="6A458044"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280A0CF" w14:textId="2AE4B48C" w:rsidR="00825DE2" w:rsidRPr="00D77B1F" w:rsidRDefault="00825DE2" w:rsidP="00825DE2">
            <w:pPr>
              <w:ind w:firstLine="0"/>
              <w:jc w:val="center"/>
              <w:rPr>
                <w:rFonts w:eastAsia="Times New Roman"/>
                <w:color w:val="000000"/>
                <w:sz w:val="20"/>
                <w:szCs w:val="20"/>
                <w:lang w:eastAsia="ru-RU"/>
              </w:rPr>
            </w:pPr>
            <w:r w:rsidRPr="00D77B1F">
              <w:rPr>
                <w:rFonts w:eastAsia="Times New Roman"/>
                <w:color w:val="000000"/>
                <w:sz w:val="20"/>
                <w:szCs w:val="20"/>
                <w:lang w:eastAsia="ru-RU"/>
              </w:rPr>
              <w:t>1.8.6.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BA5F0CD" w14:textId="2940EA5E" w:rsidR="00825DE2" w:rsidRPr="00D77B1F" w:rsidRDefault="00825DE2" w:rsidP="00825DE2">
            <w:pPr>
              <w:ind w:firstLine="0"/>
              <w:rPr>
                <w:rFonts w:eastAsia="Times New Roman"/>
                <w:color w:val="000000"/>
                <w:sz w:val="20"/>
                <w:szCs w:val="20"/>
                <w:lang w:eastAsia="ru-RU"/>
              </w:rPr>
            </w:pPr>
            <w:r w:rsidRPr="00D77B1F">
              <w:rPr>
                <w:rFonts w:eastAsia="Times New Roman"/>
                <w:color w:val="000000"/>
                <w:sz w:val="20"/>
                <w:szCs w:val="20"/>
                <w:lang w:eastAsia="ru-RU"/>
              </w:rPr>
              <w:t>Применение информационных и телекоммуникационных технологий в сфере управления общественными финансами для обеспечения открытости, прозрачности и подотчетности деятельности исполнительных органов государственной власти и органов местного самоуправления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813CCE0" w14:textId="15C2133A" w:rsidR="00825DE2" w:rsidRPr="00D77B1F" w:rsidRDefault="00825DE2" w:rsidP="00825DE2">
            <w:pPr>
              <w:ind w:firstLine="0"/>
              <w:jc w:val="center"/>
              <w:rPr>
                <w:rFonts w:eastAsia="Times New Roman"/>
                <w:color w:val="000000"/>
                <w:sz w:val="20"/>
                <w:szCs w:val="20"/>
                <w:lang w:eastAsia="ru-RU"/>
              </w:rPr>
            </w:pPr>
            <w:r w:rsidRPr="00D77B1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EB42455" w14:textId="7777777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В рамках внедрения, развития и сопровождения государственной информационной системы «Система управления региональными финансами Ивановской области» (далее – ГИС, ГИС «СУРФ Ивановской области»):</w:t>
            </w:r>
          </w:p>
          <w:p w14:paraId="4FE2A6AC" w14:textId="7777777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 xml:space="preserve"> а) расширен функционал модуля по автоматизации процессов сбора и формирования кассового плана расходов в целях формирования кассового плана расходов главных распорядителей бюджетных средств с учётом показателей расходов муниципальных образований, являющихся получателями межбюджетных трансфертов, в программном комплексе по составлению и исполнению доходов и расходов бюджета субъекта и муниципальных образований ГИС;</w:t>
            </w:r>
          </w:p>
          <w:p w14:paraId="4520ED80" w14:textId="7777777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 xml:space="preserve">б) с целью представления в Министерство финансов Российской Федерации реестра расходных обязательств субъекта и свода реестра расходных обязательств (РРО) муниципальных образований, в соответствии с обновленными формами, выполнены работы по модернизации программного комплекса по составлению и исполнению бюджета ГИС. </w:t>
            </w:r>
          </w:p>
          <w:p w14:paraId="1B441940" w14:textId="43D3674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Руководствуясь приказом Министерства цифрового развития, связи и массовых коммуникаций от 18.01.2023 № 21 по переходу на использование российского программного обеспечения выполнены работы по переводу серверной инфраструктуры и клиентской части программного обеспечения компонентов ГИС на отечественное программное обеспечение. На серверах установлены и развернуты отечественные операционные системы Астра, процессы управления базами данных также переведены под управление отечественной системы. Осуществлена миграция всех компонентов ГИС на новую инфраструктуру. В результате обеспечена технологическая независимость систем и оборудования ГИС, в которой сосредоточен огромный массив бюджетных данных и которая объединяет в единое информационное пространство всех главных распорядителей, получателей бюджетных средств, учреждения, муниципальные образования области.</w:t>
            </w:r>
          </w:p>
          <w:p w14:paraId="1E89663F" w14:textId="7777777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В целях обеспечения соблюдения требований по безопасности информации, содержащейся в ГИС, в соответствии с действующим законодательством Российской Федерации проведены плановые работы по разработке и актуализации организационных и технических документов по обеспечению безопасности информации, согласованы со ФСТЭКом России и ФСБ Российской Федерации обновленные техническое задание и модель угроз безопасности ГИС «СУРФ Ивановской области». Проведена аттестация ГИС на соответствие требованиям по обеспечению безопасности информации. По результатам аттестационных испытаний получен аттестат соответствия ГИС «СУРФ Ивановской области» требованиям по защите информации.</w:t>
            </w:r>
          </w:p>
          <w:p w14:paraId="41A50EBB" w14:textId="2E01901E"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Проводилась работа по техническому сопровождению пользователей ГИС «СУРФ Ивановской области», в том числе по настройке удаленных автоматизированных мест и установке на них средств криптографической защиты доступа.</w:t>
            </w:r>
          </w:p>
          <w:p w14:paraId="47BAFE40" w14:textId="1F2A1595"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 xml:space="preserve">Подготовлены и размещены на официальном сайте Департамента финансов </w:t>
            </w:r>
            <w:r>
              <w:rPr>
                <w:rFonts w:eastAsia="Times New Roman"/>
                <w:color w:val="000000"/>
                <w:sz w:val="20"/>
                <w:szCs w:val="20"/>
                <w:lang w:eastAsia="ru-RU"/>
              </w:rPr>
              <w:t xml:space="preserve">Ивановской области </w:t>
            </w:r>
            <w:r w:rsidRPr="00D77B1F">
              <w:rPr>
                <w:rFonts w:eastAsia="Times New Roman"/>
                <w:color w:val="000000"/>
                <w:sz w:val="20"/>
                <w:szCs w:val="20"/>
                <w:lang w:eastAsia="ru-RU"/>
              </w:rPr>
              <w:t>аналитические материалы («Бюджет для граждан») к проекту закона об исполнении областного бюджета за 2024 год, Закону Ивановской области от 30.06.2025 № 32-ОЗ «Об исполнении областного бюджета за 2024 год», проекту закона об областном бюджете на 2026 год и на плановый период 2027 и 2028 годов, Закону Ивановской области от 15.12.2025 №</w:t>
            </w:r>
            <w:r>
              <w:rPr>
                <w:rFonts w:eastAsia="Times New Roman"/>
                <w:color w:val="000000"/>
                <w:sz w:val="20"/>
                <w:szCs w:val="20"/>
                <w:lang w:eastAsia="ru-RU"/>
              </w:rPr>
              <w:t> </w:t>
            </w:r>
            <w:r w:rsidRPr="00D77B1F">
              <w:rPr>
                <w:rFonts w:eastAsia="Times New Roman"/>
                <w:color w:val="000000"/>
                <w:sz w:val="20"/>
                <w:szCs w:val="20"/>
                <w:lang w:eastAsia="ru-RU"/>
              </w:rPr>
              <w:t xml:space="preserve">83-ОЗ «Об областном бюджете на 2026 год и на плановый период 2027 и 2028 годов». Аналитические материалы представлены в виде электронной брошюры в формате Online-презентации, позволяющем просматривать их на сайте Департамента финансов Ивановской области без обязательного скачивания файла. </w:t>
            </w:r>
          </w:p>
          <w:p w14:paraId="6BB8CB05" w14:textId="6C156AFF"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Проведена работа по размещению информации в отношении данных областного и консолидированного бюджетов Ивановской области на официальном сайте Департамента финансов, а также по бюджетной тематике на страницах Департамента финансов</w:t>
            </w:r>
            <w:r>
              <w:rPr>
                <w:rFonts w:eastAsia="Times New Roman"/>
                <w:color w:val="000000"/>
                <w:sz w:val="20"/>
                <w:szCs w:val="20"/>
                <w:lang w:eastAsia="ru-RU"/>
              </w:rPr>
              <w:t xml:space="preserve"> Ивановской области</w:t>
            </w:r>
            <w:r w:rsidRPr="00D77B1F">
              <w:rPr>
                <w:rFonts w:eastAsia="Times New Roman"/>
                <w:color w:val="000000"/>
                <w:sz w:val="20"/>
                <w:szCs w:val="20"/>
                <w:lang w:eastAsia="ru-RU"/>
              </w:rPr>
              <w:t xml:space="preserve"> в социальных сетях «ВКонтакте» и «Одноклассники» в сети Интернет. </w:t>
            </w:r>
          </w:p>
          <w:p w14:paraId="2B515CA1" w14:textId="77777777"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 xml:space="preserve">Кроме того, в соответствии с приказом Министерства финансов Российской Федерации от 28.12.2016 № 243н проводилась работа по размещению информации о бюджете и бюджетном процессе на едином портале бюджетной системы Российской Федерации. </w:t>
            </w:r>
          </w:p>
          <w:p w14:paraId="6B5B4FD9" w14:textId="1FC09C38"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В соответствии с распоряжением Департамента финансов</w:t>
            </w:r>
            <w:r>
              <w:rPr>
                <w:rFonts w:eastAsia="Times New Roman"/>
                <w:color w:val="000000"/>
                <w:sz w:val="20"/>
                <w:szCs w:val="20"/>
                <w:lang w:eastAsia="ru-RU"/>
              </w:rPr>
              <w:t xml:space="preserve"> Ивановской области</w:t>
            </w:r>
            <w:r w:rsidRPr="00D77B1F">
              <w:rPr>
                <w:rFonts w:eastAsia="Times New Roman"/>
                <w:color w:val="000000"/>
                <w:sz w:val="20"/>
                <w:szCs w:val="20"/>
                <w:lang w:eastAsia="ru-RU"/>
              </w:rPr>
              <w:t xml:space="preserve"> от 12.05.2017 № 106 «Об установлении порядка оценки открытости бюджетных данных и участия граждан в бюджетном процессе в муниципальных образованиях Ивановской области» в целях стимулирования органов местного самоуправления к реализации принципа прозрачности (открытости) бюджетной системы Российской Федерации и обеспечению полноты, качества и своевременности публикации информации о бюджетных данных муниципальных образований Ивановской области в сети Интернет, Департаментом финансов </w:t>
            </w:r>
            <w:r>
              <w:rPr>
                <w:rFonts w:eastAsia="Times New Roman"/>
                <w:color w:val="000000"/>
                <w:sz w:val="20"/>
                <w:szCs w:val="20"/>
                <w:lang w:eastAsia="ru-RU"/>
              </w:rPr>
              <w:t>Ивановской области</w:t>
            </w:r>
            <w:r w:rsidRPr="00D77B1F">
              <w:rPr>
                <w:rFonts w:eastAsia="Times New Roman"/>
                <w:color w:val="000000"/>
                <w:sz w:val="20"/>
                <w:szCs w:val="20"/>
                <w:lang w:eastAsia="ru-RU"/>
              </w:rPr>
              <w:t xml:space="preserve"> в 2025 году проведена итоговая оценка открытости бюджетных данных муниципальных образований за 2024 год, составлен рейтинг муниципальных образований по уровню открытости бюджетных данных за 2024 год и размещен на сайте Департамента финансов</w:t>
            </w:r>
            <w:r>
              <w:rPr>
                <w:rFonts w:eastAsia="Times New Roman"/>
                <w:color w:val="000000"/>
                <w:sz w:val="20"/>
                <w:szCs w:val="20"/>
                <w:lang w:eastAsia="ru-RU"/>
              </w:rPr>
              <w:t xml:space="preserve"> Ивановской области</w:t>
            </w:r>
            <w:r w:rsidRPr="00D77B1F">
              <w:rPr>
                <w:rFonts w:eastAsia="Times New Roman"/>
                <w:color w:val="000000"/>
                <w:sz w:val="20"/>
                <w:szCs w:val="20"/>
                <w:lang w:eastAsia="ru-RU"/>
              </w:rPr>
              <w:t>. Кроме того, в 2025 году проведена оценка открытости бюджетных данных по показателям 1 этапа – «Характеристика первоначально утвержденного бюджета муниципального образования», 2 этапа – «Годовой отчет об исполнении бюджета муниципального образования», 3 этапа – «Исполнение бюджета муниципального образования, инфраструктура для обеспечения открытости бюджетных данных».</w:t>
            </w:r>
          </w:p>
          <w:p w14:paraId="5AA79680" w14:textId="29131CFD" w:rsidR="00825DE2" w:rsidRPr="00D77B1F" w:rsidRDefault="00825DE2" w:rsidP="00825DE2">
            <w:pPr>
              <w:ind w:firstLine="0"/>
              <w:jc w:val="both"/>
              <w:rPr>
                <w:rFonts w:eastAsia="Times New Roman"/>
                <w:color w:val="000000"/>
                <w:sz w:val="20"/>
                <w:szCs w:val="20"/>
                <w:lang w:eastAsia="ru-RU"/>
              </w:rPr>
            </w:pPr>
            <w:r w:rsidRPr="00D77B1F">
              <w:rPr>
                <w:rFonts w:eastAsia="Times New Roman"/>
                <w:color w:val="000000"/>
                <w:sz w:val="20"/>
                <w:szCs w:val="20"/>
                <w:lang w:eastAsia="ru-RU"/>
              </w:rPr>
              <w:t>По результатам мониторинга субъектов Российской Федерации по уровню открытости бюджетных данных за 2024 год, размещенным Научно-исследовательским финансовым институтом Министерства финансов Российской Федерации в 2025 году, Ивановская область вошла в число субъектов с очень высоким уровнем открытости бюджетных данных.</w:t>
            </w:r>
          </w:p>
        </w:tc>
      </w:tr>
      <w:tr w:rsidR="00825DE2" w:rsidRPr="004D21AE" w14:paraId="4C280C46" w14:textId="77777777" w:rsidTr="00247FD9">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19FD7D6" w14:textId="08AA5D32" w:rsidR="00825DE2" w:rsidRPr="004D21AE" w:rsidRDefault="00825DE2" w:rsidP="00825DE2">
            <w:pPr>
              <w:ind w:firstLine="0"/>
              <w:jc w:val="center"/>
              <w:rPr>
                <w:rFonts w:eastAsia="Times New Roman"/>
                <w:b/>
                <w:bCs/>
                <w:color w:val="000000"/>
                <w:sz w:val="20"/>
                <w:szCs w:val="20"/>
                <w:lang w:eastAsia="ru-RU"/>
              </w:rPr>
            </w:pPr>
            <w:r w:rsidRPr="004D21AE">
              <w:rPr>
                <w:rFonts w:eastAsia="Times New Roman"/>
                <w:b/>
                <w:bCs/>
                <w:color w:val="000000"/>
                <w:sz w:val="20"/>
                <w:szCs w:val="20"/>
                <w:lang w:eastAsia="ru-RU"/>
              </w:rPr>
              <w:t>2. Развитие человеческого потенциала и социальной сферы</w:t>
            </w:r>
          </w:p>
        </w:tc>
      </w:tr>
      <w:tr w:rsidR="00825DE2" w:rsidRPr="00A36A71" w14:paraId="0FE155EA" w14:textId="77777777" w:rsidTr="00247FD9">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4879162" w14:textId="2319D6DD" w:rsidR="00825DE2" w:rsidRPr="004D21AE" w:rsidRDefault="00825DE2" w:rsidP="00825DE2">
            <w:pPr>
              <w:ind w:firstLine="0"/>
              <w:jc w:val="center"/>
              <w:rPr>
                <w:rFonts w:eastAsia="Times New Roman"/>
                <w:color w:val="000000"/>
                <w:sz w:val="20"/>
                <w:szCs w:val="20"/>
                <w:lang w:eastAsia="ru-RU"/>
              </w:rPr>
            </w:pPr>
            <w:r w:rsidRPr="004D21AE">
              <w:rPr>
                <w:rFonts w:eastAsia="Times New Roman"/>
                <w:color w:val="000000"/>
                <w:sz w:val="20"/>
                <w:szCs w:val="20"/>
                <w:lang w:eastAsia="ru-RU"/>
              </w:rPr>
              <w:t>Цель 2.1. Обеспечение конкурентоспособности образования Ивановской области, повышение качества и доступности образования в соответствии с запросами населения Ивановской области и перспективными задачами развития экономики региона</w:t>
            </w:r>
          </w:p>
        </w:tc>
      </w:tr>
      <w:tr w:rsidR="00825DE2" w:rsidRPr="00A36A71" w14:paraId="750AF3B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2A9A87B" w14:textId="6DC7B24A" w:rsidR="00825DE2" w:rsidRPr="004D21AE" w:rsidRDefault="00825DE2" w:rsidP="00825DE2">
            <w:pPr>
              <w:ind w:firstLine="0"/>
              <w:jc w:val="center"/>
              <w:rPr>
                <w:rFonts w:eastAsia="Times New Roman"/>
                <w:color w:val="000000"/>
                <w:sz w:val="20"/>
                <w:szCs w:val="20"/>
                <w:lang w:eastAsia="ru-RU"/>
              </w:rPr>
            </w:pPr>
            <w:r w:rsidRPr="004D21AE">
              <w:rPr>
                <w:color w:val="000000"/>
                <w:sz w:val="20"/>
                <w:szCs w:val="20"/>
              </w:rPr>
              <w:t>2.1.1.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1B1528C" w14:textId="429517EE" w:rsidR="00825DE2" w:rsidRPr="004D21AE" w:rsidRDefault="00825DE2" w:rsidP="00825DE2">
            <w:pPr>
              <w:ind w:firstLine="0"/>
              <w:rPr>
                <w:rFonts w:eastAsia="Times New Roman"/>
                <w:color w:val="000000"/>
                <w:sz w:val="20"/>
                <w:szCs w:val="20"/>
                <w:lang w:eastAsia="ru-RU"/>
              </w:rPr>
            </w:pPr>
            <w:r w:rsidRPr="004D21AE">
              <w:rPr>
                <w:color w:val="000000"/>
                <w:sz w:val="20"/>
                <w:szCs w:val="20"/>
              </w:rPr>
              <w:t>Создание условий для раннего развития детей в возрасте до 3 лет, реализация программы психолого-педагогической, методической и консультативной помощи родителям детей, получающих дошкольное образование в семье; 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обновление содержания и совершенствование методов обучения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AB892DD" w14:textId="6FB7F10E" w:rsidR="00825DE2" w:rsidRPr="004D21AE" w:rsidRDefault="00825DE2" w:rsidP="00825DE2">
            <w:pPr>
              <w:ind w:firstLine="0"/>
              <w:jc w:val="center"/>
              <w:rPr>
                <w:rFonts w:eastAsia="Times New Roman"/>
                <w:color w:val="000000"/>
                <w:sz w:val="20"/>
                <w:szCs w:val="20"/>
                <w:lang w:eastAsia="ru-RU"/>
              </w:rPr>
            </w:pPr>
            <w:r w:rsidRPr="004D21A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399A8B5" w14:textId="4505A00F" w:rsidR="00825DE2" w:rsidRPr="004D21AE" w:rsidRDefault="00825DE2" w:rsidP="00825DE2">
            <w:pPr>
              <w:ind w:firstLine="0"/>
              <w:jc w:val="both"/>
              <w:rPr>
                <w:color w:val="000000"/>
                <w:sz w:val="20"/>
                <w:szCs w:val="20"/>
              </w:rPr>
            </w:pPr>
            <w:r w:rsidRPr="004D21AE">
              <w:rPr>
                <w:color w:val="000000"/>
                <w:sz w:val="20"/>
                <w:szCs w:val="20"/>
              </w:rPr>
              <w:t>По состоянию на 01.01.2026 в Ивановской области 392 образовательные организации реализуют услуги дошкольного образования. Дошкольное образование получают 36,8 тыс. детей (в 2024 году - 39,2 тыс. детей, в 2023 году – 41,8 тыс.</w:t>
            </w:r>
            <w:r>
              <w:rPr>
                <w:color w:val="000000"/>
                <w:sz w:val="20"/>
                <w:szCs w:val="20"/>
              </w:rPr>
              <w:t xml:space="preserve"> </w:t>
            </w:r>
            <w:r w:rsidRPr="004D21AE">
              <w:rPr>
                <w:color w:val="000000"/>
                <w:sz w:val="20"/>
                <w:szCs w:val="20"/>
              </w:rPr>
              <w:t>детей, в 2022 году – 44,7 тыс. детей, в 2021 году – 46,4 тыс. детей). Доступность дошкольного образования составляет 100% для всех возрастов. По состоянию на 01.01.2026 7017 детей в возрасте от 2 месяцев до 3 лет поставлены на учет</w:t>
            </w:r>
            <w:r>
              <w:rPr>
                <w:color w:val="000000"/>
                <w:sz w:val="20"/>
                <w:szCs w:val="20"/>
              </w:rPr>
              <w:t xml:space="preserve"> </w:t>
            </w:r>
            <w:r w:rsidRPr="004D21AE">
              <w:rPr>
                <w:color w:val="000000"/>
                <w:sz w:val="20"/>
                <w:szCs w:val="20"/>
              </w:rPr>
              <w:t>для получения места в дошкольной организации, в том числе 1741 ребенок в возрасте от 1,5 до 3 лет. Актуальная очередность детей в детские дошкольные учреждения отсутствует.</w:t>
            </w:r>
          </w:p>
          <w:p w14:paraId="38E9E053" w14:textId="77777777" w:rsidR="00825DE2" w:rsidRPr="004D21AE" w:rsidRDefault="00825DE2" w:rsidP="00825DE2">
            <w:pPr>
              <w:ind w:firstLine="0"/>
              <w:jc w:val="both"/>
              <w:rPr>
                <w:color w:val="000000"/>
                <w:sz w:val="20"/>
                <w:szCs w:val="20"/>
              </w:rPr>
            </w:pPr>
            <w:r w:rsidRPr="004D21AE">
              <w:rPr>
                <w:color w:val="000000"/>
                <w:sz w:val="20"/>
                <w:szCs w:val="20"/>
              </w:rPr>
              <w:t>В 2025 году продолжена реализация социально-значимого проекта по созданию безопасных условий пребывания в дошкольных образовательных организациях, дошкольных группах в муниципальных общеобразовательных организациях.</w:t>
            </w:r>
          </w:p>
          <w:p w14:paraId="7E111BD3" w14:textId="623E5425" w:rsidR="00825DE2" w:rsidRPr="004D21AE" w:rsidRDefault="00825DE2" w:rsidP="00825DE2">
            <w:pPr>
              <w:ind w:firstLine="0"/>
              <w:jc w:val="both"/>
              <w:rPr>
                <w:color w:val="000000"/>
                <w:sz w:val="20"/>
                <w:szCs w:val="20"/>
              </w:rPr>
            </w:pPr>
            <w:r w:rsidRPr="004D21AE">
              <w:rPr>
                <w:color w:val="000000"/>
                <w:sz w:val="20"/>
                <w:szCs w:val="20"/>
              </w:rPr>
              <w:t>В 81 детском саду проведены капитальные ремонты зданий. На данные цели из областного бюджета выделены средства в размере 447,3 млн рублей (в 2024 году - 80 детских садов, 325,94 млн рублей; в 2023 году - 93 детских сада, 378,19</w:t>
            </w:r>
            <w:r>
              <w:rPr>
                <w:color w:val="000000"/>
                <w:sz w:val="20"/>
                <w:szCs w:val="20"/>
              </w:rPr>
              <w:t xml:space="preserve"> </w:t>
            </w:r>
            <w:r w:rsidRPr="004D21AE">
              <w:rPr>
                <w:color w:val="000000"/>
                <w:sz w:val="20"/>
                <w:szCs w:val="20"/>
              </w:rPr>
              <w:t>млн рублей; в 2022 году - 64 детских сада, 250 млн рублей). Данные масштабные мероприятия позволили создать безопасные и комфортные условия пребывания детей в муниципальных дошкольных образовательных организациях</w:t>
            </w:r>
            <w:r>
              <w:rPr>
                <w:color w:val="000000"/>
                <w:sz w:val="20"/>
                <w:szCs w:val="20"/>
              </w:rPr>
              <w:t xml:space="preserve"> </w:t>
            </w:r>
            <w:r w:rsidRPr="004D21AE">
              <w:rPr>
                <w:color w:val="000000"/>
                <w:sz w:val="20"/>
                <w:szCs w:val="20"/>
              </w:rPr>
              <w:t>Ивановской области. В рамках реализации регионального проекта «Поддержка семьи» национального проекта «Семья» в 2025 году начался капитальный ремонт двух зданий детского сада № 99 города Иванова. На эти цели направлено</w:t>
            </w:r>
            <w:r>
              <w:rPr>
                <w:color w:val="000000"/>
                <w:sz w:val="20"/>
                <w:szCs w:val="20"/>
              </w:rPr>
              <w:t xml:space="preserve"> </w:t>
            </w:r>
            <w:r w:rsidRPr="004D21AE">
              <w:rPr>
                <w:color w:val="000000"/>
                <w:sz w:val="20"/>
                <w:szCs w:val="20"/>
              </w:rPr>
              <w:t>свыше 72</w:t>
            </w:r>
            <w:r>
              <w:rPr>
                <w:color w:val="000000"/>
                <w:sz w:val="20"/>
                <w:szCs w:val="20"/>
              </w:rPr>
              <w:t xml:space="preserve"> </w:t>
            </w:r>
            <w:r w:rsidRPr="004D21AE">
              <w:rPr>
                <w:color w:val="000000"/>
                <w:sz w:val="20"/>
                <w:szCs w:val="20"/>
              </w:rPr>
              <w:t>млн рублей.</w:t>
            </w:r>
          </w:p>
          <w:p w14:paraId="5B3FBBC9" w14:textId="10CD5211" w:rsidR="00825DE2" w:rsidRPr="004D21AE" w:rsidRDefault="00825DE2" w:rsidP="00825DE2">
            <w:pPr>
              <w:ind w:firstLine="0"/>
              <w:jc w:val="both"/>
              <w:rPr>
                <w:color w:val="000000"/>
                <w:sz w:val="20"/>
                <w:szCs w:val="20"/>
              </w:rPr>
            </w:pPr>
            <w:r w:rsidRPr="004D21AE">
              <w:rPr>
                <w:color w:val="000000"/>
                <w:sz w:val="20"/>
                <w:szCs w:val="20"/>
              </w:rPr>
              <w:t>Указом Губернатора Ивановской области от 27.03.2024 № 26-уг «О мерах социальной поддержки многодетных семей» для многодетных семей установлено освобождение от родительской платы за присмотр и уход за детьми в</w:t>
            </w:r>
            <w:r>
              <w:rPr>
                <w:color w:val="000000"/>
                <w:sz w:val="20"/>
                <w:szCs w:val="20"/>
              </w:rPr>
              <w:t xml:space="preserve"> </w:t>
            </w:r>
            <w:r w:rsidRPr="004D21AE">
              <w:rPr>
                <w:color w:val="000000"/>
                <w:sz w:val="20"/>
                <w:szCs w:val="20"/>
              </w:rPr>
              <w:t>государственных и муниципальных образовательных организациях, реализующих образовательную программу дошкольного образования. В 2025 году данной льготой воспользовались 7 800 детей.</w:t>
            </w:r>
          </w:p>
          <w:p w14:paraId="404C330F" w14:textId="04FDF22C" w:rsidR="00825DE2" w:rsidRPr="004D21AE" w:rsidRDefault="00825DE2" w:rsidP="00825DE2">
            <w:pPr>
              <w:ind w:firstLine="0"/>
              <w:jc w:val="both"/>
              <w:rPr>
                <w:color w:val="000000"/>
                <w:sz w:val="20"/>
                <w:szCs w:val="20"/>
              </w:rPr>
            </w:pPr>
            <w:r w:rsidRPr="004D21AE">
              <w:rPr>
                <w:color w:val="000000"/>
                <w:sz w:val="20"/>
                <w:szCs w:val="20"/>
              </w:rPr>
              <w:t>На базе ОГКОУ «Ивановской областной центр психолого-медико-социального сопровождения» функционирует региональный ресурсный центр ранней помощи «Жемчужинка» (далее – ресурсный центр, центр). Основной деятельностью</w:t>
            </w:r>
            <w:r>
              <w:rPr>
                <w:color w:val="000000"/>
                <w:sz w:val="20"/>
                <w:szCs w:val="20"/>
              </w:rPr>
              <w:t xml:space="preserve"> </w:t>
            </w:r>
            <w:r w:rsidRPr="004D21AE">
              <w:rPr>
                <w:color w:val="000000"/>
                <w:sz w:val="20"/>
                <w:szCs w:val="20"/>
              </w:rPr>
              <w:t>ресурсного центра является психолого-педагогическое сопровождение процесса становления и развития системы ранней помощи семьям, воспитывающим детей с ограниченными возможностями здоровья, и детей группы риска с</w:t>
            </w:r>
            <w:r>
              <w:rPr>
                <w:color w:val="000000"/>
                <w:sz w:val="20"/>
                <w:szCs w:val="20"/>
              </w:rPr>
              <w:t xml:space="preserve"> </w:t>
            </w:r>
            <w:r w:rsidRPr="004D21AE">
              <w:rPr>
                <w:color w:val="000000"/>
                <w:sz w:val="20"/>
                <w:szCs w:val="20"/>
              </w:rPr>
              <w:t>различными нарушениями развития.</w:t>
            </w:r>
          </w:p>
          <w:p w14:paraId="64627C1F" w14:textId="36BD137A" w:rsidR="00825DE2" w:rsidRPr="004D21AE" w:rsidRDefault="00825DE2" w:rsidP="00825DE2">
            <w:pPr>
              <w:ind w:firstLine="0"/>
              <w:jc w:val="both"/>
              <w:rPr>
                <w:color w:val="000000"/>
                <w:sz w:val="20"/>
                <w:szCs w:val="20"/>
              </w:rPr>
            </w:pPr>
            <w:r w:rsidRPr="004D21AE">
              <w:rPr>
                <w:color w:val="000000"/>
                <w:sz w:val="20"/>
                <w:szCs w:val="20"/>
              </w:rPr>
              <w:t>Сотрудники центра оказывают методическую поддержку деятельности специалистам, оказывающим услуги ранней помощи в образовательных организациях Ивановской области, проводят индивидуальные консультации педагогов по</w:t>
            </w:r>
            <w:r>
              <w:rPr>
                <w:color w:val="000000"/>
                <w:sz w:val="20"/>
                <w:szCs w:val="20"/>
              </w:rPr>
              <w:t xml:space="preserve"> </w:t>
            </w:r>
            <w:r w:rsidRPr="004D21AE">
              <w:rPr>
                <w:color w:val="000000"/>
                <w:sz w:val="20"/>
                <w:szCs w:val="20"/>
              </w:rPr>
              <w:t>вопросам организации и функционирования служб ранней помощи, оказывают услуги по сопровождению семей с детьми, нуждающимся в ранней помощи в форме индивидуальных совместных занятий мамы и ребенка, консультаций</w:t>
            </w:r>
            <w:r>
              <w:rPr>
                <w:color w:val="000000"/>
                <w:sz w:val="20"/>
                <w:szCs w:val="20"/>
              </w:rPr>
              <w:t xml:space="preserve"> </w:t>
            </w:r>
            <w:r w:rsidRPr="004D21AE">
              <w:rPr>
                <w:color w:val="000000"/>
                <w:sz w:val="20"/>
                <w:szCs w:val="20"/>
              </w:rPr>
              <w:t>законных представителей.</w:t>
            </w:r>
          </w:p>
          <w:p w14:paraId="7CD15028" w14:textId="6E4D104F" w:rsidR="00825DE2" w:rsidRPr="004D21AE" w:rsidRDefault="00825DE2" w:rsidP="00825DE2">
            <w:pPr>
              <w:ind w:firstLine="0"/>
              <w:jc w:val="both"/>
              <w:rPr>
                <w:color w:val="000000"/>
                <w:sz w:val="20"/>
                <w:szCs w:val="20"/>
              </w:rPr>
            </w:pPr>
            <w:r w:rsidRPr="004D21AE">
              <w:rPr>
                <w:color w:val="000000"/>
                <w:sz w:val="20"/>
                <w:szCs w:val="20"/>
              </w:rPr>
              <w:t>По состоянию на 01.01.2026 года в реестре детей, нуждающихся в оказании ранней помощи на территории Ивановской области, зарегистрировано 604 ребенка, из них 386 детей категории детей-инвалидов в возрасте от 0 до 3 лет. Ранняя</w:t>
            </w:r>
            <w:r>
              <w:rPr>
                <w:color w:val="000000"/>
                <w:sz w:val="20"/>
                <w:szCs w:val="20"/>
              </w:rPr>
              <w:t xml:space="preserve"> </w:t>
            </w:r>
            <w:r w:rsidRPr="004D21AE">
              <w:rPr>
                <w:color w:val="000000"/>
                <w:sz w:val="20"/>
                <w:szCs w:val="20"/>
              </w:rPr>
              <w:t>помощь детям с инвалидностью и детям группы риска оказывается в учреждениях здравоохранения, образования и социальной защиты населения Ивановской области. Услуги ранней помощи оказываются на базе 29 муниципальных</w:t>
            </w:r>
            <w:r>
              <w:rPr>
                <w:color w:val="000000"/>
                <w:sz w:val="20"/>
                <w:szCs w:val="20"/>
              </w:rPr>
              <w:t xml:space="preserve"> </w:t>
            </w:r>
            <w:r w:rsidRPr="004D21AE">
              <w:rPr>
                <w:color w:val="000000"/>
                <w:sz w:val="20"/>
                <w:szCs w:val="20"/>
              </w:rPr>
              <w:t>дошкольных организаций. Консультативную помощь родителям оказывают в 163 муниципальных дошкольных учреждениях Ивановской области. Структурные подразделения службы ранней помощи организованы на базе детских садов №</w:t>
            </w:r>
            <w:r>
              <w:rPr>
                <w:color w:val="000000"/>
                <w:sz w:val="20"/>
                <w:szCs w:val="20"/>
              </w:rPr>
              <w:t xml:space="preserve"> </w:t>
            </w:r>
            <w:r w:rsidRPr="004D21AE">
              <w:rPr>
                <w:color w:val="000000"/>
                <w:sz w:val="20"/>
                <w:szCs w:val="20"/>
              </w:rPr>
              <w:t xml:space="preserve">99, </w:t>
            </w:r>
            <w:r>
              <w:rPr>
                <w:color w:val="000000"/>
                <w:sz w:val="20"/>
                <w:szCs w:val="20"/>
              </w:rPr>
              <w:t xml:space="preserve">№ </w:t>
            </w:r>
            <w:r w:rsidRPr="004D21AE">
              <w:rPr>
                <w:color w:val="000000"/>
                <w:sz w:val="20"/>
                <w:szCs w:val="20"/>
              </w:rPr>
              <w:t>188,</w:t>
            </w:r>
            <w:r>
              <w:rPr>
                <w:color w:val="000000"/>
                <w:sz w:val="20"/>
                <w:szCs w:val="20"/>
              </w:rPr>
              <w:t xml:space="preserve"> № </w:t>
            </w:r>
            <w:r w:rsidRPr="004D21AE">
              <w:rPr>
                <w:color w:val="000000"/>
                <w:sz w:val="20"/>
                <w:szCs w:val="20"/>
              </w:rPr>
              <w:t xml:space="preserve">182 г. Иваново, № 4, </w:t>
            </w:r>
            <w:r>
              <w:rPr>
                <w:color w:val="000000"/>
                <w:sz w:val="20"/>
                <w:szCs w:val="20"/>
              </w:rPr>
              <w:t xml:space="preserve">№ </w:t>
            </w:r>
            <w:r w:rsidRPr="004D21AE">
              <w:rPr>
                <w:color w:val="000000"/>
                <w:sz w:val="20"/>
                <w:szCs w:val="20"/>
              </w:rPr>
              <w:t>23 г. Шуя, № 25 г. Кинешма. В 2025 году за услугами ранней помощи в образовательные учреждения области обратилось 473 семьи.</w:t>
            </w:r>
          </w:p>
          <w:p w14:paraId="3D7232BF" w14:textId="77777777" w:rsidR="00825DE2" w:rsidRDefault="00825DE2" w:rsidP="00825DE2">
            <w:pPr>
              <w:ind w:firstLine="0"/>
              <w:jc w:val="both"/>
              <w:rPr>
                <w:color w:val="000000"/>
                <w:sz w:val="20"/>
                <w:szCs w:val="20"/>
              </w:rPr>
            </w:pPr>
            <w:r w:rsidRPr="004D21AE">
              <w:rPr>
                <w:color w:val="000000"/>
                <w:sz w:val="20"/>
                <w:szCs w:val="20"/>
              </w:rPr>
              <w:t>В 2025 году сотрудники центра сопровождали 46 семей целевой группы, провели 5 семинаров по вопросам оказания ранней помощи, которые посетили 129 специалистов и работников образования. Был организован 361 сеанс</w:t>
            </w:r>
            <w:r>
              <w:rPr>
                <w:color w:val="000000"/>
                <w:sz w:val="20"/>
                <w:szCs w:val="20"/>
              </w:rPr>
              <w:t xml:space="preserve"> </w:t>
            </w:r>
            <w:r w:rsidRPr="004D21AE">
              <w:rPr>
                <w:color w:val="000000"/>
                <w:sz w:val="20"/>
                <w:szCs w:val="20"/>
              </w:rPr>
              <w:t>консультирования семей, имеющих детей, нуждающихся в оказании ранней помощи, 142 индивидуальные консультации для специалистов.</w:t>
            </w:r>
          </w:p>
          <w:p w14:paraId="35E6DF22" w14:textId="60497F53" w:rsidR="002F3DC7" w:rsidRPr="004D21AE" w:rsidRDefault="002F3DC7" w:rsidP="00825DE2">
            <w:pPr>
              <w:ind w:firstLine="0"/>
              <w:jc w:val="both"/>
              <w:rPr>
                <w:rFonts w:eastAsia="Times New Roman"/>
                <w:color w:val="000000"/>
                <w:sz w:val="20"/>
                <w:szCs w:val="20"/>
                <w:lang w:eastAsia="ru-RU"/>
              </w:rPr>
            </w:pPr>
          </w:p>
        </w:tc>
      </w:tr>
      <w:tr w:rsidR="00825DE2" w:rsidRPr="00A36A71" w14:paraId="3B7A55A5"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033AD0F" w14:textId="7C8A05E8" w:rsidR="00825DE2" w:rsidRPr="00E32185" w:rsidRDefault="00825DE2" w:rsidP="00825DE2">
            <w:pPr>
              <w:ind w:firstLine="0"/>
              <w:jc w:val="center"/>
              <w:rPr>
                <w:rFonts w:eastAsia="Times New Roman"/>
                <w:color w:val="000000"/>
                <w:sz w:val="20"/>
                <w:szCs w:val="20"/>
                <w:lang w:eastAsia="ru-RU"/>
              </w:rPr>
            </w:pPr>
            <w:r w:rsidRPr="00E32185">
              <w:rPr>
                <w:color w:val="000000"/>
                <w:sz w:val="20"/>
                <w:szCs w:val="20"/>
              </w:rPr>
              <w:t>2.1.2.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982F7B0" w14:textId="677A3552" w:rsidR="00825DE2" w:rsidRPr="00E32185" w:rsidRDefault="00825DE2" w:rsidP="00825DE2">
            <w:pPr>
              <w:ind w:firstLine="0"/>
              <w:rPr>
                <w:rFonts w:eastAsia="Times New Roman"/>
                <w:color w:val="000000"/>
                <w:sz w:val="20"/>
                <w:szCs w:val="20"/>
                <w:lang w:eastAsia="ru-RU"/>
              </w:rPr>
            </w:pPr>
            <w:r w:rsidRPr="00E32185">
              <w:rPr>
                <w:color w:val="000000"/>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064C93E" w14:textId="791CA4C2" w:rsidR="00825DE2" w:rsidRPr="00E32185" w:rsidRDefault="00825DE2" w:rsidP="00825DE2">
            <w:pPr>
              <w:ind w:firstLine="0"/>
              <w:jc w:val="center"/>
              <w:rPr>
                <w:rFonts w:eastAsia="Times New Roman"/>
                <w:color w:val="000000"/>
                <w:sz w:val="20"/>
                <w:szCs w:val="20"/>
                <w:lang w:eastAsia="ru-RU"/>
              </w:rPr>
            </w:pPr>
            <w:r w:rsidRPr="00E3218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94F725C" w14:textId="4B813A94" w:rsidR="00825DE2" w:rsidRPr="00E32185" w:rsidRDefault="00825DE2" w:rsidP="00825DE2">
            <w:pPr>
              <w:ind w:firstLine="0"/>
              <w:jc w:val="both"/>
              <w:rPr>
                <w:color w:val="000000"/>
                <w:sz w:val="20"/>
                <w:szCs w:val="20"/>
              </w:rPr>
            </w:pPr>
            <w:r w:rsidRPr="00E32185">
              <w:rPr>
                <w:color w:val="000000"/>
                <w:sz w:val="20"/>
                <w:szCs w:val="20"/>
              </w:rPr>
              <w:t>Развитие системы выявления и поддержки одаренных детей в Ивановской области является одним из приоритетных направлений системы образования. В рамках региональной системы развития одаренности детей проводятся</w:t>
            </w:r>
            <w:r>
              <w:rPr>
                <w:color w:val="000000"/>
                <w:sz w:val="20"/>
                <w:szCs w:val="20"/>
              </w:rPr>
              <w:t xml:space="preserve"> </w:t>
            </w:r>
            <w:r w:rsidRPr="00E32185">
              <w:rPr>
                <w:color w:val="000000"/>
                <w:sz w:val="20"/>
                <w:szCs w:val="20"/>
              </w:rPr>
              <w:t>региональные отборочные туры всероссийских конкурсов, олимпиад, соревнований, интенсивные профильные смены по учебным предметам, фестивали, выставки, акции и другие мероприятия. В 2025 году региональный центр выявления</w:t>
            </w:r>
            <w:r>
              <w:rPr>
                <w:color w:val="000000"/>
                <w:sz w:val="20"/>
                <w:szCs w:val="20"/>
              </w:rPr>
              <w:t xml:space="preserve"> </w:t>
            </w:r>
            <w:r w:rsidRPr="00E32185">
              <w:rPr>
                <w:color w:val="000000"/>
                <w:sz w:val="20"/>
                <w:szCs w:val="20"/>
              </w:rPr>
              <w:t>и поддержки одаренных детей «Солярис» продолжил свою работу в тесном сотрудничестве с ВУЗами, научно-исследовательскими коллективами, колледжами, учреждениями дополнительного образования, социальными партнерами и</w:t>
            </w:r>
            <w:r>
              <w:rPr>
                <w:color w:val="000000"/>
                <w:sz w:val="20"/>
                <w:szCs w:val="20"/>
              </w:rPr>
              <w:t xml:space="preserve"> </w:t>
            </w:r>
            <w:r w:rsidRPr="00E32185">
              <w:rPr>
                <w:color w:val="000000"/>
                <w:sz w:val="20"/>
                <w:szCs w:val="20"/>
              </w:rPr>
              <w:t>бизнес-сообществом Ивановской области. Охват различными мероприятиями и программами составил свыше 10 тысяч школьников. В 2025 году более 200 школьников региона стали победителями финальных этапов всероссийских</w:t>
            </w:r>
            <w:r>
              <w:rPr>
                <w:color w:val="000000"/>
                <w:sz w:val="20"/>
                <w:szCs w:val="20"/>
              </w:rPr>
              <w:t xml:space="preserve"> </w:t>
            </w:r>
            <w:r w:rsidRPr="00E32185">
              <w:rPr>
                <w:color w:val="000000"/>
                <w:sz w:val="20"/>
                <w:szCs w:val="20"/>
              </w:rPr>
              <w:t>конкурсов, среди них: «Национальное достояние России», «Меня оценят в XXI веке», «Первые шаги в науке», «ЮНЭКО», Международном молодежном водном конкурсе», Российской научной конференции школьников «Открытие»,</w:t>
            </w:r>
            <w:r>
              <w:rPr>
                <w:color w:val="000000"/>
                <w:sz w:val="20"/>
                <w:szCs w:val="20"/>
              </w:rPr>
              <w:t xml:space="preserve"> </w:t>
            </w:r>
            <w:r w:rsidRPr="00E32185">
              <w:rPr>
                <w:color w:val="000000"/>
                <w:sz w:val="20"/>
                <w:szCs w:val="20"/>
              </w:rPr>
              <w:t>«Обретенное поколение», «Открой в себе ученого», «Большая перемена», «Высший пилотаж» и других. В 2025 году по сравнению с предыдущими годами выросло число профильных смен и интенсивов. В течение года проводились</w:t>
            </w:r>
            <w:r>
              <w:rPr>
                <w:color w:val="000000"/>
                <w:sz w:val="20"/>
                <w:szCs w:val="20"/>
              </w:rPr>
              <w:t xml:space="preserve"> </w:t>
            </w:r>
            <w:r w:rsidRPr="00E32185">
              <w:rPr>
                <w:color w:val="000000"/>
                <w:sz w:val="20"/>
                <w:szCs w:val="20"/>
              </w:rPr>
              <w:t>интенсивные профильные смены, в которых принимает участие более 1 000 обучающихся. По результатам единого государственного экзамена в 2025 году в регионе 35 стобалльных результатов, 689 выпускника (18,5%) получили аттестат</w:t>
            </w:r>
            <w:r>
              <w:rPr>
                <w:color w:val="000000"/>
                <w:sz w:val="20"/>
                <w:szCs w:val="20"/>
              </w:rPr>
              <w:t xml:space="preserve"> </w:t>
            </w:r>
            <w:r w:rsidRPr="00E32185">
              <w:rPr>
                <w:color w:val="000000"/>
                <w:sz w:val="20"/>
                <w:szCs w:val="20"/>
              </w:rPr>
              <w:t>с отличием и медали I и II степени «За успехи в учении». По итогам 2025 года 42 победителям олимпиад и конкурсных мероприятий первого и высшего уровня выплачены 79 премий, 78 премий – их 34 наставникам. Семь призеров</w:t>
            </w:r>
            <w:r>
              <w:rPr>
                <w:color w:val="000000"/>
                <w:sz w:val="20"/>
                <w:szCs w:val="20"/>
              </w:rPr>
              <w:t xml:space="preserve"> </w:t>
            </w:r>
            <w:r w:rsidRPr="00E32185">
              <w:rPr>
                <w:color w:val="000000"/>
                <w:sz w:val="20"/>
                <w:szCs w:val="20"/>
              </w:rPr>
              <w:t>всероссийской олимпиады школьников (по русскому, английскому, немецкому языкам, праву, труду (технологии), физике) получили денежные поощрения по 80 тысяч рублей, а их наставники – по 100 тысяч рублей.</w:t>
            </w:r>
          </w:p>
          <w:p w14:paraId="520F74FF" w14:textId="739CD9FF" w:rsidR="00825DE2" w:rsidRPr="00E32185" w:rsidRDefault="00825DE2" w:rsidP="00825DE2">
            <w:pPr>
              <w:ind w:firstLine="0"/>
              <w:jc w:val="both"/>
              <w:rPr>
                <w:color w:val="000000"/>
                <w:sz w:val="20"/>
                <w:szCs w:val="20"/>
              </w:rPr>
            </w:pPr>
            <w:r w:rsidRPr="00E32185">
              <w:rPr>
                <w:color w:val="000000"/>
                <w:sz w:val="20"/>
                <w:szCs w:val="20"/>
              </w:rPr>
              <w:t>В 2025 году продолжено сотрудничество с Образовательным центром «Сириус» (г. Сочи). В образовательных программах центра «Сириус» в 2025 году приняли участие более 80 обучающихся. В 2025 году в Центре «Солярис»</w:t>
            </w:r>
            <w:r>
              <w:rPr>
                <w:color w:val="000000"/>
                <w:sz w:val="20"/>
                <w:szCs w:val="20"/>
              </w:rPr>
              <w:t xml:space="preserve"> </w:t>
            </w:r>
            <w:r w:rsidRPr="00E32185">
              <w:rPr>
                <w:color w:val="000000"/>
                <w:sz w:val="20"/>
                <w:szCs w:val="20"/>
              </w:rPr>
              <w:t>реализованы свыше 30 программ по направлениям «Наука», «Искусство», «Спорт», из них 13 дистанционных программ, что позволило школьникам из разных городов и районов региона обучаться у ведущих специалистов, в том числе</w:t>
            </w:r>
          </w:p>
          <w:p w14:paraId="7AB2F9B1" w14:textId="53F4590A" w:rsidR="00825DE2" w:rsidRDefault="00825DE2" w:rsidP="00825DE2">
            <w:pPr>
              <w:ind w:firstLine="0"/>
              <w:jc w:val="both"/>
              <w:rPr>
                <w:color w:val="000000"/>
                <w:sz w:val="20"/>
                <w:szCs w:val="20"/>
              </w:rPr>
            </w:pPr>
            <w:r w:rsidRPr="00E32185">
              <w:rPr>
                <w:color w:val="000000"/>
                <w:sz w:val="20"/>
                <w:szCs w:val="20"/>
              </w:rPr>
              <w:t>преподавателей ВУЗов. С 01.09.2025 по регулярным программам обучаются свыше 700 школьников. В 2025 году центром «Солярис» проведены более 40 профильных смен и краткосрочных интенсивов, в которых приняли участие более</w:t>
            </w:r>
            <w:r>
              <w:rPr>
                <w:color w:val="000000"/>
                <w:sz w:val="20"/>
                <w:szCs w:val="20"/>
              </w:rPr>
              <w:t xml:space="preserve"> </w:t>
            </w:r>
            <w:r w:rsidRPr="00E32185">
              <w:rPr>
                <w:color w:val="000000"/>
                <w:sz w:val="20"/>
                <w:szCs w:val="20"/>
              </w:rPr>
              <w:t>2 тысяч школьников. В 2025 году начата реализация новых проектов: «Мобильный Солярис», «Уроки в Солярисе» совместно с «Новой школой» и «Больше, чем учитель», проведены смены «Биомедицина», «Экспериментальная физика»,</w:t>
            </w:r>
            <w:r>
              <w:rPr>
                <w:color w:val="000000"/>
                <w:sz w:val="20"/>
                <w:szCs w:val="20"/>
              </w:rPr>
              <w:t xml:space="preserve"> </w:t>
            </w:r>
            <w:r w:rsidRPr="00E32185">
              <w:rPr>
                <w:color w:val="000000"/>
                <w:sz w:val="20"/>
                <w:szCs w:val="20"/>
              </w:rPr>
              <w:t>«Вебдизайн», образовательные интенсивы по направлению «Спорт» (хоккей, фигурное катание) и «Искусство» (исполнительское искусство, литературное творчество, театральное творчество). Большим успехом пользуется</w:t>
            </w:r>
            <w:r>
              <w:rPr>
                <w:color w:val="000000"/>
                <w:sz w:val="20"/>
                <w:szCs w:val="20"/>
              </w:rPr>
              <w:t xml:space="preserve"> </w:t>
            </w:r>
            <w:r w:rsidRPr="00E32185">
              <w:rPr>
                <w:color w:val="000000"/>
                <w:sz w:val="20"/>
                <w:szCs w:val="20"/>
              </w:rPr>
              <w:t>просветительский проект СЛоН («Солярис. Лекции о науке»). За время реализации участниками проекта стали свыше 6 тысяч обучающихся. Всего по состоянию на 31.12.2025 в Государственный информационный ресурс о лицах,</w:t>
            </w:r>
            <w:r>
              <w:rPr>
                <w:color w:val="000000"/>
                <w:sz w:val="20"/>
                <w:szCs w:val="20"/>
              </w:rPr>
              <w:t xml:space="preserve"> </w:t>
            </w:r>
            <w:r w:rsidRPr="00E32185">
              <w:rPr>
                <w:color w:val="000000"/>
                <w:sz w:val="20"/>
                <w:szCs w:val="20"/>
              </w:rPr>
              <w:t>проявивших выдающиеся способности «Таланты России» внесены сведения о 7145 достижениях в сфере науки, искусства и спорта, победителями и призерами стали 3388 человек (каждый человек учитывается 1 раз).</w:t>
            </w:r>
          </w:p>
          <w:p w14:paraId="071F2743" w14:textId="73B17A6F" w:rsidR="00825DE2" w:rsidRPr="00E32185" w:rsidRDefault="00825DE2" w:rsidP="00825DE2">
            <w:pPr>
              <w:ind w:firstLine="0"/>
              <w:jc w:val="both"/>
              <w:rPr>
                <w:color w:val="000000"/>
                <w:sz w:val="20"/>
                <w:szCs w:val="20"/>
              </w:rPr>
            </w:pPr>
            <w:r w:rsidRPr="00E32185">
              <w:rPr>
                <w:color w:val="000000"/>
                <w:sz w:val="20"/>
                <w:szCs w:val="20"/>
              </w:rPr>
              <w:t>Комитет Ивановской области по молодежной политике обеспечил успешное участие молодых жителей региона в ключевых федеральных проектах:</w:t>
            </w:r>
          </w:p>
          <w:p w14:paraId="5131F939" w14:textId="77777777" w:rsidR="00825DE2" w:rsidRPr="00E32185" w:rsidRDefault="00825DE2" w:rsidP="00825DE2">
            <w:pPr>
              <w:ind w:firstLine="0"/>
              <w:jc w:val="both"/>
              <w:rPr>
                <w:color w:val="000000"/>
                <w:sz w:val="20"/>
                <w:szCs w:val="20"/>
              </w:rPr>
            </w:pPr>
            <w:r w:rsidRPr="00E32185">
              <w:rPr>
                <w:color w:val="000000"/>
                <w:sz w:val="20"/>
                <w:szCs w:val="20"/>
              </w:rPr>
              <w:t>1. «Большая перемена»:</w:t>
            </w:r>
          </w:p>
          <w:p w14:paraId="0532EF47" w14:textId="59534047" w:rsidR="00825DE2" w:rsidRPr="00E32185" w:rsidRDefault="00825DE2" w:rsidP="00825DE2">
            <w:pPr>
              <w:ind w:firstLine="0"/>
              <w:jc w:val="both"/>
              <w:rPr>
                <w:color w:val="000000"/>
                <w:sz w:val="20"/>
                <w:szCs w:val="20"/>
              </w:rPr>
            </w:pPr>
            <w:r w:rsidRPr="00E32185">
              <w:rPr>
                <w:color w:val="000000"/>
                <w:sz w:val="20"/>
                <w:szCs w:val="20"/>
              </w:rPr>
              <w:t>- среди школьников: 7 финалистов, лауреаты первой степени (по 1 млн рублей), второй степени (по 200 тыс. рублей) и призёры (по 100 тыс. рублей);</w:t>
            </w:r>
          </w:p>
          <w:p w14:paraId="0E123C08" w14:textId="6ABC7956" w:rsidR="00825DE2" w:rsidRPr="00E32185" w:rsidRDefault="00825DE2" w:rsidP="00825DE2">
            <w:pPr>
              <w:ind w:firstLine="0"/>
              <w:jc w:val="both"/>
              <w:rPr>
                <w:color w:val="000000"/>
                <w:sz w:val="20"/>
                <w:szCs w:val="20"/>
              </w:rPr>
            </w:pPr>
            <w:r w:rsidRPr="00E32185">
              <w:rPr>
                <w:color w:val="000000"/>
                <w:sz w:val="20"/>
                <w:szCs w:val="20"/>
              </w:rPr>
              <w:t>- среди студентов СПО: 6 финалистов, из них 2 лауреата первой степени (по 1 млн рублей) и 3 лауреата второй степени (по 200 тыс. рублей).</w:t>
            </w:r>
          </w:p>
          <w:p w14:paraId="6C95AC16" w14:textId="77777777" w:rsidR="00825DE2" w:rsidRPr="00E32185" w:rsidRDefault="00825DE2" w:rsidP="00825DE2">
            <w:pPr>
              <w:ind w:firstLine="0"/>
              <w:jc w:val="both"/>
              <w:rPr>
                <w:color w:val="000000"/>
                <w:sz w:val="20"/>
                <w:szCs w:val="20"/>
              </w:rPr>
            </w:pPr>
            <w:r w:rsidRPr="00E32185">
              <w:rPr>
                <w:color w:val="000000"/>
                <w:sz w:val="20"/>
                <w:szCs w:val="20"/>
              </w:rPr>
              <w:t>2. «ГосСтарт»: реализовано 25 диалогов с руководителями органов власти. Участница стажировки вошла в Топ-50 стажёров России. Проведено более 650 добровольческих акций с участием госслужащих. Ивановская область вошла в Топ-10 регионов по реализации направления «ГосСтарт».</w:t>
            </w:r>
          </w:p>
          <w:p w14:paraId="44F7B623" w14:textId="77777777" w:rsidR="00825DE2" w:rsidRPr="00E32185" w:rsidRDefault="00825DE2" w:rsidP="00825DE2">
            <w:pPr>
              <w:ind w:firstLine="0"/>
              <w:jc w:val="both"/>
              <w:rPr>
                <w:color w:val="000000"/>
                <w:sz w:val="20"/>
                <w:szCs w:val="20"/>
              </w:rPr>
            </w:pPr>
            <w:r w:rsidRPr="00E32185">
              <w:rPr>
                <w:color w:val="000000"/>
                <w:sz w:val="20"/>
                <w:szCs w:val="20"/>
              </w:rPr>
              <w:t>3. «Российская студенческая весна»: в конкурсных отборах Студвесны приняли участие более 2500 студентов. 26 студентов вузов представили регион на всероссийском фестивале в Казани.</w:t>
            </w:r>
          </w:p>
          <w:p w14:paraId="7237B638" w14:textId="77777777" w:rsidR="00825DE2" w:rsidRPr="00E32185" w:rsidRDefault="00825DE2" w:rsidP="00825DE2">
            <w:pPr>
              <w:ind w:firstLine="0"/>
              <w:jc w:val="both"/>
              <w:rPr>
                <w:color w:val="000000"/>
                <w:sz w:val="20"/>
                <w:szCs w:val="20"/>
              </w:rPr>
            </w:pPr>
            <w:r w:rsidRPr="00E32185">
              <w:rPr>
                <w:color w:val="000000"/>
                <w:sz w:val="20"/>
                <w:szCs w:val="20"/>
              </w:rPr>
              <w:t>Форумная кампания: обеспечено участие более 800 ребят в 28 всероссийских молодёжных форумах. По итогам форумной кампании сформировано сообщество «проводников смыслов», которое в тесном сотрудничестве с комитетом организует большое количество совместных мероприятий по трансляции целей и задач нацпроекта, стратегии развития страны и региона, демонстрации возможностей для развития молодежи на малой родине.</w:t>
            </w:r>
          </w:p>
          <w:p w14:paraId="4589331A" w14:textId="389E7DD0" w:rsidR="00825DE2" w:rsidRPr="00E32185" w:rsidRDefault="00825DE2" w:rsidP="00825DE2">
            <w:pPr>
              <w:ind w:firstLine="0"/>
              <w:jc w:val="both"/>
              <w:rPr>
                <w:rFonts w:eastAsia="Times New Roman"/>
                <w:color w:val="000000"/>
                <w:sz w:val="20"/>
                <w:szCs w:val="20"/>
                <w:lang w:eastAsia="ru-RU"/>
              </w:rPr>
            </w:pPr>
            <w:r w:rsidRPr="00E32185">
              <w:rPr>
                <w:color w:val="000000"/>
                <w:sz w:val="20"/>
                <w:szCs w:val="20"/>
              </w:rPr>
              <w:t>Достигнуты общественно значимые результаты национального проекта «Молодежь и дети» федерального проекта «Россия – страна возможностей» «Доля молодых людей, вовлеченных в мероприятия, направленные на профессиональное развитие» – 34,7% (72 361 молодых людей региона)</w:t>
            </w:r>
          </w:p>
        </w:tc>
      </w:tr>
      <w:tr w:rsidR="00825DE2" w:rsidRPr="00A36A71" w14:paraId="01B1164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F3475AE" w14:textId="46DABB22" w:rsidR="00825DE2" w:rsidRPr="006970E0" w:rsidRDefault="00825DE2" w:rsidP="00825DE2">
            <w:pPr>
              <w:ind w:firstLine="0"/>
              <w:jc w:val="center"/>
              <w:rPr>
                <w:rFonts w:eastAsia="Times New Roman"/>
                <w:color w:val="000000"/>
                <w:sz w:val="20"/>
                <w:szCs w:val="20"/>
                <w:lang w:eastAsia="ru-RU"/>
              </w:rPr>
            </w:pPr>
            <w:r w:rsidRPr="006970E0">
              <w:rPr>
                <w:color w:val="000000"/>
                <w:sz w:val="20"/>
                <w:szCs w:val="20"/>
              </w:rPr>
              <w:t>2.1.3.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A936CC6" w14:textId="54F3E187" w:rsidR="00825DE2" w:rsidRPr="006970E0" w:rsidRDefault="00825DE2" w:rsidP="00825DE2">
            <w:pPr>
              <w:ind w:firstLine="0"/>
              <w:rPr>
                <w:rFonts w:eastAsia="Times New Roman"/>
                <w:color w:val="000000"/>
                <w:sz w:val="20"/>
                <w:szCs w:val="20"/>
                <w:lang w:eastAsia="ru-RU"/>
              </w:rPr>
            </w:pPr>
            <w:r w:rsidRPr="006970E0">
              <w:rPr>
                <w:color w:val="000000"/>
                <w:sz w:val="20"/>
                <w:szCs w:val="20"/>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4C0DC99" w14:textId="3F2E1101" w:rsidR="00825DE2" w:rsidRPr="006970E0" w:rsidRDefault="00825DE2" w:rsidP="00825DE2">
            <w:pPr>
              <w:ind w:firstLine="0"/>
              <w:jc w:val="center"/>
              <w:rPr>
                <w:rFonts w:eastAsia="Times New Roman"/>
                <w:color w:val="000000"/>
                <w:sz w:val="20"/>
                <w:szCs w:val="20"/>
                <w:lang w:eastAsia="ru-RU"/>
              </w:rPr>
            </w:pPr>
            <w:r w:rsidRPr="006970E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4196283" w14:textId="33E567CC" w:rsidR="00825DE2" w:rsidRPr="006970E0" w:rsidRDefault="00825DE2" w:rsidP="00825DE2">
            <w:pPr>
              <w:ind w:firstLine="0"/>
              <w:jc w:val="both"/>
              <w:rPr>
                <w:color w:val="000000"/>
                <w:sz w:val="20"/>
                <w:szCs w:val="20"/>
              </w:rPr>
            </w:pPr>
            <w:r w:rsidRPr="006970E0">
              <w:rPr>
                <w:color w:val="000000"/>
                <w:sz w:val="20"/>
                <w:szCs w:val="20"/>
              </w:rPr>
              <w:t>Все образовательные организации имеют официальные сайты на единой платформе «Госвеб» в сети Интернет. Для размещения информации о своей деятельности в сети «Интернет» и осуществления взаимодействия с пользователями в социальных сетях созданы официальные аккаунты образовательных организаций, подключенные к компоненту «Госпаблики». Во всех общеобразовательных организациях Ивановской области обеспечен круглосуточный доступ к сети Интернет без ограничения трафика, (100 Мбит/сек – для городских школ, 50 Мбит/сек - для сельских), который управляется системой контент фильтрации. Продолжена работа цифровой образовательной платформы, которая создана в рамках государственно-частного партнерства: для управления системой образования региона, оказания социально-значимых услуг в электронном виде, в том числе по зачислению в общеобразовательные организации и предоставлению информации об успеваемости и достижениях обучающихся. ГИС «Цифровая образовательная платформа Ивановской области» интегрирована с ФГИС «Моя школа».</w:t>
            </w:r>
          </w:p>
          <w:p w14:paraId="75DB8603" w14:textId="47EA58B3" w:rsidR="00825DE2" w:rsidRPr="006970E0" w:rsidRDefault="00825DE2" w:rsidP="00825DE2">
            <w:pPr>
              <w:ind w:firstLine="0"/>
              <w:jc w:val="both"/>
              <w:rPr>
                <w:rFonts w:eastAsia="Times New Roman"/>
                <w:color w:val="000000"/>
                <w:sz w:val="20"/>
                <w:szCs w:val="20"/>
                <w:lang w:eastAsia="ru-RU"/>
              </w:rPr>
            </w:pPr>
            <w:r w:rsidRPr="006970E0">
              <w:rPr>
                <w:color w:val="000000"/>
                <w:sz w:val="20"/>
                <w:szCs w:val="20"/>
              </w:rPr>
              <w:t>Общеобразовательные организации активно используют функционал национального мессенджера, обеспечивающий полную цифровую безопасность данных, которая позволяет обмениваться образовательным контентом и расширяет возможности общения участников образовательного процесса. С 1 сентября 2025 года осуществлена интеграция с национальным мессенджером МАКС.</w:t>
            </w:r>
          </w:p>
        </w:tc>
      </w:tr>
      <w:tr w:rsidR="00825DE2" w:rsidRPr="00A36A71" w14:paraId="539E3BC6"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1B07EEF" w14:textId="2A6BEB38" w:rsidR="00825DE2" w:rsidRPr="006970E0" w:rsidRDefault="00825DE2" w:rsidP="00825DE2">
            <w:pPr>
              <w:ind w:firstLine="0"/>
              <w:jc w:val="center"/>
              <w:rPr>
                <w:rFonts w:eastAsia="Times New Roman"/>
                <w:color w:val="000000"/>
                <w:sz w:val="20"/>
                <w:szCs w:val="20"/>
                <w:lang w:eastAsia="ru-RU"/>
              </w:rPr>
            </w:pPr>
            <w:r w:rsidRPr="006970E0">
              <w:rPr>
                <w:color w:val="000000"/>
                <w:sz w:val="20"/>
                <w:szCs w:val="20"/>
              </w:rPr>
              <w:t>2.1.4.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0241D5" w14:textId="7BE88000" w:rsidR="00825DE2" w:rsidRPr="006970E0" w:rsidRDefault="00825DE2" w:rsidP="00825DE2">
            <w:pPr>
              <w:ind w:firstLine="0"/>
              <w:rPr>
                <w:rFonts w:eastAsia="Times New Roman"/>
                <w:color w:val="000000"/>
                <w:sz w:val="20"/>
                <w:szCs w:val="20"/>
                <w:lang w:eastAsia="ru-RU"/>
              </w:rPr>
            </w:pPr>
            <w:r w:rsidRPr="006970E0">
              <w:rPr>
                <w:color w:val="000000"/>
                <w:sz w:val="20"/>
                <w:szCs w:val="20"/>
              </w:rPr>
              <w:t>Повышение уровня квалификации педагогических кадров, в том числе по ИТ-профилю</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0A48342" w14:textId="65BECDD6" w:rsidR="00825DE2" w:rsidRPr="006970E0" w:rsidRDefault="00825DE2" w:rsidP="00825DE2">
            <w:pPr>
              <w:ind w:firstLine="0"/>
              <w:jc w:val="center"/>
              <w:rPr>
                <w:rFonts w:eastAsia="Times New Roman"/>
                <w:color w:val="000000"/>
                <w:sz w:val="20"/>
                <w:szCs w:val="20"/>
                <w:lang w:eastAsia="ru-RU"/>
              </w:rPr>
            </w:pPr>
            <w:r w:rsidRPr="006970E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24C4920" w14:textId="58711498" w:rsidR="00825DE2" w:rsidRPr="006970E0" w:rsidRDefault="00825DE2" w:rsidP="00825DE2">
            <w:pPr>
              <w:ind w:firstLine="0"/>
              <w:jc w:val="both"/>
              <w:rPr>
                <w:rFonts w:eastAsia="Times New Roman"/>
                <w:color w:val="000000"/>
                <w:sz w:val="20"/>
                <w:szCs w:val="20"/>
                <w:lang w:eastAsia="ru-RU"/>
              </w:rPr>
            </w:pPr>
            <w:r w:rsidRPr="006970E0">
              <w:rPr>
                <w:color w:val="000000"/>
                <w:sz w:val="20"/>
                <w:szCs w:val="20"/>
              </w:rPr>
              <w:t>В 2025 году в Университете непрерывного образования и инноваций прошли повышение квалификации 3200 педагогических работников</w:t>
            </w:r>
          </w:p>
        </w:tc>
      </w:tr>
      <w:tr w:rsidR="00825DE2" w:rsidRPr="00A36A71" w14:paraId="5621088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867EB06" w14:textId="5A27E6A9" w:rsidR="00825DE2" w:rsidRPr="00BA1FF2" w:rsidRDefault="00825DE2" w:rsidP="00825DE2">
            <w:pPr>
              <w:ind w:firstLine="0"/>
              <w:jc w:val="center"/>
              <w:rPr>
                <w:rFonts w:eastAsia="Times New Roman"/>
                <w:color w:val="000000"/>
                <w:sz w:val="20"/>
                <w:szCs w:val="20"/>
                <w:lang w:eastAsia="ru-RU"/>
              </w:rPr>
            </w:pPr>
            <w:r w:rsidRPr="00BA1FF2">
              <w:rPr>
                <w:color w:val="000000"/>
                <w:sz w:val="20"/>
                <w:szCs w:val="20"/>
              </w:rPr>
              <w:t>2.1.5.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5B04C0D" w14:textId="0917CB57" w:rsidR="00825DE2" w:rsidRPr="00BA1FF2" w:rsidRDefault="00825DE2" w:rsidP="00825DE2">
            <w:pPr>
              <w:ind w:firstLine="0"/>
              <w:rPr>
                <w:rFonts w:eastAsia="Times New Roman"/>
                <w:color w:val="000000"/>
                <w:sz w:val="20"/>
                <w:szCs w:val="20"/>
                <w:lang w:eastAsia="ru-RU"/>
              </w:rPr>
            </w:pPr>
            <w:r w:rsidRPr="00BA1FF2">
              <w:rPr>
                <w:color w:val="000000"/>
                <w:sz w:val="20"/>
                <w:szCs w:val="20"/>
              </w:rPr>
              <w:t>Продолжение работы по обеспечению безопасных условий для получения качественного образования в общеобразовательных организациях, организациях дошкольного, профессионального и дополнительного образования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76266C4" w14:textId="7B47F884" w:rsidR="00825DE2" w:rsidRPr="00BA1FF2" w:rsidRDefault="00825DE2" w:rsidP="00825DE2">
            <w:pPr>
              <w:ind w:firstLine="0"/>
              <w:jc w:val="center"/>
              <w:rPr>
                <w:rFonts w:eastAsia="Times New Roman"/>
                <w:color w:val="000000"/>
                <w:sz w:val="20"/>
                <w:szCs w:val="20"/>
                <w:lang w:eastAsia="ru-RU"/>
              </w:rPr>
            </w:pPr>
            <w:r w:rsidRPr="00BA1FF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26E2EDF" w14:textId="5C66733E" w:rsidR="00825DE2" w:rsidRPr="00BA1FF2" w:rsidRDefault="00825DE2" w:rsidP="00825DE2">
            <w:pPr>
              <w:ind w:firstLine="0"/>
              <w:jc w:val="both"/>
              <w:rPr>
                <w:color w:val="000000"/>
                <w:sz w:val="20"/>
                <w:szCs w:val="20"/>
              </w:rPr>
            </w:pPr>
            <w:r w:rsidRPr="00BA1FF2">
              <w:rPr>
                <w:color w:val="000000"/>
                <w:sz w:val="20"/>
                <w:szCs w:val="20"/>
              </w:rPr>
              <w:t>Во всех образовательных организациях разработаны антикризисные планы действий персонала на случай возникновения конкретных чрезвычайных ситуаций, назначены ответственные за обеспечение безопасности образовательных организаций по каждому направлению (антитеррористическая, противопожарная, санитарно-эпидемиологическая, информационная безопасность). На регулярной основе проводятся плановые инструктажи обучающихся и персонала на предмет действий при возникновении чрезвычайных ситуаций или террористической угрозы, учебные тренировки по эвакуации обучающихся, сотрудников образовательной организации в случае возникновения чрезвычайной ситуации, террористической угрозы.</w:t>
            </w:r>
          </w:p>
          <w:p w14:paraId="350D3117" w14:textId="3234593C" w:rsidR="00825DE2" w:rsidRPr="00BA1FF2" w:rsidRDefault="00825DE2" w:rsidP="00825DE2">
            <w:pPr>
              <w:ind w:firstLine="0"/>
              <w:jc w:val="both"/>
              <w:rPr>
                <w:rFonts w:eastAsia="Times New Roman"/>
                <w:color w:val="000000"/>
                <w:sz w:val="20"/>
                <w:szCs w:val="20"/>
                <w:lang w:eastAsia="ru-RU"/>
              </w:rPr>
            </w:pPr>
            <w:r w:rsidRPr="00BA1FF2">
              <w:rPr>
                <w:color w:val="000000"/>
                <w:sz w:val="20"/>
                <w:szCs w:val="20"/>
              </w:rPr>
              <w:t>Актуализированы планы действий при установлении уровней террористической опасности. В мае и августе 2025 года образовательные организации Ивановской области приняли участие во всероссийских учениях по антитеррористической защищенности образовательных организаций по отработке комплексного сценария «Действия работников объектов образовательных организаций и мест отдыха, обучающихся и сотрудников охраны при вооруженном нападении и обнаружении взрывного устройства». Дополнительно во всех образовательных организациях проведены проверки знаний сотрудниками алгоритмов действий персонала образовательной организации, работников частных охранных организаций и обучающихся при совершении (угрозе совершения) преступления в формах вооруженного нападения, размещения взрывного устройства, захвата заложников, срабатывания на территории образовательной организации взрывного устройства, в том числе доставленного беспилотным летательным аппаратом, нападения с использованием горючих жидкостей, а также информационного взаимодействия образовательных организаций с территориальными органами МВД России, Росгвардии и ФСБ России (далее – алгоритмы), тренировки по отработке актуализированных алгоритмов, инструктажи педагогических работников, социальных педагогов и психологов о незамедлительном реагировании на проявления радикализации обучающихся для своевременного принятия мер профилактического воздействия, приняты меры по повышению бдительности персонала, обучающихся и посетителей объектов образования, в том числе в части усиления пропускного режима, контроля качества работы физической охраны объектов. Общее количество работников, успешно прошедших указанные проверки составило 14 843 человек, в том числе административного персонала организации – 2 183 человек, педагогических работников – 9 978 человек.</w:t>
            </w:r>
          </w:p>
        </w:tc>
      </w:tr>
      <w:tr w:rsidR="00825DE2" w:rsidRPr="00A36A71" w14:paraId="71CEFB1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C52418C" w14:textId="148835C4" w:rsidR="00825DE2" w:rsidRPr="00BA1FF2" w:rsidRDefault="00825DE2" w:rsidP="00825DE2">
            <w:pPr>
              <w:ind w:firstLine="0"/>
              <w:jc w:val="center"/>
              <w:rPr>
                <w:rFonts w:eastAsia="Times New Roman"/>
                <w:color w:val="000000"/>
                <w:sz w:val="20"/>
                <w:szCs w:val="20"/>
                <w:lang w:eastAsia="ru-RU"/>
              </w:rPr>
            </w:pPr>
            <w:r w:rsidRPr="00BA1FF2">
              <w:rPr>
                <w:color w:val="000000"/>
                <w:sz w:val="20"/>
                <w:szCs w:val="20"/>
              </w:rPr>
              <w:t>2.1.6.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AA96B68" w14:textId="1709E81C" w:rsidR="00825DE2" w:rsidRPr="00BA1FF2" w:rsidRDefault="00825DE2" w:rsidP="00825DE2">
            <w:pPr>
              <w:ind w:firstLine="0"/>
              <w:rPr>
                <w:rFonts w:eastAsia="Times New Roman"/>
                <w:color w:val="000000"/>
                <w:sz w:val="20"/>
                <w:szCs w:val="20"/>
                <w:lang w:eastAsia="ru-RU"/>
              </w:rPr>
            </w:pPr>
            <w:r w:rsidRPr="00BA1FF2">
              <w:rPr>
                <w:color w:val="000000"/>
                <w:sz w:val="20"/>
                <w:szCs w:val="20"/>
              </w:rPr>
              <w:t>Оснащение материально-технической базы образовательных организаций современным оборудованием и обеспечение эффективного ее использования в целях удовлетворения образовательных запросов граждан разного возраста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08A3C91" w14:textId="6FACDD36" w:rsidR="00825DE2" w:rsidRPr="00BA1FF2" w:rsidRDefault="00825DE2" w:rsidP="00825DE2">
            <w:pPr>
              <w:ind w:firstLine="0"/>
              <w:jc w:val="center"/>
              <w:rPr>
                <w:rFonts w:eastAsia="Times New Roman"/>
                <w:color w:val="000000"/>
                <w:sz w:val="20"/>
                <w:szCs w:val="20"/>
                <w:lang w:eastAsia="ru-RU"/>
              </w:rPr>
            </w:pPr>
            <w:r w:rsidRPr="00BA1FF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9DBA9B1" w14:textId="62A98D29" w:rsidR="00825DE2" w:rsidRPr="00BA1FF2" w:rsidRDefault="00825DE2" w:rsidP="00825DE2">
            <w:pPr>
              <w:ind w:firstLine="0"/>
              <w:jc w:val="both"/>
              <w:rPr>
                <w:color w:val="000000"/>
                <w:sz w:val="20"/>
                <w:szCs w:val="20"/>
              </w:rPr>
            </w:pPr>
            <w:r w:rsidRPr="00BA1FF2">
              <w:rPr>
                <w:color w:val="000000"/>
                <w:sz w:val="20"/>
                <w:szCs w:val="20"/>
              </w:rPr>
              <w:t>В рамках проекта «Все лучшее детям» реализованы мероприятия по капитальному ремонту зданий и оснащению оборудованием 11 общеобразовательных организаций. На эти цели из средств консолидированного бюджета предусмотрены 1045,5 млн рублей, из них 972,3 млн рублей – средства федерального бюджета, 73,2 млн рублей – средства областного бюджета. За счет средств областного бюджета в сумме 72 млн рублей проведены работы по работы по благоустройству территорий этих школ. В 209 школ закуплено оборудование для преподавания учебных предметов «Труд (Технология)» и «Основы безопасности и защиты Родины», на эти цели предусмотрены средства консолидированного бюджета в сумме 37,6 млн рублей, из них 37,2 млн рублей – средства федерального бюджета, 0,36 млн рублей – средства областного бюджета. В 2025 году в Ивановской области выделены средства областного бюджета на капитальный ремонт 36 муниципальных школ. В рамках региональной программы проведен капитальный</w:t>
            </w:r>
          </w:p>
          <w:p w14:paraId="0FA655B8" w14:textId="70D921C4" w:rsidR="00825DE2" w:rsidRPr="00BA1FF2" w:rsidRDefault="00825DE2" w:rsidP="00825DE2">
            <w:pPr>
              <w:ind w:firstLine="0"/>
              <w:jc w:val="both"/>
              <w:rPr>
                <w:color w:val="000000"/>
                <w:sz w:val="20"/>
                <w:szCs w:val="20"/>
              </w:rPr>
            </w:pPr>
            <w:r w:rsidRPr="00BA1FF2">
              <w:rPr>
                <w:color w:val="000000"/>
                <w:sz w:val="20"/>
                <w:szCs w:val="20"/>
              </w:rPr>
              <w:t>ремонт кровель в 21 школе, на эти цели направлены средства областного бюджета в сумме 350 млн рублей. В 22 школах проведены мероприятия по благоустройству территорий в рамках проекта «Школьный двор», на эти цели направлены средства областного бюджета в сумме 166 млн рублей. На подготовку объектов общего образования к новому учебному году, направлено свыше 1,2 млрд рублей из средств консолидированного бюджета.</w:t>
            </w:r>
          </w:p>
          <w:p w14:paraId="72423A99" w14:textId="16379616" w:rsidR="00825DE2" w:rsidRPr="00BA1FF2" w:rsidRDefault="00825DE2" w:rsidP="00825DE2">
            <w:pPr>
              <w:ind w:firstLine="0"/>
              <w:jc w:val="both"/>
              <w:rPr>
                <w:rFonts w:eastAsia="Times New Roman"/>
                <w:color w:val="000000"/>
                <w:sz w:val="20"/>
                <w:szCs w:val="20"/>
                <w:lang w:eastAsia="ru-RU"/>
              </w:rPr>
            </w:pPr>
            <w:r w:rsidRPr="00BA1FF2">
              <w:rPr>
                <w:color w:val="000000"/>
                <w:sz w:val="20"/>
                <w:szCs w:val="20"/>
              </w:rPr>
              <w:t>В 2025 году в Ивановской области продолжилась реализация Федерального проекта «Профессионалитет» в кластерах легкой промышленности. На базе колледжей – получателей грантов созданы 16 технически оснащенных лабораторий по подготовке кадров квалифицированных рабочих и специалистов среднего звена для предприятий легкой промышленности. С 01.09.2025 465 студентов приступили к обучению по скорректированным образовательным программам, с упором на практическую подготовку в современных мастерских на высокотехнологичном оборудовании по профессиям и специальностям для предприятий легкой промышленности региона.</w:t>
            </w:r>
          </w:p>
        </w:tc>
      </w:tr>
      <w:tr w:rsidR="00825DE2" w:rsidRPr="00A36A71" w14:paraId="5396372F"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C827BD7" w14:textId="228D66D8" w:rsidR="00825DE2" w:rsidRPr="00E73582" w:rsidRDefault="00825DE2" w:rsidP="00825DE2">
            <w:pPr>
              <w:ind w:firstLine="0"/>
              <w:jc w:val="center"/>
              <w:rPr>
                <w:rFonts w:eastAsia="Times New Roman"/>
                <w:color w:val="000000"/>
                <w:sz w:val="20"/>
                <w:szCs w:val="20"/>
                <w:lang w:eastAsia="ru-RU"/>
              </w:rPr>
            </w:pPr>
            <w:r w:rsidRPr="00E73582">
              <w:rPr>
                <w:color w:val="000000"/>
                <w:sz w:val="20"/>
                <w:szCs w:val="20"/>
              </w:rPr>
              <w:t>2.1.7.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4D5B7A8" w14:textId="25AF23EB" w:rsidR="00825DE2" w:rsidRPr="00E73582" w:rsidRDefault="00825DE2" w:rsidP="00825DE2">
            <w:pPr>
              <w:ind w:firstLine="0"/>
              <w:rPr>
                <w:rFonts w:eastAsia="Times New Roman"/>
                <w:color w:val="000000"/>
                <w:sz w:val="20"/>
                <w:szCs w:val="20"/>
                <w:lang w:eastAsia="ru-RU"/>
              </w:rPr>
            </w:pPr>
            <w:r w:rsidRPr="00E73582">
              <w:rPr>
                <w:color w:val="000000"/>
                <w:sz w:val="20"/>
                <w:szCs w:val="20"/>
              </w:rPr>
              <w:t>Развитие профессиональной компетентности педагогических работников и управленческих кадров, их научно-методического сопровождения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5F365A0" w14:textId="4B01B1BB" w:rsidR="00825DE2" w:rsidRPr="00E73582" w:rsidRDefault="00825DE2" w:rsidP="00825DE2">
            <w:pPr>
              <w:ind w:firstLine="0"/>
              <w:jc w:val="center"/>
              <w:rPr>
                <w:rFonts w:eastAsia="Times New Roman"/>
                <w:color w:val="000000"/>
                <w:sz w:val="20"/>
                <w:szCs w:val="20"/>
                <w:lang w:eastAsia="ru-RU"/>
              </w:rPr>
            </w:pPr>
            <w:r w:rsidRPr="00E73582">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58E6A70" w14:textId="3989D634" w:rsidR="00825DE2" w:rsidRPr="00E73582" w:rsidRDefault="00825DE2" w:rsidP="00825DE2">
            <w:pPr>
              <w:ind w:firstLine="0"/>
              <w:jc w:val="both"/>
              <w:rPr>
                <w:rFonts w:eastAsia="Times New Roman"/>
                <w:color w:val="000000"/>
                <w:sz w:val="20"/>
                <w:szCs w:val="20"/>
                <w:lang w:eastAsia="ru-RU"/>
              </w:rPr>
            </w:pPr>
            <w:r w:rsidRPr="00E73582">
              <w:rPr>
                <w:color w:val="000000"/>
                <w:sz w:val="20"/>
                <w:szCs w:val="20"/>
              </w:rPr>
              <w:t>В рамках выполнения мероприятий государственного задания «Реализация дополнительных профессиональных программ повышения квалификации» прошли обучение в 2025 году в Университете непрерывного образования и инноваций на курсах повышения квалификации 1664 педагогических работника: 463 педагога из областных образовательных учреждений (учреждений среднего специального образования – 165 человек, специальных (коррекционных) образовательных учреждений – 298 человек) по следующим дополнительным профессиональным программам повышения квалификации: «Образование детей с ограниченными возможностями здоровья в соответствии с ФАОП и ФГОС обучающихся с ОВЗ», «Стратегические направления развития инклюзивного образования: векторы развития», «Организация работы учителя-логопеда и учителя-дефектолога с обучающимися с ОВЗ». «Стратегические направления развития СПО: расставляем приоритеты», «Основы педагогики и психологии в профессиональном образовании» и др.; 1201 педагогических работников получили государственную услугу в рамках реализации мероприятий индивидуального образовательного маршрута (ИОМ) педагога после диагностики с целью ликвидации профессиональных дефицитов и дальнейшего профессионального развития по дополнительным профессиональным программам повышения квалификации: «Школа Минпросвещения России»: новые возможности для повышения качества образования», «Преподавание учебных предметов естественнонаучного цикла на углублённом уровне: ресурсы, методика, технологии», «Изучение курса «История нашего края» в 5 – 7 классах», «Сложные вопросы математики в старшей школе: обновлённое содержание, планируемые результаты», «Успешный экзамен», «Искусственный интеллект и нейронные сети: от теории к практике», «Психолого-педагогическое сопровождение подготовки обучающихся к итоговой аттестации: деятельность педагога», «Современный урок в соответствии с ФГОС НОО 2021» и другим программам.</w:t>
            </w:r>
          </w:p>
        </w:tc>
      </w:tr>
      <w:tr w:rsidR="00825DE2" w:rsidRPr="00A36A71" w14:paraId="086ADD9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4CFE083" w14:textId="3ED08613" w:rsidR="00825DE2" w:rsidRPr="00F6065D" w:rsidRDefault="00825DE2" w:rsidP="00825DE2">
            <w:pPr>
              <w:ind w:firstLine="0"/>
              <w:jc w:val="center"/>
              <w:rPr>
                <w:rFonts w:eastAsia="Times New Roman"/>
                <w:color w:val="000000"/>
                <w:sz w:val="20"/>
                <w:szCs w:val="20"/>
                <w:lang w:eastAsia="ru-RU"/>
              </w:rPr>
            </w:pPr>
            <w:r w:rsidRPr="00F6065D">
              <w:rPr>
                <w:color w:val="000000"/>
                <w:sz w:val="20"/>
                <w:szCs w:val="20"/>
              </w:rPr>
              <w:t>2.1.8.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5E4E4A4" w14:textId="587FAA68" w:rsidR="00825DE2" w:rsidRPr="00F6065D" w:rsidRDefault="00825DE2" w:rsidP="00825DE2">
            <w:pPr>
              <w:ind w:firstLine="0"/>
              <w:rPr>
                <w:rFonts w:eastAsia="Times New Roman"/>
                <w:color w:val="000000"/>
                <w:sz w:val="20"/>
                <w:szCs w:val="20"/>
                <w:lang w:eastAsia="ru-RU"/>
              </w:rPr>
            </w:pPr>
            <w:r w:rsidRPr="00F6065D">
              <w:rPr>
                <w:color w:val="000000"/>
                <w:sz w:val="20"/>
                <w:szCs w:val="20"/>
              </w:rPr>
              <w:t>Развитие системы повышения квалификации, в том числе в центрах непрерывного повышения профессионального мастерства, системы наставничества педагогических работников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9246CB9" w14:textId="019A1A17" w:rsidR="00825DE2" w:rsidRPr="00F6065D" w:rsidRDefault="00825DE2" w:rsidP="00825DE2">
            <w:pPr>
              <w:ind w:firstLine="0"/>
              <w:jc w:val="center"/>
              <w:rPr>
                <w:rFonts w:eastAsia="Times New Roman"/>
                <w:color w:val="000000"/>
                <w:sz w:val="20"/>
                <w:szCs w:val="20"/>
                <w:lang w:eastAsia="ru-RU"/>
              </w:rPr>
            </w:pPr>
            <w:r w:rsidRPr="00F6065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56BECDE" w14:textId="59E698AF" w:rsidR="00825DE2" w:rsidRPr="00F6065D" w:rsidRDefault="00825DE2" w:rsidP="00825DE2">
            <w:pPr>
              <w:ind w:firstLine="0"/>
              <w:jc w:val="both"/>
              <w:rPr>
                <w:rFonts w:eastAsia="Times New Roman"/>
                <w:color w:val="000000"/>
                <w:sz w:val="20"/>
                <w:szCs w:val="20"/>
                <w:lang w:eastAsia="ru-RU"/>
              </w:rPr>
            </w:pPr>
            <w:r w:rsidRPr="00F6065D">
              <w:rPr>
                <w:color w:val="000000"/>
                <w:sz w:val="20"/>
                <w:szCs w:val="20"/>
              </w:rPr>
              <w:t>В 2025 году в Университете непрерывного образования и инноваций Ивановской области повысили профессиональную компетентность в рамках курсов повышения квалификации и профессиональной переподготовки 3200 педагогических работников и управленческих кадров. В рамках неформального образования (участие в семинарах, вебинарах, мастер-классах, тренингах, консультациях, конференциях, заседаниях педагогических сообществ и др.) повысили профессиональную компетентность педагогов свыше 8000 педагогических и управленческих кадров. В рамках деятельности Центра непрерывного повышения профессионального мастерства педагогических работников повысили свою профессиональную компетенцию на курсах повышения квалификации 1201 человек по актуальным вопросам развития образования, в т.ч. по тематике развития функциональной грамотности, использования современных технологий в обучении. Целевая модель наставничества внедрена в 100% общеобразовательных организаций Ивановской области, в 100% профессиональных образовательных организаций, 100% организаций дополнительного образования детей.</w:t>
            </w:r>
          </w:p>
        </w:tc>
      </w:tr>
      <w:tr w:rsidR="00825DE2" w:rsidRPr="00A36A71" w14:paraId="77159DD5"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6C299C9" w14:textId="1FFA8F9F" w:rsidR="00825DE2" w:rsidRPr="00F6065D" w:rsidRDefault="00825DE2" w:rsidP="00825DE2">
            <w:pPr>
              <w:ind w:firstLine="0"/>
              <w:jc w:val="center"/>
              <w:rPr>
                <w:rFonts w:eastAsia="Times New Roman"/>
                <w:color w:val="000000"/>
                <w:sz w:val="20"/>
                <w:szCs w:val="20"/>
                <w:lang w:eastAsia="ru-RU"/>
              </w:rPr>
            </w:pPr>
            <w:r w:rsidRPr="00F6065D">
              <w:rPr>
                <w:color w:val="000000"/>
                <w:sz w:val="20"/>
                <w:szCs w:val="20"/>
              </w:rPr>
              <w:t>2.1.9.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2925788" w14:textId="4929A288" w:rsidR="00825DE2" w:rsidRPr="00F6065D" w:rsidRDefault="00825DE2" w:rsidP="00825DE2">
            <w:pPr>
              <w:ind w:firstLine="0"/>
              <w:rPr>
                <w:rFonts w:eastAsia="Times New Roman"/>
                <w:color w:val="000000"/>
                <w:sz w:val="20"/>
                <w:szCs w:val="20"/>
                <w:lang w:eastAsia="ru-RU"/>
              </w:rPr>
            </w:pPr>
            <w:r w:rsidRPr="00F6065D">
              <w:rPr>
                <w:color w:val="000000"/>
                <w:sz w:val="20"/>
                <w:szCs w:val="20"/>
              </w:rPr>
              <w:t>Развитие системы управления качеством образования, системы мониторинга данных об эффективности управления качеством образования на региональном уровне</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335005A" w14:textId="2E6FA847" w:rsidR="00825DE2" w:rsidRPr="00F6065D" w:rsidRDefault="00825DE2" w:rsidP="00825DE2">
            <w:pPr>
              <w:ind w:firstLine="0"/>
              <w:jc w:val="center"/>
              <w:rPr>
                <w:rFonts w:eastAsia="Times New Roman"/>
                <w:color w:val="000000"/>
                <w:sz w:val="20"/>
                <w:szCs w:val="20"/>
                <w:lang w:eastAsia="ru-RU"/>
              </w:rPr>
            </w:pPr>
            <w:r w:rsidRPr="00F6065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A20BF1E" w14:textId="3412B30C" w:rsidR="00825DE2" w:rsidRPr="00F6065D" w:rsidRDefault="00825DE2" w:rsidP="00825DE2">
            <w:pPr>
              <w:ind w:firstLine="0"/>
              <w:jc w:val="both"/>
              <w:rPr>
                <w:color w:val="000000"/>
                <w:sz w:val="20"/>
                <w:szCs w:val="20"/>
              </w:rPr>
            </w:pPr>
            <w:r w:rsidRPr="00F6065D">
              <w:rPr>
                <w:color w:val="000000"/>
                <w:sz w:val="20"/>
                <w:szCs w:val="20"/>
              </w:rPr>
              <w:t>Наряду с тенденцией к сокращению количества региональных и внутришкольных оценочных процедур в системе общего образования большое внимание уделено повышению роли объективности функционирования региональной системы оценки качества образования, отражению уровня предметной, метапредметной обученности школьников по результатам Государственной итоговой аттестации в формах ЕГЭ, ОГЭ и ГВЭ, ВПР.</w:t>
            </w:r>
          </w:p>
          <w:p w14:paraId="0550CA6D" w14:textId="3CDC1187" w:rsidR="00825DE2" w:rsidRPr="00F6065D" w:rsidRDefault="00825DE2" w:rsidP="00825DE2">
            <w:pPr>
              <w:ind w:firstLine="0"/>
              <w:jc w:val="both"/>
              <w:rPr>
                <w:color w:val="000000"/>
                <w:sz w:val="20"/>
                <w:szCs w:val="20"/>
              </w:rPr>
            </w:pPr>
            <w:r w:rsidRPr="00F6065D">
              <w:rPr>
                <w:color w:val="000000"/>
                <w:sz w:val="20"/>
                <w:szCs w:val="20"/>
              </w:rPr>
              <w:t>В течение 2024 - 2025 учебного года проведены оценочные процедуры по двум направлениям:</w:t>
            </w:r>
          </w:p>
          <w:p w14:paraId="077279FD" w14:textId="77777777" w:rsidR="00825DE2" w:rsidRPr="00F6065D" w:rsidRDefault="00825DE2" w:rsidP="00825DE2">
            <w:pPr>
              <w:ind w:firstLine="0"/>
              <w:jc w:val="both"/>
              <w:rPr>
                <w:color w:val="000000"/>
                <w:sz w:val="20"/>
                <w:szCs w:val="20"/>
              </w:rPr>
            </w:pPr>
            <w:r w:rsidRPr="00F6065D">
              <w:rPr>
                <w:color w:val="000000"/>
                <w:sz w:val="20"/>
                <w:szCs w:val="20"/>
              </w:rPr>
              <w:t>- изучение уровня достижения учебных результатов;</w:t>
            </w:r>
          </w:p>
          <w:p w14:paraId="4DBE8FD6" w14:textId="77777777" w:rsidR="00825DE2" w:rsidRPr="00F6065D" w:rsidRDefault="00825DE2" w:rsidP="00825DE2">
            <w:pPr>
              <w:ind w:firstLine="0"/>
              <w:jc w:val="both"/>
              <w:rPr>
                <w:color w:val="000000"/>
                <w:sz w:val="20"/>
                <w:szCs w:val="20"/>
              </w:rPr>
            </w:pPr>
            <w:r w:rsidRPr="00F6065D">
              <w:rPr>
                <w:color w:val="000000"/>
                <w:sz w:val="20"/>
                <w:szCs w:val="20"/>
              </w:rPr>
              <w:t>- изучение эффективности мероприятий по формированию системы управления качеством образования через организацию рабочих процессов.</w:t>
            </w:r>
          </w:p>
          <w:p w14:paraId="22A0F609" w14:textId="77777777" w:rsidR="00825DE2" w:rsidRPr="00F6065D" w:rsidRDefault="00825DE2" w:rsidP="00825DE2">
            <w:pPr>
              <w:ind w:firstLine="0"/>
              <w:jc w:val="both"/>
              <w:rPr>
                <w:color w:val="000000"/>
                <w:sz w:val="20"/>
                <w:szCs w:val="20"/>
              </w:rPr>
            </w:pPr>
            <w:r w:rsidRPr="00F6065D">
              <w:rPr>
                <w:color w:val="000000"/>
                <w:sz w:val="20"/>
                <w:szCs w:val="20"/>
              </w:rPr>
              <w:t>По направлению «Изучение уровня достижения учебных результатов» организованы мероприятия:</w:t>
            </w:r>
          </w:p>
          <w:p w14:paraId="140B8353" w14:textId="77777777" w:rsidR="00825DE2" w:rsidRPr="00F6065D" w:rsidRDefault="00825DE2" w:rsidP="00825DE2">
            <w:pPr>
              <w:ind w:firstLine="0"/>
              <w:jc w:val="both"/>
              <w:rPr>
                <w:color w:val="000000"/>
                <w:sz w:val="20"/>
                <w:szCs w:val="20"/>
              </w:rPr>
            </w:pPr>
            <w:r w:rsidRPr="00F6065D">
              <w:rPr>
                <w:color w:val="000000"/>
                <w:sz w:val="20"/>
                <w:szCs w:val="20"/>
              </w:rPr>
              <w:t>1. Федеральный уровень:</w:t>
            </w:r>
          </w:p>
          <w:p w14:paraId="18B9C8A4" w14:textId="4AC13F24" w:rsidR="00825DE2" w:rsidRPr="00F6065D" w:rsidRDefault="00825DE2" w:rsidP="00825DE2">
            <w:pPr>
              <w:ind w:firstLine="0"/>
              <w:jc w:val="both"/>
              <w:rPr>
                <w:color w:val="000000"/>
                <w:sz w:val="20"/>
                <w:szCs w:val="20"/>
              </w:rPr>
            </w:pPr>
            <w:r w:rsidRPr="00F6065D">
              <w:rPr>
                <w:color w:val="000000"/>
                <w:sz w:val="20"/>
                <w:szCs w:val="20"/>
              </w:rPr>
              <w:t>- ВПР в 4–8, 10 классах общеобразовательных организаций;</w:t>
            </w:r>
          </w:p>
          <w:p w14:paraId="2A530BFA" w14:textId="77777777" w:rsidR="00825DE2" w:rsidRPr="00F6065D" w:rsidRDefault="00825DE2" w:rsidP="00825DE2">
            <w:pPr>
              <w:ind w:firstLine="0"/>
              <w:jc w:val="both"/>
              <w:rPr>
                <w:color w:val="000000"/>
                <w:sz w:val="20"/>
                <w:szCs w:val="20"/>
              </w:rPr>
            </w:pPr>
            <w:r w:rsidRPr="00F6065D">
              <w:rPr>
                <w:color w:val="000000"/>
                <w:sz w:val="20"/>
                <w:szCs w:val="20"/>
              </w:rPr>
              <w:t>- ВПР для обучающихся по образовательным программам СПО.</w:t>
            </w:r>
          </w:p>
          <w:p w14:paraId="4EFF4BD6" w14:textId="77777777" w:rsidR="00825DE2" w:rsidRPr="00F6065D" w:rsidRDefault="00825DE2" w:rsidP="00825DE2">
            <w:pPr>
              <w:ind w:firstLine="0"/>
              <w:jc w:val="both"/>
              <w:rPr>
                <w:color w:val="000000"/>
                <w:sz w:val="20"/>
                <w:szCs w:val="20"/>
              </w:rPr>
            </w:pPr>
            <w:r w:rsidRPr="00F6065D">
              <w:rPr>
                <w:color w:val="000000"/>
                <w:sz w:val="20"/>
                <w:szCs w:val="20"/>
              </w:rPr>
              <w:t>2. Региональный уровень (по результатам ГИА по образовательным программам основного общего и среднего общего образования, оценочных процедур федерального уровня):</w:t>
            </w:r>
          </w:p>
          <w:p w14:paraId="330D3EAA" w14:textId="6AD0B7E1" w:rsidR="00825DE2" w:rsidRPr="00F6065D" w:rsidRDefault="00825DE2" w:rsidP="00825DE2">
            <w:pPr>
              <w:ind w:firstLine="0"/>
              <w:jc w:val="both"/>
              <w:rPr>
                <w:color w:val="000000"/>
                <w:sz w:val="20"/>
                <w:szCs w:val="20"/>
              </w:rPr>
            </w:pPr>
            <w:r w:rsidRPr="00F6065D">
              <w:rPr>
                <w:color w:val="000000"/>
                <w:sz w:val="20"/>
                <w:szCs w:val="20"/>
              </w:rPr>
              <w:t>- проведение предметной диагностики уровня образовательных достижений обучающихся по результатам федеральных процедур по физике, химии и биологии;</w:t>
            </w:r>
          </w:p>
          <w:p w14:paraId="1E29C525" w14:textId="06FE1B09" w:rsidR="00825DE2" w:rsidRPr="00F6065D" w:rsidRDefault="00825DE2" w:rsidP="00825DE2">
            <w:pPr>
              <w:ind w:firstLine="0"/>
              <w:jc w:val="both"/>
              <w:rPr>
                <w:color w:val="000000"/>
                <w:sz w:val="20"/>
                <w:szCs w:val="20"/>
              </w:rPr>
            </w:pPr>
            <w:r w:rsidRPr="00F6065D">
              <w:rPr>
                <w:color w:val="000000"/>
                <w:sz w:val="20"/>
                <w:szCs w:val="20"/>
              </w:rPr>
              <w:t>- комплексный мониторинг метапредметных достижений обучающихся девятых и одиннадцатых классов в соответствии с введением новых ФГОС;</w:t>
            </w:r>
          </w:p>
          <w:p w14:paraId="27666EDB" w14:textId="4E3A105C" w:rsidR="00825DE2" w:rsidRPr="00F6065D" w:rsidRDefault="00825DE2" w:rsidP="00825DE2">
            <w:pPr>
              <w:ind w:firstLine="0"/>
              <w:jc w:val="both"/>
              <w:rPr>
                <w:color w:val="000000"/>
                <w:sz w:val="20"/>
                <w:szCs w:val="20"/>
              </w:rPr>
            </w:pPr>
            <w:r w:rsidRPr="00F6065D">
              <w:rPr>
                <w:color w:val="000000"/>
                <w:sz w:val="20"/>
                <w:szCs w:val="20"/>
              </w:rPr>
              <w:t>- мониторинг результатов федеральных диагностик и исследований для выявления школ с низкими образовательными результатами и/или школ, функционирующих в неблагоприятных социальных условиях, изучение динамики показателей учебных достижений в школах с низкими результатами обучения;</w:t>
            </w:r>
          </w:p>
          <w:p w14:paraId="5D25D7DF" w14:textId="02083982" w:rsidR="00825DE2" w:rsidRPr="00F6065D" w:rsidRDefault="00825DE2" w:rsidP="00825DE2">
            <w:pPr>
              <w:ind w:firstLine="0"/>
              <w:jc w:val="both"/>
              <w:rPr>
                <w:color w:val="000000"/>
                <w:sz w:val="20"/>
                <w:szCs w:val="20"/>
              </w:rPr>
            </w:pPr>
            <w:r w:rsidRPr="00F6065D">
              <w:rPr>
                <w:color w:val="000000"/>
                <w:sz w:val="20"/>
                <w:szCs w:val="20"/>
              </w:rPr>
              <w:t>- статистико-аналитический мониторинг результатов ГИА по образовательным программам среднего общего образования, в том числе: мониторинг результатов выпускников общеобразовательных организаций, получивших на ЕГЭ от 81 до 100 тестовых баллов по общеобразовательным предметам, по другим интегральным показателям, включая информацию по образовательным организациям и по муниципальным образованиям;</w:t>
            </w:r>
          </w:p>
          <w:p w14:paraId="0FD76A32" w14:textId="6C0B439E" w:rsidR="00825DE2" w:rsidRPr="00F6065D" w:rsidRDefault="00825DE2" w:rsidP="00825DE2">
            <w:pPr>
              <w:ind w:firstLine="0"/>
              <w:jc w:val="both"/>
              <w:rPr>
                <w:color w:val="000000"/>
                <w:sz w:val="20"/>
                <w:szCs w:val="20"/>
              </w:rPr>
            </w:pPr>
            <w:r w:rsidRPr="00F6065D">
              <w:rPr>
                <w:color w:val="000000"/>
                <w:sz w:val="20"/>
                <w:szCs w:val="20"/>
              </w:rPr>
              <w:t>- статистико-аналитический анализ результатов ГИА по образовательным программам основного общего образования;</w:t>
            </w:r>
          </w:p>
          <w:p w14:paraId="5611AE05" w14:textId="6B21BBB0" w:rsidR="00825DE2" w:rsidRPr="00F6065D" w:rsidRDefault="00825DE2" w:rsidP="00825DE2">
            <w:pPr>
              <w:ind w:firstLine="0"/>
              <w:jc w:val="both"/>
              <w:rPr>
                <w:color w:val="000000"/>
                <w:sz w:val="20"/>
                <w:szCs w:val="20"/>
              </w:rPr>
            </w:pPr>
            <w:r w:rsidRPr="00F6065D">
              <w:rPr>
                <w:color w:val="000000"/>
                <w:sz w:val="20"/>
                <w:szCs w:val="20"/>
              </w:rPr>
              <w:t>- мониторинг качества работы региональных предметных комиссий ЕГЭ с анализом успешности оценивания экспертами работ участников экзаменов;</w:t>
            </w:r>
          </w:p>
          <w:p w14:paraId="7F4DD5F2" w14:textId="77777777" w:rsidR="00825DE2" w:rsidRPr="00F6065D" w:rsidRDefault="00825DE2" w:rsidP="00825DE2">
            <w:pPr>
              <w:ind w:firstLine="0"/>
              <w:jc w:val="both"/>
              <w:rPr>
                <w:color w:val="000000"/>
                <w:sz w:val="20"/>
                <w:szCs w:val="20"/>
              </w:rPr>
            </w:pPr>
            <w:r w:rsidRPr="00F6065D">
              <w:rPr>
                <w:color w:val="000000"/>
                <w:sz w:val="20"/>
                <w:szCs w:val="20"/>
              </w:rPr>
              <w:t>- мониторинг качества работы региональных предметных комиссий ОГЭ с анализом успешности оценивания экспертами работ участников экзаменов.</w:t>
            </w:r>
          </w:p>
          <w:p w14:paraId="6815A6D6" w14:textId="77777777" w:rsidR="00825DE2" w:rsidRPr="00F6065D" w:rsidRDefault="00825DE2" w:rsidP="00825DE2">
            <w:pPr>
              <w:ind w:firstLine="0"/>
              <w:jc w:val="both"/>
              <w:rPr>
                <w:color w:val="000000"/>
                <w:sz w:val="20"/>
                <w:szCs w:val="20"/>
              </w:rPr>
            </w:pPr>
            <w:r w:rsidRPr="00F6065D">
              <w:rPr>
                <w:color w:val="000000"/>
                <w:sz w:val="20"/>
                <w:szCs w:val="20"/>
              </w:rPr>
              <w:t>В рамках направления «Изучение эффективности мероприятий по формированию системы управления качеством образования через организацию рабочих процессов» реализованы:</w:t>
            </w:r>
          </w:p>
          <w:p w14:paraId="21AE5EBF" w14:textId="7C43738F" w:rsidR="00825DE2" w:rsidRPr="00F6065D" w:rsidRDefault="00825DE2" w:rsidP="00825DE2">
            <w:pPr>
              <w:ind w:firstLine="0"/>
              <w:jc w:val="both"/>
              <w:rPr>
                <w:color w:val="000000"/>
                <w:sz w:val="20"/>
                <w:szCs w:val="20"/>
              </w:rPr>
            </w:pPr>
            <w:r w:rsidRPr="00F6065D">
              <w:rPr>
                <w:color w:val="000000"/>
                <w:sz w:val="20"/>
                <w:szCs w:val="20"/>
              </w:rPr>
              <w:t>- мониторинг объективности результатов федеральных оценочных процедур;</w:t>
            </w:r>
          </w:p>
          <w:p w14:paraId="5B213B50" w14:textId="77777777" w:rsidR="00825DE2" w:rsidRDefault="00825DE2" w:rsidP="00825DE2">
            <w:pPr>
              <w:ind w:firstLine="0"/>
              <w:jc w:val="both"/>
              <w:rPr>
                <w:color w:val="000000"/>
                <w:sz w:val="20"/>
                <w:szCs w:val="20"/>
              </w:rPr>
            </w:pPr>
            <w:r w:rsidRPr="00F6065D">
              <w:rPr>
                <w:color w:val="000000"/>
                <w:sz w:val="20"/>
                <w:szCs w:val="20"/>
              </w:rPr>
              <w:t>- мониторинг достижения учебных результатов обучающихся с целью оценки эффективности деятельности руководителей общеобразовательных организаций региона.</w:t>
            </w:r>
          </w:p>
          <w:p w14:paraId="535B77F4" w14:textId="2EF22276" w:rsidR="005D3F76" w:rsidRPr="00F6065D" w:rsidRDefault="005D3F76" w:rsidP="00825DE2">
            <w:pPr>
              <w:ind w:firstLine="0"/>
              <w:jc w:val="both"/>
              <w:rPr>
                <w:rFonts w:eastAsia="Times New Roman"/>
                <w:color w:val="000000"/>
                <w:sz w:val="20"/>
                <w:szCs w:val="20"/>
                <w:lang w:eastAsia="ru-RU"/>
              </w:rPr>
            </w:pPr>
          </w:p>
        </w:tc>
      </w:tr>
      <w:tr w:rsidR="00825DE2" w:rsidRPr="00A36A71" w14:paraId="5DC7D37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354FE8D" w14:textId="2AA6B845" w:rsidR="00825DE2" w:rsidRPr="00B5391F" w:rsidRDefault="00825DE2" w:rsidP="00825DE2">
            <w:pPr>
              <w:ind w:firstLine="0"/>
              <w:jc w:val="center"/>
              <w:rPr>
                <w:rFonts w:eastAsia="Times New Roman"/>
                <w:color w:val="000000"/>
                <w:sz w:val="20"/>
                <w:szCs w:val="20"/>
                <w:lang w:eastAsia="ru-RU"/>
              </w:rPr>
            </w:pPr>
            <w:r w:rsidRPr="00B5391F">
              <w:rPr>
                <w:color w:val="000000"/>
                <w:sz w:val="20"/>
                <w:szCs w:val="20"/>
              </w:rPr>
              <w:t>2.1.10.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EB6189A" w14:textId="58F7EB88" w:rsidR="00825DE2" w:rsidRPr="00B5391F" w:rsidRDefault="00825DE2" w:rsidP="00825DE2">
            <w:pPr>
              <w:ind w:firstLine="0"/>
              <w:rPr>
                <w:rFonts w:eastAsia="Times New Roman"/>
                <w:color w:val="000000"/>
                <w:sz w:val="20"/>
                <w:szCs w:val="20"/>
                <w:lang w:eastAsia="ru-RU"/>
              </w:rPr>
            </w:pPr>
            <w:r w:rsidRPr="00B5391F">
              <w:rPr>
                <w:color w:val="000000"/>
                <w:sz w:val="20"/>
                <w:szCs w:val="20"/>
              </w:rPr>
              <w:t>Обеспечение методической поддержки общеобразовательных организаций, имеющих низкие образовательные результаты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DA9A51" w14:textId="3A13B0A6" w:rsidR="00825DE2" w:rsidRPr="00B5391F" w:rsidRDefault="00825DE2" w:rsidP="00825DE2">
            <w:pPr>
              <w:ind w:firstLine="0"/>
              <w:jc w:val="center"/>
              <w:rPr>
                <w:rFonts w:eastAsia="Times New Roman"/>
                <w:color w:val="000000"/>
                <w:sz w:val="20"/>
                <w:szCs w:val="20"/>
                <w:lang w:eastAsia="ru-RU"/>
              </w:rPr>
            </w:pPr>
            <w:r w:rsidRPr="00B5391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4ED503E" w14:textId="77777777" w:rsidR="00825DE2" w:rsidRDefault="00825DE2" w:rsidP="00825DE2">
            <w:pPr>
              <w:ind w:firstLine="0"/>
              <w:jc w:val="both"/>
              <w:rPr>
                <w:color w:val="000000"/>
                <w:sz w:val="20"/>
                <w:szCs w:val="20"/>
              </w:rPr>
            </w:pPr>
            <w:r w:rsidRPr="00B5391F">
              <w:rPr>
                <w:color w:val="000000"/>
                <w:sz w:val="20"/>
                <w:szCs w:val="20"/>
              </w:rPr>
              <w:t>В 2025 - 2026 учебном году обеспечена методическая поддержка общеобразовательных организаций, имеющих низкие образовательные результаты: организованы курсы повышения квалификации для команд школ с низкими образовательными результатами на базе Университета непрерывного образования и инноваций, проведены циклы методических семинаров по тематике преодоления рисков.</w:t>
            </w:r>
          </w:p>
          <w:p w14:paraId="5F5F157A" w14:textId="1A23B274" w:rsidR="005D3F76" w:rsidRPr="00B5391F" w:rsidRDefault="005D3F76" w:rsidP="00825DE2">
            <w:pPr>
              <w:ind w:firstLine="0"/>
              <w:jc w:val="both"/>
              <w:rPr>
                <w:rFonts w:eastAsia="Times New Roman"/>
                <w:color w:val="000000"/>
                <w:sz w:val="20"/>
                <w:szCs w:val="20"/>
                <w:lang w:eastAsia="ru-RU"/>
              </w:rPr>
            </w:pPr>
          </w:p>
        </w:tc>
      </w:tr>
      <w:tr w:rsidR="00825DE2" w:rsidRPr="00A36A71" w14:paraId="1890B792"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609715F" w14:textId="0457D8A7" w:rsidR="00825DE2" w:rsidRPr="00B5391F" w:rsidRDefault="00825DE2" w:rsidP="00825DE2">
            <w:pPr>
              <w:ind w:firstLine="0"/>
              <w:jc w:val="center"/>
              <w:rPr>
                <w:rFonts w:eastAsia="Times New Roman"/>
                <w:color w:val="000000"/>
                <w:sz w:val="20"/>
                <w:szCs w:val="20"/>
                <w:lang w:eastAsia="ru-RU"/>
              </w:rPr>
            </w:pPr>
            <w:r w:rsidRPr="00B5391F">
              <w:rPr>
                <w:color w:val="000000"/>
                <w:sz w:val="20"/>
                <w:szCs w:val="20"/>
              </w:rPr>
              <w:t>2.1.11.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34F393B" w14:textId="391F2375" w:rsidR="00825DE2" w:rsidRPr="00B5391F" w:rsidRDefault="00825DE2" w:rsidP="00825DE2">
            <w:pPr>
              <w:ind w:firstLine="0"/>
              <w:rPr>
                <w:rFonts w:eastAsia="Times New Roman"/>
                <w:color w:val="000000"/>
                <w:sz w:val="20"/>
                <w:szCs w:val="20"/>
                <w:lang w:eastAsia="ru-RU"/>
              </w:rPr>
            </w:pPr>
            <w:r w:rsidRPr="00B5391F">
              <w:rPr>
                <w:color w:val="000000"/>
                <w:sz w:val="20"/>
                <w:szCs w:val="20"/>
              </w:rPr>
              <w:t>Реализация обновленных федеральных государственных стандартов общего образования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1535F9A" w14:textId="7AA02075" w:rsidR="00825DE2" w:rsidRPr="00B5391F" w:rsidRDefault="00825DE2" w:rsidP="00825DE2">
            <w:pPr>
              <w:ind w:firstLine="0"/>
              <w:jc w:val="center"/>
              <w:rPr>
                <w:rFonts w:eastAsia="Times New Roman"/>
                <w:color w:val="000000"/>
                <w:sz w:val="20"/>
                <w:szCs w:val="20"/>
                <w:lang w:eastAsia="ru-RU"/>
              </w:rPr>
            </w:pPr>
            <w:r w:rsidRPr="00B5391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687889E" w14:textId="1F44BE08" w:rsidR="00825DE2" w:rsidRPr="00B5391F" w:rsidRDefault="00825DE2" w:rsidP="00825DE2">
            <w:pPr>
              <w:ind w:firstLine="0"/>
              <w:jc w:val="both"/>
              <w:rPr>
                <w:rFonts w:eastAsia="Times New Roman"/>
                <w:color w:val="000000"/>
                <w:sz w:val="20"/>
                <w:szCs w:val="20"/>
                <w:lang w:eastAsia="ru-RU"/>
              </w:rPr>
            </w:pPr>
            <w:r w:rsidRPr="00B5391F">
              <w:rPr>
                <w:color w:val="000000"/>
                <w:sz w:val="20"/>
                <w:szCs w:val="20"/>
              </w:rPr>
              <w:t xml:space="preserve">Все образовательные организации региона перешли на единые федеральные образовательные программы по всем предметам, по обновленным федеральным государственным образовательным стандартам обучается 100% учащихся </w:t>
            </w:r>
            <w:r w:rsidRPr="00B5391F">
              <w:rPr>
                <w:color w:val="000000"/>
                <w:sz w:val="20"/>
                <w:szCs w:val="20"/>
              </w:rPr>
              <w:br/>
              <w:t>1-11-х классов.</w:t>
            </w:r>
          </w:p>
        </w:tc>
      </w:tr>
      <w:tr w:rsidR="00825DE2" w:rsidRPr="00A36A71" w14:paraId="0656854B"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2DF08ED" w14:textId="5D07B6A7" w:rsidR="00825DE2" w:rsidRPr="00601A64" w:rsidRDefault="00825DE2" w:rsidP="00825DE2">
            <w:pPr>
              <w:ind w:firstLine="0"/>
              <w:jc w:val="center"/>
              <w:rPr>
                <w:rFonts w:eastAsia="Times New Roman"/>
                <w:color w:val="000000"/>
                <w:sz w:val="20"/>
                <w:szCs w:val="20"/>
                <w:lang w:eastAsia="ru-RU"/>
              </w:rPr>
            </w:pPr>
            <w:r w:rsidRPr="00601A64">
              <w:rPr>
                <w:color w:val="000000"/>
                <w:sz w:val="20"/>
                <w:szCs w:val="20"/>
              </w:rPr>
              <w:t>2.1.12.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1661802" w14:textId="1EA1F71D" w:rsidR="00825DE2" w:rsidRPr="00601A64" w:rsidRDefault="00825DE2" w:rsidP="00825DE2">
            <w:pPr>
              <w:ind w:firstLine="0"/>
              <w:rPr>
                <w:rFonts w:eastAsia="Times New Roman"/>
                <w:color w:val="000000"/>
                <w:sz w:val="20"/>
                <w:szCs w:val="20"/>
                <w:lang w:eastAsia="ru-RU"/>
              </w:rPr>
            </w:pPr>
            <w:r w:rsidRPr="00601A64">
              <w:rPr>
                <w:color w:val="000000"/>
                <w:sz w:val="20"/>
                <w:szCs w:val="20"/>
              </w:rPr>
              <w:t>Синхронизация системы среднего профессионального образования и кадровых потребностей экономики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4B3C924" w14:textId="22349D5C" w:rsidR="00825DE2" w:rsidRPr="00601A64" w:rsidRDefault="00825DE2" w:rsidP="00825DE2">
            <w:pPr>
              <w:ind w:firstLine="0"/>
              <w:jc w:val="center"/>
              <w:rPr>
                <w:rFonts w:eastAsia="Times New Roman"/>
                <w:color w:val="000000"/>
                <w:sz w:val="20"/>
                <w:szCs w:val="20"/>
                <w:lang w:eastAsia="ru-RU"/>
              </w:rPr>
            </w:pPr>
            <w:r w:rsidRPr="00601A6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936C5FA" w14:textId="5C34B070" w:rsidR="00825DE2" w:rsidRPr="00601A64" w:rsidRDefault="00825DE2" w:rsidP="00825DE2">
            <w:pPr>
              <w:ind w:firstLine="0"/>
              <w:jc w:val="both"/>
              <w:rPr>
                <w:color w:val="000000"/>
                <w:sz w:val="20"/>
                <w:szCs w:val="20"/>
              </w:rPr>
            </w:pPr>
            <w:r w:rsidRPr="00601A64">
              <w:rPr>
                <w:color w:val="000000"/>
                <w:sz w:val="20"/>
                <w:szCs w:val="20"/>
              </w:rPr>
              <w:t>В целях обеспечения подготовки кадров в соответствии с кадровой потребностью экономики региона профессиональными образовательными организациями на постоянной основе осуществляется взаимодействие с ведущими предприятиями региона, в том числе:</w:t>
            </w:r>
          </w:p>
          <w:p w14:paraId="0555D048" w14:textId="77777777" w:rsidR="00825DE2" w:rsidRPr="00601A64" w:rsidRDefault="00825DE2" w:rsidP="00825DE2">
            <w:pPr>
              <w:ind w:firstLine="0"/>
              <w:jc w:val="both"/>
              <w:rPr>
                <w:color w:val="000000"/>
                <w:sz w:val="20"/>
                <w:szCs w:val="20"/>
              </w:rPr>
            </w:pPr>
            <w:r w:rsidRPr="00601A64">
              <w:rPr>
                <w:color w:val="000000"/>
                <w:sz w:val="20"/>
                <w:szCs w:val="20"/>
              </w:rPr>
              <w:t>- ежегодно увеличивается объем подготовки кадров в сферах машиностроения, легкой промышленности, информационных технологий;</w:t>
            </w:r>
          </w:p>
          <w:p w14:paraId="48240012" w14:textId="77777777" w:rsidR="00825DE2" w:rsidRPr="00601A64" w:rsidRDefault="00825DE2" w:rsidP="00825DE2">
            <w:pPr>
              <w:ind w:firstLine="0"/>
              <w:jc w:val="both"/>
              <w:rPr>
                <w:color w:val="000000"/>
                <w:sz w:val="20"/>
                <w:szCs w:val="20"/>
              </w:rPr>
            </w:pPr>
            <w:r w:rsidRPr="00601A64">
              <w:rPr>
                <w:color w:val="000000"/>
                <w:sz w:val="20"/>
                <w:szCs w:val="20"/>
              </w:rPr>
              <w:t>- осуществляется открытие новых профессий и специальностей, ранее не реализуемых в регионе (в 2025 году открыто 7 новых профессий и специальностей);</w:t>
            </w:r>
          </w:p>
          <w:p w14:paraId="7648FCDB" w14:textId="7D64BC59" w:rsidR="00825DE2" w:rsidRPr="00601A64" w:rsidRDefault="00825DE2" w:rsidP="00825DE2">
            <w:pPr>
              <w:ind w:firstLine="0"/>
              <w:jc w:val="both"/>
              <w:rPr>
                <w:color w:val="000000"/>
                <w:sz w:val="20"/>
                <w:szCs w:val="20"/>
              </w:rPr>
            </w:pPr>
            <w:r w:rsidRPr="00601A64">
              <w:rPr>
                <w:color w:val="000000"/>
                <w:sz w:val="20"/>
                <w:szCs w:val="20"/>
              </w:rPr>
              <w:t>- основные профессиональные образовательные программы разрабатываются совместно с организациями, действующими в реальном секторе экономики, с применением автоматизированных методов конструирования, обеспечивающих соответствие содержания профессиональной подготовки требованиям регионального рынка труда;</w:t>
            </w:r>
          </w:p>
          <w:p w14:paraId="69195B10" w14:textId="77777777" w:rsidR="00825DE2" w:rsidRPr="00601A64" w:rsidRDefault="00825DE2" w:rsidP="00825DE2">
            <w:pPr>
              <w:ind w:firstLine="0"/>
              <w:jc w:val="both"/>
              <w:rPr>
                <w:color w:val="000000"/>
                <w:sz w:val="20"/>
                <w:szCs w:val="20"/>
              </w:rPr>
            </w:pPr>
            <w:r w:rsidRPr="00601A64">
              <w:rPr>
                <w:color w:val="000000"/>
                <w:sz w:val="20"/>
                <w:szCs w:val="20"/>
              </w:rPr>
              <w:t>- заключаются договоры о прохождении практической подготовки.</w:t>
            </w:r>
          </w:p>
          <w:p w14:paraId="00382E58" w14:textId="55E6DB8D" w:rsidR="00825DE2" w:rsidRPr="00601A64" w:rsidRDefault="00825DE2" w:rsidP="00825DE2">
            <w:pPr>
              <w:ind w:firstLine="0"/>
              <w:jc w:val="both"/>
              <w:rPr>
                <w:rFonts w:eastAsia="Times New Roman"/>
                <w:color w:val="000000"/>
                <w:sz w:val="20"/>
                <w:szCs w:val="20"/>
                <w:lang w:eastAsia="ru-RU"/>
              </w:rPr>
            </w:pPr>
            <w:r w:rsidRPr="00601A64">
              <w:rPr>
                <w:color w:val="000000"/>
                <w:sz w:val="20"/>
                <w:szCs w:val="20"/>
              </w:rPr>
              <w:t>В 2025 году создан Межведомственный координационный совет по среднему профессиональному образованию, прогнозированию и координации подготовки квалифицированных рабочих кадров и специалистов в Ивановской области (далее - Совет). В состав Совета вошли представители исполнительных органов государственной власти в сфере труда, экономического развития, отраслевых сфер, представители Союза промышленников и предпринимателей, общественных организаций.</w:t>
            </w:r>
          </w:p>
        </w:tc>
      </w:tr>
      <w:tr w:rsidR="00825DE2" w:rsidRPr="00A36A71" w14:paraId="6F1C1401" w14:textId="77777777" w:rsidTr="00D049BA">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5259D9A" w14:textId="61069A47" w:rsidR="00825DE2" w:rsidRPr="00D362C8" w:rsidRDefault="00825DE2" w:rsidP="00825DE2">
            <w:pPr>
              <w:ind w:firstLine="0"/>
              <w:jc w:val="center"/>
              <w:rPr>
                <w:rFonts w:eastAsia="Times New Roman"/>
                <w:color w:val="000000"/>
                <w:sz w:val="20"/>
                <w:szCs w:val="20"/>
                <w:lang w:eastAsia="ru-RU"/>
              </w:rPr>
            </w:pPr>
            <w:r w:rsidRPr="00D362C8">
              <w:rPr>
                <w:rFonts w:eastAsia="Times New Roman"/>
                <w:color w:val="000000"/>
                <w:sz w:val="20"/>
                <w:szCs w:val="20"/>
                <w:lang w:eastAsia="ru-RU"/>
              </w:rPr>
              <w:t>Цель 2.2. Развитие здравоохранения</w:t>
            </w:r>
          </w:p>
        </w:tc>
      </w:tr>
      <w:tr w:rsidR="00825DE2" w:rsidRPr="00A36A71" w14:paraId="54E2F699"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385C42" w14:textId="5ABB7A4F" w:rsidR="00825DE2" w:rsidRPr="007B15C9" w:rsidRDefault="00825DE2" w:rsidP="00825DE2">
            <w:pPr>
              <w:ind w:firstLine="0"/>
              <w:jc w:val="center"/>
              <w:rPr>
                <w:rFonts w:eastAsia="Times New Roman"/>
                <w:color w:val="000000"/>
                <w:sz w:val="20"/>
                <w:szCs w:val="20"/>
                <w:lang w:eastAsia="ru-RU"/>
              </w:rPr>
            </w:pPr>
            <w:r w:rsidRPr="007B15C9">
              <w:rPr>
                <w:rFonts w:eastAsia="Times New Roman"/>
                <w:color w:val="000000"/>
                <w:sz w:val="20"/>
                <w:szCs w:val="20"/>
                <w:lang w:eastAsia="ru-RU"/>
              </w:rPr>
              <w:t>2.2.1.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438070D" w14:textId="2590166B" w:rsidR="00825DE2" w:rsidRPr="007B15C9" w:rsidRDefault="00825DE2" w:rsidP="00825DE2">
            <w:pPr>
              <w:ind w:firstLine="0"/>
              <w:rPr>
                <w:rFonts w:eastAsia="Times New Roman"/>
                <w:color w:val="000000"/>
                <w:sz w:val="20"/>
                <w:szCs w:val="20"/>
                <w:lang w:eastAsia="ru-RU"/>
              </w:rPr>
            </w:pPr>
            <w:r w:rsidRPr="007B15C9">
              <w:rPr>
                <w:rFonts w:eastAsia="Times New Roman"/>
                <w:color w:val="000000"/>
                <w:sz w:val="20"/>
                <w:szCs w:val="20"/>
                <w:lang w:eastAsia="ru-RU"/>
              </w:rPr>
              <w:t>Совершенствование системы оказания медицинской помощи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473449B" w14:textId="74B489EF" w:rsidR="00825DE2" w:rsidRPr="007B15C9" w:rsidRDefault="00825DE2" w:rsidP="00825DE2">
            <w:pPr>
              <w:ind w:firstLine="0"/>
              <w:jc w:val="center"/>
              <w:rPr>
                <w:rFonts w:eastAsia="Times New Roman"/>
                <w:color w:val="000000"/>
                <w:sz w:val="20"/>
                <w:szCs w:val="20"/>
                <w:lang w:eastAsia="ru-RU"/>
              </w:rPr>
            </w:pPr>
            <w:r w:rsidRPr="007B15C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A09BD64" w14:textId="0DEB43DF"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По итогам 2025 года в регионе сохраняется высокий уровень смертности: </w:t>
            </w:r>
            <w:r w:rsidRPr="00B42AE9">
              <w:rPr>
                <w:rFonts w:eastAsia="Times New Roman"/>
                <w:color w:val="000000"/>
                <w:sz w:val="20"/>
                <w:szCs w:val="20"/>
                <w:lang w:eastAsia="ru-RU"/>
              </w:rPr>
              <w:t xml:space="preserve">за 2025 год в области умерло 15194 человека, показатель составил </w:t>
            </w:r>
            <w:r w:rsidR="00B42AE9" w:rsidRPr="00B42AE9">
              <w:rPr>
                <w:rFonts w:eastAsia="Times New Roman"/>
                <w:color w:val="000000"/>
                <w:sz w:val="20"/>
                <w:szCs w:val="20"/>
                <w:lang w:eastAsia="ru-RU"/>
              </w:rPr>
              <w:t>16,9</w:t>
            </w:r>
            <w:r w:rsidRPr="00B42AE9">
              <w:rPr>
                <w:rFonts w:eastAsia="Times New Roman"/>
                <w:color w:val="000000"/>
                <w:sz w:val="20"/>
                <w:szCs w:val="20"/>
                <w:lang w:eastAsia="ru-RU"/>
              </w:rPr>
              <w:t xml:space="preserve"> на 1000 населения (по РФ- 12,8). В 2024 году в области умерло 14917 человек, показатель смертности составил 16,4 на 1000 населения (по РФ- 12,4 на 1000 населения</w:t>
            </w:r>
            <w:r w:rsidRPr="007B15C9">
              <w:rPr>
                <w:rFonts w:eastAsia="Times New Roman"/>
                <w:color w:val="000000"/>
                <w:sz w:val="20"/>
                <w:szCs w:val="20"/>
                <w:lang w:eastAsia="ru-RU"/>
              </w:rPr>
              <w:t>). Таким образом, за 2025 год зафиксировано увеличение числа умерших по сравнению с 2024 годом на 277 человека</w:t>
            </w:r>
            <w:r>
              <w:rPr>
                <w:rFonts w:eastAsia="Times New Roman"/>
                <w:color w:val="000000"/>
                <w:sz w:val="20"/>
                <w:szCs w:val="20"/>
                <w:lang w:eastAsia="ru-RU"/>
              </w:rPr>
              <w:t>,</w:t>
            </w:r>
            <w:r w:rsidRPr="007B15C9">
              <w:rPr>
                <w:rFonts w:eastAsia="Times New Roman"/>
                <w:color w:val="000000"/>
                <w:sz w:val="20"/>
                <w:szCs w:val="20"/>
                <w:lang w:eastAsia="ru-RU"/>
              </w:rPr>
              <w:t xml:space="preserve"> или 1,9 %.</w:t>
            </w:r>
          </w:p>
          <w:p w14:paraId="42B38097"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В 2025 году в число зарегистрированных случаев смерти включены справка о смерти гражданин из числа военнослужащих и лиц,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оформляется воинской частью (организацией, органом), в составе которой гражданин привлекался к выполнению задач, в соответствие с постановлением  Правительства Российской Федерации  от 01.09.2023  № 1421 «Об утверждении Правил выдачи справки об обстоятельствах исчезновения гражданина и справки об обстоятельствах исчезновения или возможной гибели гражданина, Правила выдачи справки о смерти гражданина, а также формы справок об обстоятельствах  исчезновения гражданина или возможной гибели гражданина и о смерти гражданина». </w:t>
            </w:r>
          </w:p>
          <w:p w14:paraId="7B5903D5"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структуре смертности наибольший удельный вес составляют болезни системы   кровообращения 36,9%;</w:t>
            </w:r>
          </w:p>
          <w:p w14:paraId="20F5008F" w14:textId="3AB84C43"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2 место – смертность от новообразований – 13,5%; </w:t>
            </w:r>
          </w:p>
          <w:p w14:paraId="7223434A" w14:textId="24DE7665"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3 место – смертность от болезней нервной системы – 9%;</w:t>
            </w:r>
          </w:p>
          <w:p w14:paraId="4DD969D0" w14:textId="7D27D010"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4 место - смертность от болезней эндокринной системы 6%.</w:t>
            </w:r>
          </w:p>
          <w:p w14:paraId="28BD3B30" w14:textId="48ECD48A"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5 место – смертность от болезней органов пищеварения 5,8%.</w:t>
            </w:r>
          </w:p>
          <w:p w14:paraId="7E94661E"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Рост числа умерших отмечается от: </w:t>
            </w:r>
          </w:p>
          <w:p w14:paraId="1E1E8A42" w14:textId="50C88940"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эндокринных заболеваний на 8,5%, в т.ч. от сахарного диабета на 8,3%;</w:t>
            </w:r>
          </w:p>
          <w:p w14:paraId="23790979" w14:textId="77777777" w:rsidR="00825DE2" w:rsidRDefault="00825DE2" w:rsidP="00825DE2">
            <w:pPr>
              <w:ind w:firstLine="0"/>
              <w:jc w:val="both"/>
              <w:rPr>
                <w:rFonts w:eastAsia="Times New Roman"/>
                <w:color w:val="000000"/>
                <w:sz w:val="20"/>
                <w:szCs w:val="20"/>
                <w:lang w:eastAsia="ru-RU"/>
              </w:rPr>
            </w:pPr>
            <w:r>
              <w:rPr>
                <w:rFonts w:eastAsia="Times New Roman"/>
                <w:color w:val="000000"/>
                <w:sz w:val="20"/>
                <w:szCs w:val="20"/>
                <w:lang w:eastAsia="ru-RU"/>
              </w:rPr>
              <w:t>- внешние причины на 7,2%.</w:t>
            </w:r>
          </w:p>
          <w:p w14:paraId="5EA78DD2" w14:textId="77777777" w:rsidR="00825DE2"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Снижение числа умерших отмечается от всех остальных классов болезней,</w:t>
            </w:r>
            <w:r>
              <w:rPr>
                <w:rFonts w:eastAsia="Times New Roman"/>
                <w:color w:val="000000"/>
                <w:sz w:val="20"/>
                <w:szCs w:val="20"/>
                <w:lang w:eastAsia="ru-RU"/>
              </w:rPr>
              <w:t xml:space="preserve"> </w:t>
            </w:r>
            <w:r w:rsidRPr="007B15C9">
              <w:rPr>
                <w:rFonts w:eastAsia="Times New Roman"/>
                <w:color w:val="000000"/>
                <w:sz w:val="20"/>
                <w:szCs w:val="20"/>
                <w:lang w:eastAsia="ru-RU"/>
              </w:rPr>
              <w:t>в т.ч.</w:t>
            </w:r>
          </w:p>
          <w:p w14:paraId="73F2B04F" w14:textId="04EB6A01" w:rsidR="00825DE2" w:rsidRPr="007B15C9" w:rsidRDefault="00825DE2" w:rsidP="00825DE2">
            <w:pPr>
              <w:ind w:firstLine="0"/>
              <w:jc w:val="both"/>
              <w:rPr>
                <w:rFonts w:eastAsia="Times New Roman"/>
                <w:color w:val="000000"/>
                <w:sz w:val="20"/>
                <w:szCs w:val="20"/>
                <w:lang w:eastAsia="ru-RU"/>
              </w:rPr>
            </w:pPr>
            <w:r>
              <w:rPr>
                <w:rFonts w:eastAsia="Times New Roman"/>
                <w:color w:val="000000"/>
                <w:sz w:val="20"/>
                <w:szCs w:val="20"/>
                <w:lang w:eastAsia="ru-RU"/>
              </w:rPr>
              <w:t>-</w:t>
            </w:r>
            <w:r w:rsidRPr="007B15C9">
              <w:rPr>
                <w:rFonts w:eastAsia="Times New Roman"/>
                <w:color w:val="000000"/>
                <w:sz w:val="20"/>
                <w:szCs w:val="20"/>
                <w:lang w:eastAsia="ru-RU"/>
              </w:rPr>
              <w:t xml:space="preserve"> от болезней системы кровообращения на 7,6%;</w:t>
            </w:r>
          </w:p>
          <w:p w14:paraId="4062CF4B" w14:textId="40640C65"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от болезней органов пищеварения на 14,7%;</w:t>
            </w:r>
          </w:p>
          <w:p w14:paraId="0F5DA3D1" w14:textId="77777777" w:rsidR="00825DE2"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 от симптомов, признаков и неточно обозначенных состояний на 22,9%, в т.ч. </w:t>
            </w:r>
          </w:p>
          <w:p w14:paraId="786576DE" w14:textId="5CDCC18D" w:rsidR="00825DE2" w:rsidRPr="007B15C9" w:rsidRDefault="00825DE2" w:rsidP="00825DE2">
            <w:pPr>
              <w:ind w:firstLine="0"/>
              <w:jc w:val="both"/>
              <w:rPr>
                <w:rFonts w:eastAsia="Times New Roman"/>
                <w:color w:val="000000"/>
                <w:sz w:val="20"/>
                <w:szCs w:val="20"/>
                <w:lang w:eastAsia="ru-RU"/>
              </w:rPr>
            </w:pPr>
            <w:r>
              <w:rPr>
                <w:rFonts w:eastAsia="Times New Roman"/>
                <w:color w:val="000000"/>
                <w:sz w:val="20"/>
                <w:szCs w:val="20"/>
                <w:lang w:eastAsia="ru-RU"/>
              </w:rPr>
              <w:t xml:space="preserve">- </w:t>
            </w:r>
            <w:r w:rsidRPr="007B15C9">
              <w:rPr>
                <w:rFonts w:eastAsia="Times New Roman"/>
                <w:color w:val="000000"/>
                <w:sz w:val="20"/>
                <w:szCs w:val="20"/>
                <w:lang w:eastAsia="ru-RU"/>
              </w:rPr>
              <w:t>от старости на 31%</w:t>
            </w:r>
            <w:r>
              <w:rPr>
                <w:rFonts w:eastAsia="Times New Roman"/>
                <w:color w:val="000000"/>
                <w:sz w:val="20"/>
                <w:szCs w:val="20"/>
                <w:lang w:eastAsia="ru-RU"/>
              </w:rPr>
              <w:t>;</w:t>
            </w:r>
          </w:p>
          <w:p w14:paraId="678E16B6" w14:textId="150C6ED1"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от болезней органов дыхания на 23,7%</w:t>
            </w:r>
            <w:r>
              <w:rPr>
                <w:rFonts w:eastAsia="Times New Roman"/>
                <w:color w:val="000000"/>
                <w:sz w:val="20"/>
                <w:szCs w:val="20"/>
                <w:lang w:eastAsia="ru-RU"/>
              </w:rPr>
              <w:t>;</w:t>
            </w:r>
          </w:p>
          <w:p w14:paraId="510A2BE4" w14:textId="72AF3F8E"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от инфекционных болезней на 2,3%</w:t>
            </w:r>
            <w:r>
              <w:rPr>
                <w:rFonts w:eastAsia="Times New Roman"/>
                <w:color w:val="000000"/>
                <w:sz w:val="20"/>
                <w:szCs w:val="20"/>
                <w:lang w:eastAsia="ru-RU"/>
              </w:rPr>
              <w:t>.</w:t>
            </w:r>
          </w:p>
          <w:p w14:paraId="0E42B9A0" w14:textId="62308871"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регионе организована работа выездных медицинских бригад для осуществления профилактических мероприятий прикрепленному населению, в том числе в сельской местности, обеспечено своевременное информирование населения о графике выездов. Для проведения профилактического медицинского осмотра и диспансеризации взрослого населения в отдаленных и малонаселенных пунктах сформировано 28 мобильных медицинских бригад, в том числе оснащенных 13 передвижными медицинскими комплексами, в частности стоматологическим, флюорографическими, маммографическим.</w:t>
            </w:r>
          </w:p>
          <w:p w14:paraId="30D7E2E7" w14:textId="17B3E03D"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регионе функционирует трехуровневая система оказания медицинской помощи. 15 учреждений 1 уровня обеспечивают оказание преимущественно первичной медико-санитарной помощи в пределах муниципального образования, 16 учреждений 2 уровня оказывают преимущественно специализированную медицинскую помощь населению нескольких муниципальных образований, 10 учреждений 3 уровня оказывают высокотехнологичную медицинскую помощь. В регионе в 2025 году активно применяются телемедицинские консультации при оказании медицинской помощи медицинскими организациями при дистанционном взаимодействии медицинских работников между собой, взаимодействии медицинских работников с пациентами, в том числе в их присутствии. Телемедицинские консультации организуются как на уровне медицинских организаций региона, так и с федеральными клиниками.</w:t>
            </w:r>
          </w:p>
          <w:p w14:paraId="65287F19" w14:textId="4CFD3A03"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рамках реализации программы системной поддержки и повышения качества жизни граждан старшего поколения (совместно с Департаментом социальной защиты населения</w:t>
            </w:r>
            <w:r>
              <w:rPr>
                <w:rFonts w:eastAsia="Times New Roman"/>
                <w:color w:val="000000"/>
                <w:sz w:val="20"/>
                <w:szCs w:val="20"/>
                <w:lang w:eastAsia="ru-RU"/>
              </w:rPr>
              <w:t xml:space="preserve"> Ивановской области</w:t>
            </w:r>
            <w:r w:rsidRPr="007B15C9">
              <w:rPr>
                <w:rFonts w:eastAsia="Times New Roman"/>
                <w:color w:val="000000"/>
                <w:sz w:val="20"/>
                <w:szCs w:val="20"/>
                <w:lang w:eastAsia="ru-RU"/>
              </w:rPr>
              <w:t>) в 2025 году в области была продолжена вакцинация против пневмококковой инфекции граждан старше трудоспособного возраста из групп риска, проживающих в организациях социального обслуживания, и составила 100 % при плановом показателе – не менее 70%.</w:t>
            </w:r>
          </w:p>
          <w:p w14:paraId="5DA0D159" w14:textId="4DBDAAE4"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Уровень младенческой смертности в регионе в 2025 году составил 2,7‰ (в 2024 году - 4,7‰, в 2023 году - 3,8‰ на тысячу родившихся). Причиной смерти детей первого года жизни в 56,3% случаев являются перинатальные заболевания, </w:t>
            </w:r>
            <w:r w:rsidRPr="0085649F">
              <w:rPr>
                <w:rFonts w:eastAsia="Times New Roman"/>
                <w:color w:val="000000"/>
                <w:sz w:val="20"/>
                <w:szCs w:val="20"/>
                <w:lang w:eastAsia="ru-RU"/>
              </w:rPr>
              <w:t>18</w:t>
            </w:r>
            <w:r w:rsidR="0085649F" w:rsidRPr="0085649F">
              <w:rPr>
                <w:rFonts w:eastAsia="Times New Roman"/>
                <w:color w:val="000000"/>
                <w:sz w:val="20"/>
                <w:szCs w:val="20"/>
                <w:lang w:eastAsia="ru-RU"/>
              </w:rPr>
              <w:t>,</w:t>
            </w:r>
            <w:r w:rsidRPr="0085649F">
              <w:rPr>
                <w:rFonts w:eastAsia="Times New Roman"/>
                <w:color w:val="000000"/>
                <w:sz w:val="20"/>
                <w:szCs w:val="20"/>
                <w:lang w:eastAsia="ru-RU"/>
              </w:rPr>
              <w:t>7% - симптомы, признаки и отклонения от нормы, выявленные при клинических и лабораторных исследованиях,</w:t>
            </w:r>
            <w:r w:rsidRPr="007B15C9">
              <w:rPr>
                <w:rFonts w:eastAsia="Times New Roman"/>
                <w:color w:val="000000"/>
                <w:sz w:val="20"/>
                <w:szCs w:val="20"/>
                <w:lang w:eastAsia="ru-RU"/>
              </w:rPr>
              <w:t xml:space="preserve"> не классифицированные в других рубриках и в 18,7% - врожденные пороки развития. На долю всех остальных причин смерти (болезни нервной системы) приходится 6,3% случаев. В 2025 году в Ивановской области сохраняется отрицательная динамика рождаемости: родилось живыми 5830 детей, что меньше на 5,6% (349 детей), чем за 2024 год (6179 ребенка). </w:t>
            </w:r>
            <w:r>
              <w:rPr>
                <w:rFonts w:eastAsia="Times New Roman"/>
                <w:color w:val="000000"/>
                <w:sz w:val="20"/>
                <w:szCs w:val="20"/>
                <w:lang w:eastAsia="ru-RU"/>
              </w:rPr>
              <w:t>В</w:t>
            </w:r>
            <w:r w:rsidRPr="007B15C9">
              <w:rPr>
                <w:rFonts w:eastAsia="Times New Roman"/>
                <w:color w:val="000000"/>
                <w:sz w:val="20"/>
                <w:szCs w:val="20"/>
                <w:lang w:eastAsia="ru-RU"/>
              </w:rPr>
              <w:t xml:space="preserve"> 2025 год</w:t>
            </w:r>
            <w:r>
              <w:rPr>
                <w:rFonts w:eastAsia="Times New Roman"/>
                <w:color w:val="000000"/>
                <w:sz w:val="20"/>
                <w:szCs w:val="20"/>
                <w:lang w:eastAsia="ru-RU"/>
              </w:rPr>
              <w:t>у</w:t>
            </w:r>
            <w:r w:rsidRPr="007B15C9">
              <w:rPr>
                <w:rFonts w:eastAsia="Times New Roman"/>
                <w:color w:val="000000"/>
                <w:sz w:val="20"/>
                <w:szCs w:val="20"/>
                <w:lang w:eastAsia="ru-RU"/>
              </w:rPr>
              <w:t xml:space="preserve"> коэффициент рождаемости в Ивановской области составил </w:t>
            </w:r>
            <w:r>
              <w:rPr>
                <w:rFonts w:eastAsia="Times New Roman"/>
                <w:color w:val="000000"/>
                <w:sz w:val="20"/>
                <w:szCs w:val="20"/>
                <w:lang w:eastAsia="ru-RU"/>
              </w:rPr>
              <w:t>6,9‰</w:t>
            </w:r>
            <w:r w:rsidRPr="007B15C9">
              <w:rPr>
                <w:rFonts w:eastAsia="Times New Roman"/>
                <w:color w:val="000000"/>
                <w:sz w:val="20"/>
                <w:szCs w:val="20"/>
                <w:lang w:eastAsia="ru-RU"/>
              </w:rPr>
              <w:t xml:space="preserve"> </w:t>
            </w:r>
            <w:r>
              <w:rPr>
                <w:rFonts w:eastAsia="Times New Roman"/>
                <w:color w:val="000000"/>
                <w:sz w:val="20"/>
                <w:szCs w:val="20"/>
                <w:lang w:eastAsia="ru-RU"/>
              </w:rPr>
              <w:t>(</w:t>
            </w:r>
            <w:r w:rsidRPr="007B15C9">
              <w:rPr>
                <w:rFonts w:eastAsia="Times New Roman"/>
                <w:color w:val="000000"/>
                <w:sz w:val="20"/>
                <w:szCs w:val="20"/>
                <w:lang w:eastAsia="ru-RU"/>
              </w:rPr>
              <w:t>в 2024</w:t>
            </w:r>
            <w:r>
              <w:rPr>
                <w:rFonts w:eastAsia="Times New Roman"/>
                <w:color w:val="000000"/>
                <w:sz w:val="20"/>
                <w:szCs w:val="20"/>
                <w:lang w:eastAsia="ru-RU"/>
              </w:rPr>
              <w:t xml:space="preserve"> </w:t>
            </w:r>
            <w:r w:rsidRPr="007B15C9">
              <w:rPr>
                <w:rFonts w:eastAsia="Times New Roman"/>
                <w:color w:val="000000"/>
                <w:sz w:val="20"/>
                <w:szCs w:val="20"/>
                <w:lang w:eastAsia="ru-RU"/>
              </w:rPr>
              <w:t>году - 7,2‰</w:t>
            </w:r>
            <w:r>
              <w:rPr>
                <w:rFonts w:eastAsia="Times New Roman"/>
                <w:color w:val="000000"/>
                <w:sz w:val="20"/>
                <w:szCs w:val="20"/>
                <w:lang w:eastAsia="ru-RU"/>
              </w:rPr>
              <w:t>)</w:t>
            </w:r>
            <w:r w:rsidRPr="007B15C9">
              <w:rPr>
                <w:rFonts w:eastAsia="Times New Roman"/>
                <w:color w:val="000000"/>
                <w:sz w:val="20"/>
                <w:szCs w:val="20"/>
                <w:lang w:eastAsia="ru-RU"/>
              </w:rPr>
              <w:t>,</w:t>
            </w:r>
            <w:r>
              <w:rPr>
                <w:rFonts w:eastAsia="Times New Roman"/>
                <w:color w:val="000000"/>
                <w:sz w:val="20"/>
                <w:szCs w:val="20"/>
                <w:lang w:eastAsia="ru-RU"/>
              </w:rPr>
              <w:t xml:space="preserve"> что</w:t>
            </w:r>
            <w:r w:rsidRPr="007B15C9">
              <w:rPr>
                <w:rFonts w:eastAsia="Times New Roman"/>
                <w:color w:val="000000"/>
                <w:sz w:val="20"/>
                <w:szCs w:val="20"/>
                <w:lang w:eastAsia="ru-RU"/>
              </w:rPr>
              <w:t xml:space="preserve"> на 1,5‰ меньше, чем по РФ (8,4‰) и меньше на 0,9‰, чем по ЦФО (7,8‰)</w:t>
            </w:r>
            <w:r>
              <w:rPr>
                <w:rFonts w:eastAsia="Times New Roman"/>
                <w:color w:val="000000"/>
                <w:sz w:val="20"/>
                <w:szCs w:val="20"/>
                <w:lang w:eastAsia="ru-RU"/>
              </w:rPr>
              <w:t>.</w:t>
            </w:r>
          </w:p>
          <w:p w14:paraId="7D8C396A"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регионе выстроена трехуровневая система акушерской помощи, включающая 6 учреждений.</w:t>
            </w:r>
          </w:p>
          <w:p w14:paraId="0783A1E7" w14:textId="78F9C5E2"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Успешно действует система пренатальной (дородовой) диагностики врожденных пороков развития детей. С этой целью создано 5 межрайонных кабинетов, где проводится ультразвуковое исследование плода. Биохимический скрининг осуществляется на базе медико-генетической консультации Ивановского НИИ материнства и детства им. В.Н</w:t>
            </w:r>
            <w:r>
              <w:rPr>
                <w:rFonts w:eastAsia="Times New Roman"/>
                <w:color w:val="000000"/>
                <w:sz w:val="20"/>
                <w:szCs w:val="20"/>
                <w:lang w:eastAsia="ru-RU"/>
              </w:rPr>
              <w:t> </w:t>
            </w:r>
            <w:r w:rsidRPr="007B15C9">
              <w:rPr>
                <w:rFonts w:eastAsia="Times New Roman"/>
                <w:color w:val="000000"/>
                <w:sz w:val="20"/>
                <w:szCs w:val="20"/>
                <w:lang w:eastAsia="ru-RU"/>
              </w:rPr>
              <w:t xml:space="preserve"> Городкова. В 2025 году охват пренатальной диагностики составил 92,4%.</w:t>
            </w:r>
          </w:p>
          <w:p w14:paraId="5FE6E146"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Эффективно работает система оказания медицинской помощи недоношенным детям. Ивановская область полностью обеспечена койками для реанимации новорожденных (специализированные отделения функционируют в Ивановском научно-исследовательском институте материнства и детства им. В.Н. Городкова, родильном доме №1 г. Иваново, Областной детской клинической больнице и Кинешемской центральной районной больнице).</w:t>
            </w:r>
          </w:p>
          <w:p w14:paraId="375D29C6"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отделении неонатальной хирургии Областной детской клинической больницы проводится хирургическое лечение отдельных врождённых пороков, выполняются высокотехнологичные операции при ретинопатии недоношенных и при заболеваниях костно-мышечной системы.</w:t>
            </w:r>
          </w:p>
          <w:p w14:paraId="60A0D42C"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Здравоохранение вносит свой вклад в демографию не только за счет снижения смертности, но и за счет увеличения рождаемости через профилактику абортов и повышение доступности экстракорпорального оплодотворения (ЭКО).</w:t>
            </w:r>
          </w:p>
          <w:p w14:paraId="54D5837D" w14:textId="7D7D60F2"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В 2025 году число абортов существенно снизилось и составило 6,7 на 1000 женщин фертильного возраста (в 2016 году – 17,1). В сравнении с 2016 годом, общее число абортов, проводимых в государственных учреждениях области, </w:t>
            </w:r>
            <w:r w:rsidR="00F4283E">
              <w:rPr>
                <w:rFonts w:eastAsia="Times New Roman"/>
                <w:color w:val="000000"/>
                <w:sz w:val="20"/>
                <w:szCs w:val="20"/>
                <w:lang w:eastAsia="ru-RU"/>
              </w:rPr>
              <w:br/>
            </w:r>
            <w:r w:rsidRPr="007B15C9">
              <w:rPr>
                <w:rFonts w:eastAsia="Times New Roman"/>
                <w:color w:val="000000"/>
                <w:sz w:val="20"/>
                <w:szCs w:val="20"/>
                <w:lang w:eastAsia="ru-RU"/>
              </w:rPr>
              <w:t>снизилось на 70,4%. Важно, что произошло снижение доли медицинских (по желанию женщины) абортов, – с 80% до 70%, что является результатом профилактических мероприятий среди женщин с непланируемой беременностью.</w:t>
            </w:r>
          </w:p>
          <w:p w14:paraId="1E223073" w14:textId="60825169"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В Ивановской области работают 9 Центров медико-социальной поддержки для женщин, находящихся в трудной жизненной ситуации, открыты кабинеты во всех женских консультациях. Результат их работы - сохранение 242 беременностей </w:t>
            </w:r>
            <w:r>
              <w:rPr>
                <w:rFonts w:eastAsia="Times New Roman"/>
                <w:color w:val="000000"/>
                <w:sz w:val="20"/>
                <w:szCs w:val="20"/>
                <w:lang w:eastAsia="ru-RU"/>
              </w:rPr>
              <w:t>(</w:t>
            </w:r>
            <w:r w:rsidRPr="007B15C9">
              <w:rPr>
                <w:rFonts w:eastAsia="Times New Roman"/>
                <w:color w:val="000000"/>
                <w:sz w:val="20"/>
                <w:szCs w:val="20"/>
                <w:lang w:eastAsia="ru-RU"/>
              </w:rPr>
              <w:t>35,2% от обратившихся на аборт). В 2025 году в рамках р</w:t>
            </w:r>
            <w:r>
              <w:rPr>
                <w:rFonts w:eastAsia="Times New Roman"/>
                <w:color w:val="000000"/>
                <w:sz w:val="20"/>
                <w:szCs w:val="20"/>
                <w:lang w:eastAsia="ru-RU"/>
              </w:rPr>
              <w:t>еализации федерального проекта «</w:t>
            </w:r>
            <w:r w:rsidRPr="007B15C9">
              <w:rPr>
                <w:rFonts w:eastAsia="Times New Roman"/>
                <w:color w:val="000000"/>
                <w:sz w:val="20"/>
                <w:szCs w:val="20"/>
                <w:lang w:eastAsia="ru-RU"/>
              </w:rPr>
              <w:t>Многодетная семья</w:t>
            </w:r>
            <w:r>
              <w:rPr>
                <w:rFonts w:eastAsia="Times New Roman"/>
                <w:color w:val="000000"/>
                <w:sz w:val="20"/>
                <w:szCs w:val="20"/>
                <w:lang w:eastAsia="ru-RU"/>
              </w:rPr>
              <w:t>»</w:t>
            </w:r>
            <w:r w:rsidRPr="007B15C9">
              <w:rPr>
                <w:rFonts w:eastAsia="Times New Roman"/>
                <w:color w:val="000000"/>
                <w:sz w:val="20"/>
                <w:szCs w:val="20"/>
                <w:lang w:eastAsia="ru-RU"/>
              </w:rPr>
              <w:t xml:space="preserve"> национального проекта </w:t>
            </w:r>
            <w:r>
              <w:rPr>
                <w:rFonts w:eastAsia="Times New Roman"/>
                <w:color w:val="000000"/>
                <w:sz w:val="20"/>
                <w:szCs w:val="20"/>
                <w:lang w:eastAsia="ru-RU"/>
              </w:rPr>
              <w:t>«</w:t>
            </w:r>
            <w:r w:rsidRPr="007B15C9">
              <w:rPr>
                <w:rFonts w:eastAsia="Times New Roman"/>
                <w:color w:val="000000"/>
                <w:sz w:val="20"/>
                <w:szCs w:val="20"/>
                <w:lang w:eastAsia="ru-RU"/>
              </w:rPr>
              <w:t>Семья</w:t>
            </w:r>
            <w:r>
              <w:rPr>
                <w:rFonts w:eastAsia="Times New Roman"/>
                <w:color w:val="000000"/>
                <w:sz w:val="20"/>
                <w:szCs w:val="20"/>
                <w:lang w:eastAsia="ru-RU"/>
              </w:rPr>
              <w:t>»</w:t>
            </w:r>
            <w:r w:rsidRPr="007B15C9">
              <w:rPr>
                <w:rFonts w:eastAsia="Times New Roman"/>
                <w:color w:val="000000"/>
                <w:sz w:val="20"/>
                <w:szCs w:val="20"/>
                <w:lang w:eastAsia="ru-RU"/>
              </w:rPr>
              <w:t xml:space="preserve"> в мероприятии «Создание в женских консультациях служб, обеспечивающих подготовку семьи к рождению ребенка, патронаж в решении жизненных ситуаций с привлечением всех инструментов поддержки семьи, в том числе в целях профилактики негативного выбора при беременности» приняли участие кабинеты медико-социальной службы на базах  структурных подразделений женских консультаций: ОБУЗ «Городская клиническая больница №</w:t>
            </w:r>
            <w:r>
              <w:rPr>
                <w:rFonts w:eastAsia="Times New Roman"/>
                <w:color w:val="000000"/>
                <w:sz w:val="20"/>
                <w:szCs w:val="20"/>
                <w:lang w:eastAsia="ru-RU"/>
              </w:rPr>
              <w:t xml:space="preserve"> </w:t>
            </w:r>
            <w:r w:rsidRPr="007B15C9">
              <w:rPr>
                <w:rFonts w:eastAsia="Times New Roman"/>
                <w:color w:val="000000"/>
                <w:sz w:val="20"/>
                <w:szCs w:val="20"/>
                <w:lang w:eastAsia="ru-RU"/>
              </w:rPr>
              <w:t>8», ОБУЗ «Родильный дом №</w:t>
            </w:r>
            <w:r>
              <w:rPr>
                <w:rFonts w:eastAsia="Times New Roman"/>
                <w:color w:val="000000"/>
                <w:sz w:val="20"/>
                <w:szCs w:val="20"/>
                <w:lang w:eastAsia="ru-RU"/>
              </w:rPr>
              <w:t xml:space="preserve"> </w:t>
            </w:r>
            <w:r w:rsidRPr="007B15C9">
              <w:rPr>
                <w:rFonts w:eastAsia="Times New Roman"/>
                <w:color w:val="000000"/>
                <w:sz w:val="20"/>
                <w:szCs w:val="20"/>
                <w:lang w:eastAsia="ru-RU"/>
              </w:rPr>
              <w:t>1», ОБУЗ «Родильный дом №</w:t>
            </w:r>
            <w:r>
              <w:rPr>
                <w:rFonts w:eastAsia="Times New Roman"/>
                <w:color w:val="000000"/>
                <w:sz w:val="20"/>
                <w:szCs w:val="20"/>
                <w:lang w:eastAsia="ru-RU"/>
              </w:rPr>
              <w:t xml:space="preserve"> </w:t>
            </w:r>
            <w:r w:rsidRPr="007B15C9">
              <w:rPr>
                <w:rFonts w:eastAsia="Times New Roman"/>
                <w:color w:val="000000"/>
                <w:sz w:val="20"/>
                <w:szCs w:val="20"/>
                <w:lang w:eastAsia="ru-RU"/>
              </w:rPr>
              <w:t xml:space="preserve">4», ОБУЗ «Кинешемская ЦРБ», ОБУЗ «Шуйская ЦРБ», ОБУЗ «Тейковская ЦРБ», ОБУЗ Вичугская ЦРБ, ОБУЗ Фурмановская ЦРБ, ОБУЗ «Кохомская ЦРБ». В 2025 году в Центры (кабинеты) медико-социальной поддержки для женщин, находящихся в трудной жизненной ситуации, обратились 2800 женщин, что больше на 20 женщин, чем в предыдущем году (2024 году </w:t>
            </w:r>
            <w:r>
              <w:rPr>
                <w:rFonts w:eastAsia="Times New Roman"/>
                <w:color w:val="000000"/>
                <w:sz w:val="20"/>
                <w:szCs w:val="20"/>
                <w:lang w:eastAsia="ru-RU"/>
              </w:rPr>
              <w:t xml:space="preserve">– </w:t>
            </w:r>
            <w:r w:rsidRPr="007B15C9">
              <w:rPr>
                <w:rFonts w:eastAsia="Times New Roman"/>
                <w:color w:val="000000"/>
                <w:sz w:val="20"/>
                <w:szCs w:val="20"/>
                <w:lang w:eastAsia="ru-RU"/>
              </w:rPr>
              <w:t>2780</w:t>
            </w:r>
            <w:r>
              <w:rPr>
                <w:rFonts w:eastAsia="Times New Roman"/>
                <w:color w:val="000000"/>
                <w:sz w:val="20"/>
                <w:szCs w:val="20"/>
                <w:lang w:eastAsia="ru-RU"/>
              </w:rPr>
              <w:t xml:space="preserve"> женщин</w:t>
            </w:r>
            <w:r w:rsidRPr="007B15C9">
              <w:rPr>
                <w:rFonts w:eastAsia="Times New Roman"/>
                <w:color w:val="000000"/>
                <w:sz w:val="20"/>
                <w:szCs w:val="20"/>
                <w:lang w:eastAsia="ru-RU"/>
              </w:rPr>
              <w:t xml:space="preserve">, 2023 год </w:t>
            </w:r>
            <w:r>
              <w:rPr>
                <w:rFonts w:eastAsia="Times New Roman"/>
                <w:color w:val="000000"/>
                <w:sz w:val="20"/>
                <w:szCs w:val="20"/>
                <w:lang w:eastAsia="ru-RU"/>
              </w:rPr>
              <w:t>–</w:t>
            </w:r>
            <w:r w:rsidRPr="007B15C9">
              <w:rPr>
                <w:rFonts w:eastAsia="Times New Roman"/>
                <w:color w:val="000000"/>
                <w:sz w:val="20"/>
                <w:szCs w:val="20"/>
                <w:lang w:eastAsia="ru-RU"/>
              </w:rPr>
              <w:t xml:space="preserve"> 2656</w:t>
            </w:r>
            <w:r>
              <w:rPr>
                <w:rFonts w:eastAsia="Times New Roman"/>
                <w:color w:val="000000"/>
                <w:sz w:val="20"/>
                <w:szCs w:val="20"/>
                <w:lang w:eastAsia="ru-RU"/>
              </w:rPr>
              <w:t xml:space="preserve"> женщин</w:t>
            </w:r>
            <w:r w:rsidRPr="007B15C9">
              <w:rPr>
                <w:rFonts w:eastAsia="Times New Roman"/>
                <w:color w:val="000000"/>
                <w:sz w:val="20"/>
                <w:szCs w:val="20"/>
                <w:lang w:eastAsia="ru-RU"/>
              </w:rPr>
              <w:t xml:space="preserve">, 2022 год </w:t>
            </w:r>
            <w:r>
              <w:rPr>
                <w:rFonts w:eastAsia="Times New Roman"/>
                <w:color w:val="000000"/>
                <w:sz w:val="20"/>
                <w:szCs w:val="20"/>
                <w:lang w:eastAsia="ru-RU"/>
              </w:rPr>
              <w:t>–</w:t>
            </w:r>
            <w:r w:rsidRPr="007B15C9">
              <w:rPr>
                <w:rFonts w:eastAsia="Times New Roman"/>
                <w:color w:val="000000"/>
                <w:sz w:val="20"/>
                <w:szCs w:val="20"/>
                <w:lang w:eastAsia="ru-RU"/>
              </w:rPr>
              <w:t xml:space="preserve"> 2600</w:t>
            </w:r>
            <w:r>
              <w:rPr>
                <w:rFonts w:eastAsia="Times New Roman"/>
                <w:color w:val="000000"/>
                <w:sz w:val="20"/>
                <w:szCs w:val="20"/>
                <w:lang w:eastAsia="ru-RU"/>
              </w:rPr>
              <w:t xml:space="preserve"> женщин</w:t>
            </w:r>
            <w:r w:rsidRPr="007B15C9">
              <w:rPr>
                <w:rFonts w:eastAsia="Times New Roman"/>
                <w:color w:val="000000"/>
                <w:sz w:val="20"/>
                <w:szCs w:val="20"/>
                <w:lang w:eastAsia="ru-RU"/>
              </w:rPr>
              <w:t xml:space="preserve">, 2021 год </w:t>
            </w:r>
            <w:r>
              <w:rPr>
                <w:rFonts w:eastAsia="Times New Roman"/>
                <w:color w:val="000000"/>
                <w:sz w:val="20"/>
                <w:szCs w:val="20"/>
                <w:lang w:eastAsia="ru-RU"/>
              </w:rPr>
              <w:t>–</w:t>
            </w:r>
            <w:r w:rsidRPr="007B15C9">
              <w:rPr>
                <w:rFonts w:eastAsia="Times New Roman"/>
                <w:color w:val="000000"/>
                <w:sz w:val="20"/>
                <w:szCs w:val="20"/>
                <w:lang w:eastAsia="ru-RU"/>
              </w:rPr>
              <w:t xml:space="preserve"> 2580</w:t>
            </w:r>
            <w:r>
              <w:rPr>
                <w:rFonts w:eastAsia="Times New Roman"/>
                <w:color w:val="000000"/>
                <w:sz w:val="20"/>
                <w:szCs w:val="20"/>
                <w:lang w:eastAsia="ru-RU"/>
              </w:rPr>
              <w:t xml:space="preserve"> женщин</w:t>
            </w:r>
            <w:r w:rsidRPr="007B15C9">
              <w:rPr>
                <w:rFonts w:eastAsia="Times New Roman"/>
                <w:color w:val="000000"/>
                <w:sz w:val="20"/>
                <w:szCs w:val="20"/>
                <w:lang w:eastAsia="ru-RU"/>
              </w:rPr>
              <w:t>, 2020 год – 2650</w:t>
            </w:r>
            <w:r>
              <w:rPr>
                <w:rFonts w:eastAsia="Times New Roman"/>
                <w:color w:val="000000"/>
                <w:sz w:val="20"/>
                <w:szCs w:val="20"/>
                <w:lang w:eastAsia="ru-RU"/>
              </w:rPr>
              <w:t xml:space="preserve"> женщин</w:t>
            </w:r>
            <w:r w:rsidRPr="007B15C9">
              <w:rPr>
                <w:rFonts w:eastAsia="Times New Roman"/>
                <w:color w:val="000000"/>
                <w:sz w:val="20"/>
                <w:szCs w:val="20"/>
                <w:lang w:eastAsia="ru-RU"/>
              </w:rPr>
              <w:t>).</w:t>
            </w:r>
          </w:p>
          <w:p w14:paraId="20A95DAF"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рамках Территориальной программы обязательного медицинского страхования в 2025 году выполнено 1025 процедур экстракорпорального оплодотворения, эффективность составила 33%.</w:t>
            </w:r>
          </w:p>
          <w:p w14:paraId="1C7BB501" w14:textId="6A62A93C"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2025 году случ</w:t>
            </w:r>
            <w:r>
              <w:rPr>
                <w:rFonts w:eastAsia="Times New Roman"/>
                <w:color w:val="000000"/>
                <w:sz w:val="20"/>
                <w:szCs w:val="20"/>
                <w:lang w:eastAsia="ru-RU"/>
              </w:rPr>
              <w:t>а</w:t>
            </w:r>
            <w:r w:rsidRPr="007B15C9">
              <w:rPr>
                <w:rFonts w:eastAsia="Times New Roman"/>
                <w:color w:val="000000"/>
                <w:sz w:val="20"/>
                <w:szCs w:val="20"/>
                <w:lang w:eastAsia="ru-RU"/>
              </w:rPr>
              <w:t xml:space="preserve">и материнской смертности не регистрировались. </w:t>
            </w:r>
          </w:p>
          <w:p w14:paraId="50DBA434" w14:textId="77777777"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В Ивановской области в рамках реализации федерального проекта «Охрана материнства и детства», входящего в состав национального проекта «Семья» в мероприятиях участвуют:</w:t>
            </w:r>
          </w:p>
          <w:p w14:paraId="3A4993C4" w14:textId="77777777" w:rsidR="00825DE2" w:rsidRDefault="00825DE2" w:rsidP="00825DE2">
            <w:pPr>
              <w:ind w:firstLine="0"/>
              <w:jc w:val="both"/>
              <w:rPr>
                <w:rFonts w:eastAsia="Times New Roman"/>
                <w:color w:val="000000"/>
                <w:sz w:val="20"/>
                <w:szCs w:val="20"/>
                <w:lang w:eastAsia="ru-RU"/>
              </w:rPr>
            </w:pPr>
            <w:r>
              <w:rPr>
                <w:rFonts w:eastAsia="Times New Roman"/>
                <w:color w:val="000000"/>
                <w:sz w:val="20"/>
                <w:szCs w:val="20"/>
                <w:lang w:eastAsia="ru-RU"/>
              </w:rPr>
              <w:t>- в</w:t>
            </w:r>
            <w:r w:rsidRPr="007B15C9">
              <w:rPr>
                <w:rFonts w:eastAsia="Times New Roman"/>
                <w:color w:val="000000"/>
                <w:sz w:val="20"/>
                <w:szCs w:val="20"/>
                <w:lang w:eastAsia="ru-RU"/>
              </w:rPr>
              <w:t xml:space="preserve"> мероприятии - «Оснащены (дооснащены и (или) переоснащены) медицинскими изделиями перинатальные Центры и родильные дома (отделения) субъектов Российской Федерации, в том числе в составе других организаций» участвовал ОБУЗ «Родильный дом №</w:t>
            </w:r>
            <w:r>
              <w:rPr>
                <w:rFonts w:eastAsia="Times New Roman"/>
                <w:color w:val="000000"/>
                <w:sz w:val="20"/>
                <w:szCs w:val="20"/>
                <w:lang w:eastAsia="ru-RU"/>
              </w:rPr>
              <w:t xml:space="preserve"> </w:t>
            </w:r>
            <w:r w:rsidRPr="007B15C9">
              <w:rPr>
                <w:rFonts w:eastAsia="Times New Roman"/>
                <w:color w:val="000000"/>
                <w:sz w:val="20"/>
                <w:szCs w:val="20"/>
                <w:lang w:eastAsia="ru-RU"/>
              </w:rPr>
              <w:t>1»,</w:t>
            </w:r>
          </w:p>
          <w:p w14:paraId="7CF8F305" w14:textId="77777777" w:rsidR="00825DE2" w:rsidRDefault="00825DE2" w:rsidP="00825DE2">
            <w:pPr>
              <w:ind w:firstLine="0"/>
              <w:jc w:val="both"/>
              <w:rPr>
                <w:rFonts w:eastAsia="Times New Roman"/>
                <w:color w:val="000000"/>
                <w:sz w:val="20"/>
                <w:szCs w:val="20"/>
                <w:lang w:eastAsia="ru-RU"/>
              </w:rPr>
            </w:pPr>
            <w:r>
              <w:rPr>
                <w:rFonts w:eastAsia="Times New Roman"/>
                <w:color w:val="000000"/>
                <w:sz w:val="20"/>
                <w:szCs w:val="20"/>
                <w:lang w:eastAsia="ru-RU"/>
              </w:rPr>
              <w:t>-</w:t>
            </w:r>
            <w:r w:rsidRPr="007B15C9">
              <w:rPr>
                <w:rFonts w:eastAsia="Times New Roman"/>
                <w:color w:val="000000"/>
                <w:sz w:val="20"/>
                <w:szCs w:val="20"/>
                <w:lang w:eastAsia="ru-RU"/>
              </w:rPr>
              <w:t xml:space="preserve"> в мероприятии - «Создание женских консультаций, в том числе в составе других организаций, субъектов Российской Федерации, для оказания медицинской помощи женщинам, в том числе проживающим, в сельской местности, поселках городского типа, малых городах» участвовали ОБУЗ «Комсомольская ЦБ», ОБУЗ Лежневская ЦРБ, ОБУЗ </w:t>
            </w:r>
            <w:r>
              <w:rPr>
                <w:rFonts w:eastAsia="Times New Roman"/>
                <w:color w:val="000000"/>
                <w:sz w:val="20"/>
                <w:szCs w:val="20"/>
                <w:lang w:eastAsia="ru-RU"/>
              </w:rPr>
              <w:t>«</w:t>
            </w:r>
            <w:r w:rsidRPr="007B15C9">
              <w:rPr>
                <w:rFonts w:eastAsia="Times New Roman"/>
                <w:color w:val="000000"/>
                <w:sz w:val="20"/>
                <w:szCs w:val="20"/>
                <w:lang w:eastAsia="ru-RU"/>
              </w:rPr>
              <w:t>Гаврилово-Посадская ЦРБ</w:t>
            </w:r>
            <w:r>
              <w:rPr>
                <w:rFonts w:eastAsia="Times New Roman"/>
                <w:color w:val="000000"/>
                <w:sz w:val="20"/>
                <w:szCs w:val="20"/>
                <w:lang w:eastAsia="ru-RU"/>
              </w:rPr>
              <w:t>»</w:t>
            </w:r>
            <w:r w:rsidRPr="007B15C9">
              <w:rPr>
                <w:rFonts w:eastAsia="Times New Roman"/>
                <w:color w:val="000000"/>
                <w:sz w:val="20"/>
                <w:szCs w:val="20"/>
                <w:lang w:eastAsia="ru-RU"/>
              </w:rPr>
              <w:t xml:space="preserve">. </w:t>
            </w:r>
          </w:p>
          <w:p w14:paraId="15374B9D" w14:textId="6800ACFA" w:rsidR="00825DE2" w:rsidRPr="007B15C9"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 xml:space="preserve">В Ивановской области 18,1% населения (более 170 тысяч человек) проживают в сельской местности. Для обеспечения им доступности первичной медицинской помощи организована работа 258 ФАПов, 38 ОВОП, 12 врачебных амбулаторий. </w:t>
            </w:r>
          </w:p>
          <w:p w14:paraId="02719DA4" w14:textId="77777777" w:rsidR="00825DE2" w:rsidRDefault="00825DE2" w:rsidP="00825DE2">
            <w:pPr>
              <w:ind w:firstLine="0"/>
              <w:jc w:val="both"/>
              <w:rPr>
                <w:rFonts w:eastAsia="Times New Roman"/>
                <w:color w:val="000000"/>
                <w:sz w:val="20"/>
                <w:szCs w:val="20"/>
                <w:lang w:eastAsia="ru-RU"/>
              </w:rPr>
            </w:pPr>
            <w:r w:rsidRPr="007B15C9">
              <w:rPr>
                <w:rFonts w:eastAsia="Times New Roman"/>
                <w:color w:val="000000"/>
                <w:sz w:val="20"/>
                <w:szCs w:val="20"/>
                <w:lang w:eastAsia="ru-RU"/>
              </w:rPr>
              <w:t>С целью приближения медицинской помощи к месту жительства организована система выездных форм работы. Сформировано 28 мобильных бригад, из них оснащены передвижными медицинскими комплексами 12.</w:t>
            </w:r>
          </w:p>
          <w:p w14:paraId="451BC1B4" w14:textId="055C8F05" w:rsidR="00A33769" w:rsidRPr="007B15C9" w:rsidRDefault="00A33769" w:rsidP="00825DE2">
            <w:pPr>
              <w:ind w:firstLine="0"/>
              <w:jc w:val="both"/>
              <w:rPr>
                <w:rFonts w:eastAsia="Times New Roman"/>
                <w:color w:val="000000"/>
                <w:sz w:val="20"/>
                <w:szCs w:val="20"/>
                <w:lang w:eastAsia="ru-RU"/>
              </w:rPr>
            </w:pPr>
          </w:p>
        </w:tc>
      </w:tr>
      <w:tr w:rsidR="00825DE2" w:rsidRPr="00A36A71" w14:paraId="68EDE6AC"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21B2E1D" w14:textId="13AEE6D5" w:rsidR="00825DE2" w:rsidRPr="006C297B" w:rsidRDefault="00825DE2" w:rsidP="00825DE2">
            <w:pPr>
              <w:ind w:firstLine="0"/>
              <w:jc w:val="center"/>
              <w:rPr>
                <w:rFonts w:eastAsia="Times New Roman"/>
                <w:color w:val="000000"/>
                <w:sz w:val="20"/>
                <w:szCs w:val="20"/>
                <w:lang w:eastAsia="ru-RU"/>
              </w:rPr>
            </w:pPr>
            <w:r w:rsidRPr="006C297B">
              <w:rPr>
                <w:color w:val="000000"/>
                <w:sz w:val="20"/>
                <w:szCs w:val="20"/>
              </w:rPr>
              <w:t>2.2.2.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7C4E2E8" w14:textId="7727ECBA" w:rsidR="00825DE2" w:rsidRPr="006C297B" w:rsidRDefault="00825DE2" w:rsidP="00825DE2">
            <w:pPr>
              <w:ind w:firstLine="0"/>
              <w:rPr>
                <w:rFonts w:eastAsia="Times New Roman"/>
                <w:color w:val="000000"/>
                <w:sz w:val="20"/>
                <w:szCs w:val="20"/>
                <w:lang w:eastAsia="ru-RU"/>
              </w:rPr>
            </w:pPr>
            <w:r w:rsidRPr="006C297B">
              <w:rPr>
                <w:color w:val="000000"/>
                <w:sz w:val="20"/>
                <w:szCs w:val="20"/>
              </w:rPr>
              <w:t>Формирование системы мотивации граждан, особенно детей и лиц трудоспособного возраста, к ведению здорового образа жизни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741A5FD" w14:textId="46C40D11" w:rsidR="00825DE2" w:rsidRPr="006C297B" w:rsidRDefault="00825DE2" w:rsidP="00825DE2">
            <w:pPr>
              <w:ind w:firstLine="0"/>
              <w:jc w:val="center"/>
              <w:rPr>
                <w:rFonts w:eastAsia="Times New Roman"/>
                <w:color w:val="000000"/>
                <w:sz w:val="20"/>
                <w:szCs w:val="20"/>
                <w:lang w:eastAsia="ru-RU"/>
              </w:rPr>
            </w:pPr>
            <w:r w:rsidRPr="006C297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6289D6" w14:textId="77777777" w:rsidR="00825DE2" w:rsidRDefault="00825DE2" w:rsidP="00825DE2">
            <w:pPr>
              <w:ind w:firstLine="0"/>
              <w:jc w:val="both"/>
              <w:rPr>
                <w:color w:val="000000"/>
                <w:sz w:val="20"/>
                <w:szCs w:val="20"/>
              </w:rPr>
            </w:pPr>
            <w:r w:rsidRPr="006C297B">
              <w:rPr>
                <w:color w:val="000000"/>
                <w:sz w:val="20"/>
                <w:szCs w:val="20"/>
              </w:rPr>
              <w:t>В 2025 году:</w:t>
            </w:r>
          </w:p>
          <w:p w14:paraId="5329E89A" w14:textId="77777777" w:rsidR="00825DE2" w:rsidRDefault="00825DE2" w:rsidP="00825DE2">
            <w:pPr>
              <w:ind w:firstLine="0"/>
              <w:jc w:val="both"/>
              <w:rPr>
                <w:color w:val="000000"/>
                <w:sz w:val="20"/>
                <w:szCs w:val="20"/>
              </w:rPr>
            </w:pPr>
            <w:r w:rsidRPr="006C297B">
              <w:rPr>
                <w:color w:val="000000"/>
                <w:sz w:val="20"/>
                <w:szCs w:val="20"/>
              </w:rPr>
              <w:t xml:space="preserve">1. Участие врачей </w:t>
            </w:r>
            <w:r>
              <w:rPr>
                <w:color w:val="000000"/>
                <w:sz w:val="20"/>
                <w:szCs w:val="20"/>
              </w:rPr>
              <w:t xml:space="preserve">ОБУЗ </w:t>
            </w:r>
            <w:r w:rsidRPr="006C297B">
              <w:rPr>
                <w:color w:val="000000"/>
                <w:sz w:val="20"/>
                <w:szCs w:val="20"/>
              </w:rPr>
              <w:t>«Ивановский областной онкологический диспансер» в 6 межрегиональных конференциях</w:t>
            </w:r>
            <w:r>
              <w:rPr>
                <w:color w:val="000000"/>
                <w:sz w:val="20"/>
                <w:szCs w:val="20"/>
              </w:rPr>
              <w:t>.</w:t>
            </w:r>
          </w:p>
          <w:p w14:paraId="025B82A4" w14:textId="77777777" w:rsidR="00825DE2" w:rsidRDefault="00825DE2" w:rsidP="00825DE2">
            <w:pPr>
              <w:ind w:firstLine="0"/>
              <w:jc w:val="both"/>
              <w:rPr>
                <w:color w:val="000000"/>
                <w:sz w:val="20"/>
                <w:szCs w:val="20"/>
              </w:rPr>
            </w:pPr>
            <w:r w:rsidRPr="006C297B">
              <w:rPr>
                <w:color w:val="000000"/>
                <w:sz w:val="20"/>
                <w:szCs w:val="20"/>
              </w:rPr>
              <w:t>2. 2 доклада Ивановских онкологов на Межрегиональной видеоконференции с разбором клинических случаев</w:t>
            </w:r>
            <w:r>
              <w:rPr>
                <w:color w:val="000000"/>
                <w:sz w:val="20"/>
                <w:szCs w:val="20"/>
              </w:rPr>
              <w:t>.</w:t>
            </w:r>
          </w:p>
          <w:p w14:paraId="232F3A21" w14:textId="77777777" w:rsidR="00825DE2" w:rsidRDefault="00825DE2" w:rsidP="00825DE2">
            <w:pPr>
              <w:ind w:firstLine="0"/>
              <w:jc w:val="both"/>
              <w:rPr>
                <w:color w:val="000000"/>
                <w:sz w:val="20"/>
                <w:szCs w:val="20"/>
              </w:rPr>
            </w:pPr>
            <w:r w:rsidRPr="006C297B">
              <w:rPr>
                <w:color w:val="000000"/>
                <w:sz w:val="20"/>
                <w:szCs w:val="20"/>
              </w:rPr>
              <w:t>3. 7 заседаний Ассоциации молодых онкологов Ивановской области</w:t>
            </w:r>
            <w:r>
              <w:rPr>
                <w:color w:val="000000"/>
                <w:sz w:val="20"/>
                <w:szCs w:val="20"/>
              </w:rPr>
              <w:t>.</w:t>
            </w:r>
          </w:p>
          <w:p w14:paraId="74ECD2CC" w14:textId="77777777" w:rsidR="00825DE2" w:rsidRDefault="00825DE2" w:rsidP="00825DE2">
            <w:pPr>
              <w:ind w:firstLine="0"/>
              <w:jc w:val="both"/>
              <w:rPr>
                <w:color w:val="000000"/>
                <w:sz w:val="20"/>
                <w:szCs w:val="20"/>
              </w:rPr>
            </w:pPr>
            <w:r w:rsidRPr="006C297B">
              <w:rPr>
                <w:color w:val="000000"/>
                <w:sz w:val="20"/>
                <w:szCs w:val="20"/>
              </w:rPr>
              <w:t>4. 11 хирургических мастер-классов от специалистов НМИЦ Радиологии</w:t>
            </w:r>
            <w:r>
              <w:rPr>
                <w:color w:val="000000"/>
                <w:sz w:val="20"/>
                <w:szCs w:val="20"/>
              </w:rPr>
              <w:t>.</w:t>
            </w:r>
          </w:p>
          <w:p w14:paraId="03DBE95D" w14:textId="77777777" w:rsidR="00825DE2" w:rsidRDefault="00825DE2" w:rsidP="00825DE2">
            <w:pPr>
              <w:ind w:firstLine="0"/>
              <w:jc w:val="both"/>
              <w:rPr>
                <w:color w:val="000000"/>
                <w:sz w:val="20"/>
                <w:szCs w:val="20"/>
              </w:rPr>
            </w:pPr>
            <w:r w:rsidRPr="006C297B">
              <w:rPr>
                <w:color w:val="000000"/>
                <w:sz w:val="20"/>
                <w:szCs w:val="20"/>
              </w:rPr>
              <w:t xml:space="preserve">5. Организация и проведение в </w:t>
            </w:r>
            <w:r>
              <w:rPr>
                <w:color w:val="000000"/>
                <w:sz w:val="20"/>
                <w:szCs w:val="20"/>
              </w:rPr>
              <w:t xml:space="preserve">ОБУЗ </w:t>
            </w:r>
            <w:r w:rsidRPr="006C297B">
              <w:rPr>
                <w:color w:val="000000"/>
                <w:sz w:val="20"/>
                <w:szCs w:val="20"/>
              </w:rPr>
              <w:t>«Ивановский областной онкологический диспансер» 12 научно-практических конференций</w:t>
            </w:r>
            <w:r>
              <w:rPr>
                <w:color w:val="000000"/>
                <w:sz w:val="20"/>
                <w:szCs w:val="20"/>
              </w:rPr>
              <w:t>.</w:t>
            </w:r>
          </w:p>
          <w:p w14:paraId="583CF28D" w14:textId="77777777" w:rsidR="00825DE2" w:rsidRDefault="00825DE2" w:rsidP="00825DE2">
            <w:pPr>
              <w:ind w:firstLine="0"/>
              <w:jc w:val="both"/>
              <w:rPr>
                <w:color w:val="000000"/>
                <w:sz w:val="20"/>
                <w:szCs w:val="20"/>
              </w:rPr>
            </w:pPr>
            <w:r w:rsidRPr="006C297B">
              <w:rPr>
                <w:color w:val="000000"/>
                <w:sz w:val="20"/>
                <w:szCs w:val="20"/>
              </w:rPr>
              <w:t>6. 24 кураторских выезда в МО ПМСП (9 поликлиник, 11 ФАП, 3 ОВОП, 1 ВА) с разбором 85 запущенных случаев</w:t>
            </w:r>
            <w:r>
              <w:rPr>
                <w:color w:val="000000"/>
                <w:sz w:val="20"/>
                <w:szCs w:val="20"/>
              </w:rPr>
              <w:t>.</w:t>
            </w:r>
          </w:p>
          <w:p w14:paraId="6D35A5A1" w14:textId="77777777" w:rsidR="00825DE2" w:rsidRDefault="00825DE2" w:rsidP="00825DE2">
            <w:pPr>
              <w:ind w:firstLine="0"/>
              <w:jc w:val="both"/>
              <w:rPr>
                <w:color w:val="000000"/>
                <w:sz w:val="20"/>
                <w:szCs w:val="20"/>
              </w:rPr>
            </w:pPr>
            <w:r w:rsidRPr="006C297B">
              <w:rPr>
                <w:color w:val="000000"/>
                <w:sz w:val="20"/>
                <w:szCs w:val="20"/>
              </w:rPr>
              <w:t>7. 4 семинара в рамках проекта «Здоровье и безопасность старшего поколения» при поддержке фонда «Серебряное поколение»</w:t>
            </w:r>
            <w:r>
              <w:rPr>
                <w:color w:val="000000"/>
                <w:sz w:val="20"/>
                <w:szCs w:val="20"/>
              </w:rPr>
              <w:t>.</w:t>
            </w:r>
          </w:p>
          <w:p w14:paraId="4494AC9C" w14:textId="77777777" w:rsidR="00825DE2" w:rsidRDefault="00825DE2" w:rsidP="00825DE2">
            <w:pPr>
              <w:ind w:firstLine="0"/>
              <w:jc w:val="both"/>
              <w:rPr>
                <w:color w:val="000000"/>
                <w:sz w:val="20"/>
                <w:szCs w:val="20"/>
              </w:rPr>
            </w:pPr>
            <w:r w:rsidRPr="006C297B">
              <w:rPr>
                <w:color w:val="000000"/>
                <w:sz w:val="20"/>
                <w:szCs w:val="20"/>
              </w:rPr>
              <w:t xml:space="preserve">8. Дни открытых дверей в </w:t>
            </w:r>
            <w:r>
              <w:rPr>
                <w:color w:val="000000"/>
                <w:sz w:val="20"/>
                <w:szCs w:val="20"/>
              </w:rPr>
              <w:t xml:space="preserve">ОБУЗ </w:t>
            </w:r>
            <w:r w:rsidRPr="006C297B">
              <w:rPr>
                <w:color w:val="000000"/>
                <w:sz w:val="20"/>
                <w:szCs w:val="20"/>
              </w:rPr>
              <w:t xml:space="preserve">«Ивановский областной онкологический диспансер» – 3, Выездной День открытых дверей в Кинешме </w:t>
            </w:r>
            <w:r>
              <w:rPr>
                <w:color w:val="000000"/>
                <w:sz w:val="20"/>
                <w:szCs w:val="20"/>
              </w:rPr>
              <w:t>–</w:t>
            </w:r>
            <w:r w:rsidRPr="006C297B">
              <w:rPr>
                <w:color w:val="000000"/>
                <w:sz w:val="20"/>
                <w:szCs w:val="20"/>
              </w:rPr>
              <w:t xml:space="preserve"> 1</w:t>
            </w:r>
            <w:r>
              <w:rPr>
                <w:color w:val="000000"/>
                <w:sz w:val="20"/>
                <w:szCs w:val="20"/>
              </w:rPr>
              <w:t>.</w:t>
            </w:r>
          </w:p>
          <w:p w14:paraId="0C967E73" w14:textId="77777777" w:rsidR="00825DE2" w:rsidRDefault="00825DE2" w:rsidP="00825DE2">
            <w:pPr>
              <w:ind w:firstLine="0"/>
              <w:jc w:val="both"/>
              <w:rPr>
                <w:color w:val="000000"/>
                <w:sz w:val="20"/>
                <w:szCs w:val="20"/>
              </w:rPr>
            </w:pPr>
            <w:r w:rsidRPr="006C297B">
              <w:rPr>
                <w:color w:val="000000"/>
                <w:sz w:val="20"/>
                <w:szCs w:val="20"/>
              </w:rPr>
              <w:t>9. 4 информационно-просветительские акции «Онкопатруль», одна из которых с участием НМИЦ Радиологии</w:t>
            </w:r>
            <w:r>
              <w:rPr>
                <w:color w:val="000000"/>
                <w:sz w:val="20"/>
                <w:szCs w:val="20"/>
              </w:rPr>
              <w:t>.</w:t>
            </w:r>
          </w:p>
          <w:p w14:paraId="3F800A6A" w14:textId="10C2B9C4" w:rsidR="00825DE2" w:rsidRDefault="00825DE2" w:rsidP="00825DE2">
            <w:pPr>
              <w:ind w:firstLine="0"/>
              <w:jc w:val="both"/>
              <w:rPr>
                <w:color w:val="000000"/>
                <w:sz w:val="20"/>
                <w:szCs w:val="20"/>
              </w:rPr>
            </w:pPr>
            <w:r w:rsidRPr="006C297B">
              <w:rPr>
                <w:color w:val="000000"/>
                <w:sz w:val="20"/>
                <w:szCs w:val="20"/>
              </w:rPr>
              <w:t xml:space="preserve">10. 3 прямых эфира главного врача и специалистов </w:t>
            </w:r>
            <w:r>
              <w:rPr>
                <w:color w:val="000000"/>
                <w:sz w:val="20"/>
                <w:szCs w:val="20"/>
              </w:rPr>
              <w:t xml:space="preserve">ОБУЗ </w:t>
            </w:r>
            <w:r w:rsidRPr="006C297B">
              <w:rPr>
                <w:color w:val="000000"/>
                <w:sz w:val="20"/>
                <w:szCs w:val="20"/>
              </w:rPr>
              <w:t>«Ивановский областной онкологический диспансер» на он-лайн площадке по вопросам профилактики, диагностики и лечения ЗНО</w:t>
            </w:r>
            <w:r>
              <w:rPr>
                <w:color w:val="000000"/>
                <w:sz w:val="20"/>
                <w:szCs w:val="20"/>
              </w:rPr>
              <w:t>.</w:t>
            </w:r>
          </w:p>
          <w:p w14:paraId="4BA0EB7A" w14:textId="28E042DF" w:rsidR="00825DE2" w:rsidRPr="006C297B" w:rsidRDefault="00825DE2" w:rsidP="00825DE2">
            <w:pPr>
              <w:ind w:firstLine="0"/>
              <w:jc w:val="both"/>
              <w:rPr>
                <w:color w:val="000000"/>
                <w:sz w:val="20"/>
                <w:szCs w:val="20"/>
              </w:rPr>
            </w:pPr>
            <w:r w:rsidRPr="006C297B">
              <w:rPr>
                <w:color w:val="000000"/>
                <w:sz w:val="20"/>
                <w:szCs w:val="20"/>
              </w:rPr>
              <w:t>11. Активное ведение «страничек» диспансера в социальных сетях</w:t>
            </w:r>
            <w:r>
              <w:rPr>
                <w:color w:val="000000"/>
                <w:sz w:val="20"/>
                <w:szCs w:val="20"/>
              </w:rPr>
              <w:t>.</w:t>
            </w:r>
            <w:r w:rsidRPr="006C297B">
              <w:rPr>
                <w:color w:val="000000"/>
                <w:sz w:val="20"/>
                <w:szCs w:val="20"/>
              </w:rPr>
              <w:t xml:space="preserve"> </w:t>
            </w:r>
          </w:p>
          <w:p w14:paraId="77769217" w14:textId="77777777" w:rsidR="00825DE2" w:rsidRPr="006C297B" w:rsidRDefault="00825DE2" w:rsidP="00825DE2">
            <w:pPr>
              <w:ind w:firstLine="0"/>
              <w:jc w:val="both"/>
              <w:rPr>
                <w:color w:val="000000"/>
                <w:sz w:val="20"/>
                <w:szCs w:val="20"/>
              </w:rPr>
            </w:pPr>
            <w:r w:rsidRPr="006C297B">
              <w:rPr>
                <w:color w:val="000000"/>
                <w:sz w:val="20"/>
                <w:szCs w:val="20"/>
              </w:rPr>
              <w:t xml:space="preserve">Служба медицинской профилактики Ивановской области представлена 6 Центрами здоровья (4 - для взрослых, 2 - для детей), 18 отделениями и 13 кабинетами медицинской профилактики медицинских организаций. </w:t>
            </w:r>
          </w:p>
          <w:p w14:paraId="1ACF7657" w14:textId="5FC341D3" w:rsidR="00825DE2" w:rsidRPr="006C297B" w:rsidRDefault="00825DE2" w:rsidP="00825DE2">
            <w:pPr>
              <w:ind w:firstLine="0"/>
              <w:jc w:val="both"/>
              <w:rPr>
                <w:color w:val="000000"/>
                <w:sz w:val="20"/>
                <w:szCs w:val="20"/>
              </w:rPr>
            </w:pPr>
            <w:r w:rsidRPr="006C297B">
              <w:rPr>
                <w:color w:val="000000"/>
                <w:sz w:val="20"/>
                <w:szCs w:val="20"/>
              </w:rPr>
              <w:t xml:space="preserve">Центрами здоровья проведены школы здоровья на темы: </w:t>
            </w:r>
            <w:r>
              <w:rPr>
                <w:color w:val="000000"/>
                <w:sz w:val="20"/>
                <w:szCs w:val="20"/>
              </w:rPr>
              <w:t>«</w:t>
            </w:r>
            <w:r w:rsidRPr="006C297B">
              <w:rPr>
                <w:color w:val="000000"/>
                <w:sz w:val="20"/>
                <w:szCs w:val="20"/>
              </w:rPr>
              <w:t>Здоровый образ жизни</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Здоровое питание</w:t>
            </w:r>
            <w:r>
              <w:rPr>
                <w:color w:val="000000"/>
                <w:sz w:val="20"/>
                <w:szCs w:val="20"/>
              </w:rPr>
              <w:t>», «</w:t>
            </w:r>
            <w:r w:rsidRPr="006C297B">
              <w:rPr>
                <w:color w:val="000000"/>
                <w:sz w:val="20"/>
                <w:szCs w:val="20"/>
              </w:rPr>
              <w:t>Профилактика употребления алкоголя и курения</w:t>
            </w:r>
            <w:r>
              <w:rPr>
                <w:color w:val="000000"/>
                <w:sz w:val="20"/>
                <w:szCs w:val="20"/>
              </w:rPr>
              <w:t>»</w:t>
            </w:r>
            <w:r w:rsidRPr="006C297B">
              <w:rPr>
                <w:color w:val="000000"/>
                <w:sz w:val="20"/>
                <w:szCs w:val="20"/>
              </w:rPr>
              <w:t>.</w:t>
            </w:r>
          </w:p>
          <w:p w14:paraId="23FBB65B" w14:textId="7835CC77" w:rsidR="00825DE2" w:rsidRPr="006C297B" w:rsidRDefault="00825DE2" w:rsidP="00825DE2">
            <w:pPr>
              <w:ind w:firstLine="0"/>
              <w:jc w:val="both"/>
              <w:rPr>
                <w:color w:val="000000"/>
                <w:sz w:val="20"/>
                <w:szCs w:val="20"/>
              </w:rPr>
            </w:pPr>
            <w:r w:rsidRPr="006C297B">
              <w:rPr>
                <w:color w:val="000000"/>
                <w:sz w:val="20"/>
                <w:szCs w:val="20"/>
              </w:rPr>
              <w:t xml:space="preserve">Центрами здоровья для детей также проводятся </w:t>
            </w:r>
            <w:r>
              <w:rPr>
                <w:color w:val="000000"/>
                <w:sz w:val="20"/>
                <w:szCs w:val="20"/>
              </w:rPr>
              <w:t>«</w:t>
            </w:r>
            <w:r w:rsidRPr="006C297B">
              <w:rPr>
                <w:color w:val="000000"/>
                <w:sz w:val="20"/>
                <w:szCs w:val="20"/>
              </w:rPr>
              <w:t>школы здоровья</w:t>
            </w:r>
            <w:r>
              <w:rPr>
                <w:color w:val="000000"/>
                <w:sz w:val="20"/>
                <w:szCs w:val="20"/>
              </w:rPr>
              <w:t>».</w:t>
            </w:r>
            <w:r w:rsidRPr="006C297B">
              <w:rPr>
                <w:color w:val="000000"/>
                <w:sz w:val="20"/>
                <w:szCs w:val="20"/>
              </w:rPr>
              <w:t xml:space="preserve"> Темы </w:t>
            </w:r>
            <w:r>
              <w:rPr>
                <w:color w:val="000000"/>
                <w:sz w:val="20"/>
                <w:szCs w:val="20"/>
              </w:rPr>
              <w:t>«</w:t>
            </w:r>
            <w:r w:rsidRPr="006C297B">
              <w:rPr>
                <w:color w:val="000000"/>
                <w:sz w:val="20"/>
                <w:szCs w:val="20"/>
              </w:rPr>
              <w:t>школ здоровья</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Здоровое питание</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Гигиена детей и подростков</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Профилактика никотиновой зависимости и алкоголизма в подростковом возрасте</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Профилактика заболеваний опорно-двигательного аппарата</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Профилактика ин</w:t>
            </w:r>
            <w:r>
              <w:rPr>
                <w:color w:val="000000"/>
                <w:sz w:val="20"/>
                <w:szCs w:val="20"/>
              </w:rPr>
              <w:t>тернет и игровой зависимости», «</w:t>
            </w:r>
            <w:r w:rsidRPr="006C297B">
              <w:rPr>
                <w:color w:val="000000"/>
                <w:sz w:val="20"/>
                <w:szCs w:val="20"/>
              </w:rPr>
              <w:t>Профилактика травматизма</w:t>
            </w:r>
            <w:r>
              <w:rPr>
                <w:color w:val="000000"/>
                <w:sz w:val="20"/>
                <w:szCs w:val="20"/>
              </w:rPr>
              <w:t>»</w:t>
            </w:r>
            <w:r w:rsidRPr="006C297B">
              <w:rPr>
                <w:color w:val="000000"/>
                <w:sz w:val="20"/>
                <w:szCs w:val="20"/>
              </w:rPr>
              <w:t>.</w:t>
            </w:r>
          </w:p>
          <w:p w14:paraId="0A8F973B" w14:textId="0E1A7549" w:rsidR="00825DE2" w:rsidRPr="006C297B" w:rsidRDefault="00825DE2" w:rsidP="00825DE2">
            <w:pPr>
              <w:ind w:firstLine="0"/>
              <w:jc w:val="both"/>
              <w:rPr>
                <w:color w:val="000000"/>
                <w:sz w:val="20"/>
                <w:szCs w:val="20"/>
              </w:rPr>
            </w:pPr>
            <w:r w:rsidRPr="006C297B">
              <w:rPr>
                <w:color w:val="000000"/>
                <w:sz w:val="20"/>
                <w:szCs w:val="20"/>
              </w:rPr>
              <w:t xml:space="preserve">Для участковых врачей-терапевтов проведены 8 лекций на темы: </w:t>
            </w:r>
            <w:r>
              <w:rPr>
                <w:color w:val="000000"/>
                <w:sz w:val="20"/>
                <w:szCs w:val="20"/>
              </w:rPr>
              <w:t>«</w:t>
            </w:r>
            <w:r w:rsidRPr="006C297B">
              <w:rPr>
                <w:color w:val="000000"/>
                <w:sz w:val="20"/>
                <w:szCs w:val="20"/>
              </w:rPr>
              <w:t>Профилактика употребления алкоголя и табака, обучение пациентов по отказу от курения</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Здоровое питание</w:t>
            </w:r>
            <w:r>
              <w:rPr>
                <w:color w:val="000000"/>
                <w:sz w:val="20"/>
                <w:szCs w:val="20"/>
              </w:rPr>
              <w:t>»</w:t>
            </w:r>
            <w:r w:rsidRPr="006C297B">
              <w:rPr>
                <w:color w:val="000000"/>
                <w:sz w:val="20"/>
                <w:szCs w:val="20"/>
              </w:rPr>
              <w:t xml:space="preserve">, </w:t>
            </w:r>
            <w:r>
              <w:rPr>
                <w:color w:val="000000"/>
                <w:sz w:val="20"/>
                <w:szCs w:val="20"/>
              </w:rPr>
              <w:t>«</w:t>
            </w:r>
            <w:r w:rsidRPr="006C297B">
              <w:rPr>
                <w:color w:val="000000"/>
                <w:sz w:val="20"/>
                <w:szCs w:val="20"/>
              </w:rPr>
              <w:t>Сохранение психологического здоровья</w:t>
            </w:r>
            <w:r>
              <w:rPr>
                <w:color w:val="000000"/>
                <w:sz w:val="20"/>
                <w:szCs w:val="20"/>
              </w:rPr>
              <w:t>»</w:t>
            </w:r>
            <w:r w:rsidRPr="006C297B">
              <w:rPr>
                <w:color w:val="000000"/>
                <w:sz w:val="20"/>
                <w:szCs w:val="20"/>
              </w:rPr>
              <w:t xml:space="preserve">.  </w:t>
            </w:r>
          </w:p>
          <w:p w14:paraId="710FD2C2" w14:textId="77777777" w:rsidR="00825DE2" w:rsidRDefault="00825DE2" w:rsidP="00825DE2">
            <w:pPr>
              <w:ind w:firstLine="0"/>
              <w:jc w:val="both"/>
              <w:rPr>
                <w:color w:val="000000"/>
                <w:sz w:val="20"/>
                <w:szCs w:val="20"/>
              </w:rPr>
            </w:pPr>
            <w:r w:rsidRPr="006C297B">
              <w:rPr>
                <w:color w:val="000000"/>
                <w:sz w:val="20"/>
                <w:szCs w:val="20"/>
              </w:rPr>
              <w:t>В 2025 году в 4 муниципальных районах (Лежневском, Палехском, Родниковском, Тейковском) и 2 городских округах (Иваново и Вичуга) разработаны и утверждены программы, включающие в себя комплекс межведомственных мероприятий, направленных на формирование здорового образа жизни у населения, в том числе на снижение распространенности факторов риска развития хронических неинфекционных заболеваний, включая сокращение потребления алкогольной продукции, курения. Продолжается работа кабинетов отказа от курения. Все мероприятия муниципальных программ выполнены.</w:t>
            </w:r>
          </w:p>
          <w:p w14:paraId="1C89AE3C" w14:textId="42ACAE9B" w:rsidR="00FE3405" w:rsidRPr="006C297B" w:rsidRDefault="00FE3405" w:rsidP="00825DE2">
            <w:pPr>
              <w:ind w:firstLine="0"/>
              <w:jc w:val="both"/>
              <w:rPr>
                <w:rFonts w:eastAsia="Times New Roman"/>
                <w:color w:val="000000"/>
                <w:sz w:val="20"/>
                <w:szCs w:val="20"/>
                <w:lang w:eastAsia="ru-RU"/>
              </w:rPr>
            </w:pPr>
          </w:p>
        </w:tc>
      </w:tr>
      <w:tr w:rsidR="00825DE2" w:rsidRPr="00A36A71" w14:paraId="6BD4618E"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9B73B24" w14:textId="161F7B41" w:rsidR="00825DE2" w:rsidRPr="00C107A3" w:rsidRDefault="00825DE2" w:rsidP="00825DE2">
            <w:pPr>
              <w:ind w:firstLine="0"/>
              <w:jc w:val="center"/>
              <w:rPr>
                <w:rFonts w:eastAsia="Times New Roman"/>
                <w:color w:val="000000"/>
                <w:sz w:val="20"/>
                <w:szCs w:val="20"/>
                <w:lang w:eastAsia="ru-RU"/>
              </w:rPr>
            </w:pPr>
            <w:r w:rsidRPr="00C107A3">
              <w:rPr>
                <w:rFonts w:eastAsia="Times New Roman"/>
                <w:color w:val="000000"/>
                <w:sz w:val="20"/>
                <w:szCs w:val="20"/>
                <w:lang w:eastAsia="ru-RU"/>
              </w:rPr>
              <w:t>2.2.3.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56481B5" w14:textId="7E4935FC" w:rsidR="00825DE2" w:rsidRPr="00C107A3" w:rsidRDefault="00825DE2" w:rsidP="00825DE2">
            <w:pPr>
              <w:ind w:firstLine="0"/>
              <w:rPr>
                <w:rFonts w:eastAsia="Times New Roman"/>
                <w:color w:val="000000"/>
                <w:sz w:val="20"/>
                <w:szCs w:val="20"/>
                <w:lang w:eastAsia="ru-RU"/>
              </w:rPr>
            </w:pPr>
            <w:r w:rsidRPr="00C107A3">
              <w:rPr>
                <w:rFonts w:eastAsia="Times New Roman"/>
                <w:color w:val="000000"/>
                <w:sz w:val="20"/>
                <w:szCs w:val="20"/>
                <w:lang w:eastAsia="ru-RU"/>
              </w:rPr>
              <w:t>Формирование эффективной системы профилактики заболеваний, обеспечивающей охват всех граждан профилактическими медицинскими осмотрами, проводимыми не реже одного раза в год</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BD0EE59" w14:textId="41DBAE12" w:rsidR="00825DE2" w:rsidRPr="00C107A3" w:rsidRDefault="00825DE2" w:rsidP="00825DE2">
            <w:pPr>
              <w:ind w:firstLine="0"/>
              <w:jc w:val="center"/>
              <w:rPr>
                <w:rFonts w:eastAsia="Times New Roman"/>
                <w:color w:val="000000"/>
                <w:sz w:val="20"/>
                <w:szCs w:val="20"/>
                <w:lang w:eastAsia="ru-RU"/>
              </w:rPr>
            </w:pPr>
            <w:r w:rsidRPr="00C107A3">
              <w:rPr>
                <w:rFonts w:eastAsia="Times New Roman"/>
                <w:color w:val="000000"/>
                <w:sz w:val="20"/>
                <w:szCs w:val="20"/>
                <w:lang w:eastAsia="ru-RU"/>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0A6783E"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В 2025 году выполнены профилактические медицинские осмотры 134343 детей, план выполнен на 86,6%.</w:t>
            </w:r>
          </w:p>
          <w:p w14:paraId="3D5FDD55"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Из них 1 группу здоровья имеют — 15,6% (2024 год — 15,5%, 2023 год — 15,7%), 2 группу здоровья — 69,4% (2024 год — 69,8%, 2023 год — 69,3%), 3 группу здоровья — 13,4% (2024 год — 13,5%, 2023 год — 13,5%), 4 группу здоровья — 1,0% (2024 год — 0,6%, 2023 год — 0,7%), 5 группу здоровья — 0,6% (2024 год — 0,5%, 2023 год - 0,8%).</w:t>
            </w:r>
          </w:p>
          <w:p w14:paraId="21BAD4A1" w14:textId="7DCAA7D9"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По данным медицинских организаций в 2025 году диспансеризацию прошли 2254 детей, оставшихся без попечения родителей (104,1% от запланированного количества — с учетом вновь поступивших детей), из них: 1100 пребывающих в стационарных учреждениях детей-сирот и детей, находящихся в трудной жизненной ситуации (100,8% от запланированного количества) и 1154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(107,3% от запланированного количества).</w:t>
            </w:r>
          </w:p>
          <w:p w14:paraId="177BFAA9"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По результатам диспансеризации дети, пребывающие в стационарных учреждениях для детей-сирот и дети, находящиеся в трудной жизненной ситуации по группам здоровья, распределились следующим образом: 1 группа здоровья установлена у 1,9% детей, 2 группа здоровья — 25,3%, 3 группа здоровья — 53,4%, 4 группа здоровья — 4,1%, 5 группа здоровья — 15,3%.</w:t>
            </w:r>
          </w:p>
          <w:p w14:paraId="1A24FC30" w14:textId="03425A09"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У детей-сирот и детей, оставшихся без попечения родителей, в том числе усыновленных (удочеренных), принятых под опеку (попечительство), в приемную</w:t>
            </w:r>
            <w:r>
              <w:rPr>
                <w:rFonts w:eastAsia="Times New Roman"/>
                <w:color w:val="000000"/>
                <w:sz w:val="20"/>
                <w:szCs w:val="20"/>
                <w:lang w:eastAsia="ru-RU"/>
              </w:rPr>
              <w:t xml:space="preserve"> </w:t>
            </w:r>
            <w:r w:rsidRPr="00C107A3">
              <w:rPr>
                <w:rFonts w:eastAsia="Times New Roman"/>
                <w:color w:val="000000"/>
                <w:sz w:val="20"/>
                <w:szCs w:val="20"/>
                <w:lang w:eastAsia="ru-RU"/>
              </w:rPr>
              <w:t>или патронатную семью 1 группа здоровья установлена у 5,3%, 2 группа здоровья — 53,0%, 3 группа здоровья — 34,7%, 4 группа здоровья — 1,3%, 5 группа здоровья — 5,6%.</w:t>
            </w:r>
          </w:p>
          <w:p w14:paraId="17EB794F"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xml:space="preserve">В 2025 году среди детского населения Ивановской области к наиболее распространенным заболеваниям относятся: </w:t>
            </w:r>
          </w:p>
          <w:p w14:paraId="3F998432"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- 1 место — заболевания органов дыхания (45,3% от всех зарегистрированных заболеваний у детей в возрасте 0-17 лет) — отмечается снижение на 2,3 % в сравнении с 2024 годом (47,6%),</w:t>
            </w:r>
          </w:p>
          <w:p w14:paraId="7F714A5A" w14:textId="45A78C6D"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- 2 место — травмы, отравления и некоторые другие последствия воздействия внешних причин (9%) – отмечается рост на 1,8 % по сравнению с 2024 годом (7,2%),</w:t>
            </w:r>
          </w:p>
          <w:p w14:paraId="383E56E2" w14:textId="6B174811"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xml:space="preserve">- 3 место —- заболевания нервной системы (7,2%) - отмечается рост на 0,7% по сравнению с 2024 годом (6,5%), </w:t>
            </w:r>
          </w:p>
          <w:p w14:paraId="4A97DD10" w14:textId="3661EECF"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- 4 место — заболевания глаза и его придаточного аппарата (6,8%) отмечается снижение на 0,4 % по сравнению с 2024</w:t>
            </w:r>
            <w:r>
              <w:rPr>
                <w:rFonts w:eastAsia="Times New Roman"/>
                <w:color w:val="000000"/>
                <w:sz w:val="20"/>
                <w:szCs w:val="20"/>
                <w:lang w:eastAsia="ru-RU"/>
              </w:rPr>
              <w:t> </w:t>
            </w:r>
            <w:r w:rsidRPr="00C107A3">
              <w:rPr>
                <w:rFonts w:eastAsia="Times New Roman"/>
                <w:color w:val="000000"/>
                <w:sz w:val="20"/>
                <w:szCs w:val="20"/>
                <w:lang w:eastAsia="ru-RU"/>
              </w:rPr>
              <w:t>годом (7,2%),</w:t>
            </w:r>
          </w:p>
          <w:p w14:paraId="3F089B29" w14:textId="2A560208"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- 5 место — заболевания органов пищеварения (4,9%) – отмечается рост на 0,4% по сравнению с 2024 годом (4,5%).</w:t>
            </w:r>
          </w:p>
          <w:p w14:paraId="48354065"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В структуре впервые выявленных заболеваний в 2025 году:</w:t>
            </w:r>
          </w:p>
          <w:p w14:paraId="3DF44DFD" w14:textId="68C809C1"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- 1 место занимают болезни органов дыхания (59,9% от всех зарегистрированных впервые выявленных заболеваний) - отмечается снижение на 2,8 % по сравнению с 2024 годом (62,7%),</w:t>
            </w:r>
          </w:p>
          <w:p w14:paraId="6060C0F2" w14:textId="131CE31E"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xml:space="preserve">- 2 место - травмы, отравления и некоторые другие последствия воздействия внешних причин (9,1%) - отмечается снижения на 1% по сравнению с 2024 годом (10,1%), </w:t>
            </w:r>
          </w:p>
          <w:p w14:paraId="429B7F50" w14:textId="257218F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- 3 место — заболевания органов пищеварения (4,1%) – отмечается рост на 0,7% по сравнению с 2024 годом (3,4%),</w:t>
            </w:r>
          </w:p>
          <w:p w14:paraId="2A70D1FE"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xml:space="preserve">4 место заболевания глаза и его придаточного аппарата (4%) — отмечается рост на 0,1% по сравнению с 2024 годом (3,9%), </w:t>
            </w:r>
          </w:p>
          <w:p w14:paraId="4534D936"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- 5 место — заболевания уха и сосцевидного отростка (3,1%).</w:t>
            </w:r>
          </w:p>
          <w:p w14:paraId="177DC197" w14:textId="77777777"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В 2025 году общая численность детей-инвалидов, наблюдающихся в медицинских организациях Ивановской области, составила 3589 человек, что на 4 человека меньше, чем в 2024 году.</w:t>
            </w:r>
          </w:p>
          <w:p w14:paraId="7D83DCD7" w14:textId="303B2638"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Департаментом</w:t>
            </w:r>
            <w:r>
              <w:rPr>
                <w:rFonts w:eastAsia="Times New Roman"/>
                <w:color w:val="000000"/>
                <w:sz w:val="20"/>
                <w:szCs w:val="20"/>
                <w:lang w:eastAsia="ru-RU"/>
              </w:rPr>
              <w:t xml:space="preserve"> здравоохранения Ивановской области</w:t>
            </w:r>
            <w:r w:rsidRPr="00C107A3">
              <w:rPr>
                <w:rFonts w:eastAsia="Times New Roman"/>
                <w:color w:val="000000"/>
                <w:sz w:val="20"/>
                <w:szCs w:val="20"/>
                <w:lang w:eastAsia="ru-RU"/>
              </w:rPr>
              <w:t xml:space="preserve"> в рамках ежемесячных совещаний с руководителями педиатрических служб медицинских организаций проводится анализ доступности</w:t>
            </w:r>
            <w:r>
              <w:rPr>
                <w:rFonts w:eastAsia="Times New Roman"/>
                <w:color w:val="000000"/>
                <w:sz w:val="20"/>
                <w:szCs w:val="20"/>
                <w:lang w:eastAsia="ru-RU"/>
              </w:rPr>
              <w:t xml:space="preserve"> </w:t>
            </w:r>
            <w:r w:rsidRPr="00C107A3">
              <w:rPr>
                <w:rFonts w:eastAsia="Times New Roman"/>
                <w:color w:val="000000"/>
                <w:sz w:val="20"/>
                <w:szCs w:val="20"/>
                <w:lang w:eastAsia="ru-RU"/>
              </w:rPr>
              <w:t>и качества медицинской помощи детям-сиротам в медицинских организациях, ход диспансеризации детей-сирот и выполнение плана, соблюдение действующего законодательства в данной сфере. В областных бюджетных учреждениях здравоохранения имеются должностные лица из числа заместителей руководителя, ответственные за подготовку и проведение диспансеризации, также Департаментом</w:t>
            </w:r>
            <w:r>
              <w:rPr>
                <w:rFonts w:eastAsia="Times New Roman"/>
                <w:color w:val="000000"/>
                <w:sz w:val="20"/>
                <w:szCs w:val="20"/>
                <w:lang w:eastAsia="ru-RU"/>
              </w:rPr>
              <w:t xml:space="preserve"> здравоохранения Ивановской области</w:t>
            </w:r>
            <w:r w:rsidRPr="00C107A3">
              <w:rPr>
                <w:rFonts w:eastAsia="Times New Roman"/>
                <w:color w:val="000000"/>
                <w:sz w:val="20"/>
                <w:szCs w:val="20"/>
                <w:lang w:eastAsia="ru-RU"/>
              </w:rPr>
              <w:t xml:space="preserve"> главным врачам поручено назначить работников, ответственных за контроль выполнения рекомендаций, выданных детям-сиротам по результатам диспансеризации.</w:t>
            </w:r>
          </w:p>
          <w:p w14:paraId="46BC26B5" w14:textId="7439FA3F"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Департаментом</w:t>
            </w:r>
            <w:r>
              <w:rPr>
                <w:rFonts w:eastAsia="Times New Roman"/>
                <w:color w:val="000000"/>
                <w:sz w:val="20"/>
                <w:szCs w:val="20"/>
                <w:lang w:eastAsia="ru-RU"/>
              </w:rPr>
              <w:t xml:space="preserve"> здравоохранения Ивановской области</w:t>
            </w:r>
            <w:r w:rsidRPr="00C107A3">
              <w:rPr>
                <w:rFonts w:eastAsia="Times New Roman"/>
                <w:color w:val="000000"/>
                <w:sz w:val="20"/>
                <w:szCs w:val="20"/>
                <w:lang w:eastAsia="ru-RU"/>
              </w:rPr>
              <w:t xml:space="preserve"> ежегодно издается распоряжение о проведении в Ивановской области диспансеризации пребывающих в стационарных учреждениях детей-сирот и детей, находящихся в трудной жизненной ситуации, детей, оставшихся без попечения родителей, в том числе, усыновленных (удочеренных), принятых под опеку (попечительство), в приемную или патронатную семью. Данным распоряжением в том числе утверждены: перечень областных бюджетных учреждений здравоохранения, которые участвуют в проведении диспансеризации пребывающих в стационарных учреждениях детей-сирот и детей, находящихся в трудной жизненной ситуации; схема закрепления медицинских организаций за стационарными учреждениями, подведомственными Департаменту социальной защиты населения Ивановской области и Департаменту образования</w:t>
            </w:r>
            <w:r>
              <w:rPr>
                <w:rFonts w:eastAsia="Times New Roman"/>
                <w:color w:val="000000"/>
                <w:sz w:val="20"/>
                <w:szCs w:val="20"/>
                <w:lang w:eastAsia="ru-RU"/>
              </w:rPr>
              <w:t xml:space="preserve"> и науки</w:t>
            </w:r>
            <w:r w:rsidRPr="00C107A3">
              <w:rPr>
                <w:rFonts w:eastAsia="Times New Roman"/>
                <w:color w:val="000000"/>
                <w:sz w:val="20"/>
                <w:szCs w:val="20"/>
                <w:lang w:eastAsia="ru-RU"/>
              </w:rPr>
              <w:t xml:space="preserve"> Ивановской области, с круглосуточным пребыванием детей-сирот и детей, находящихся в трудной жизненной ситуации. Также данным распоряжением главным врачам областных бюджетных учреждений здравоохранения поручается организовать проведение диспансеризации указанного контингента детей в соответствии с приказом Минздрава России от 15.02.2013 № 72н, издать приказ о назначении должностных лиц из числа заместителей руководителя, ответственных за подготовку и проведение диспансеризации указанной категории детей.</w:t>
            </w:r>
          </w:p>
          <w:p w14:paraId="6A3F427F" w14:textId="09ED4CFF"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Департаментом</w:t>
            </w:r>
            <w:r>
              <w:rPr>
                <w:rFonts w:eastAsia="Times New Roman"/>
                <w:color w:val="000000"/>
                <w:sz w:val="20"/>
                <w:szCs w:val="20"/>
                <w:lang w:eastAsia="ru-RU"/>
              </w:rPr>
              <w:t xml:space="preserve"> здравоохранения Ивановской области</w:t>
            </w:r>
            <w:r w:rsidRPr="00C107A3">
              <w:rPr>
                <w:rFonts w:eastAsia="Times New Roman"/>
                <w:color w:val="000000"/>
                <w:sz w:val="20"/>
                <w:szCs w:val="20"/>
                <w:lang w:eastAsia="ru-RU"/>
              </w:rPr>
              <w:t xml:space="preserve"> совместно со страховыми организациями, Территориальным фондом обязательного медицинского страхования регулярно проводится анализ диспансеризации детей-сирот. Информация о медицинских организациях, участвующих в проведение профилактических осмотров и диспансеризации размещена на сайте Департамента здравоохранения Ивановской области. Медицинскими организациями еженедельно проводится актуализация списков граждан, подлежащих профилактическим мероприятиям, актуализированные списки предоставляются в информационный ресурс Территориального фонда обязательного медицинского страхования, информация о прохождении диспансеризации гражданам доводится Ивановским филиалом АО «Страховая компания СОГАЗ-Мед».</w:t>
            </w:r>
          </w:p>
          <w:p w14:paraId="68C89616" w14:textId="04D66EBD" w:rsidR="00825DE2"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В 2025 году диспансеризацию взрослого населения прошли 260747 человека, из них лиц трудоспособного возраста   171601 человек, профилактические медицинские осмотры прошли 63227 человек. Из них 1 группу здоровья имеют 15%, 2 группу здоровья — 20,4%, 3 группу здоровья — 64,4%.</w:t>
            </w:r>
          </w:p>
          <w:p w14:paraId="278D1326" w14:textId="1E05DF85" w:rsidR="00825DE2"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Число лиц</w:t>
            </w:r>
            <w:r>
              <w:rPr>
                <w:rFonts w:eastAsia="Times New Roman"/>
                <w:color w:val="000000"/>
                <w:sz w:val="20"/>
                <w:szCs w:val="20"/>
                <w:lang w:eastAsia="ru-RU"/>
              </w:rPr>
              <w:t>,</w:t>
            </w:r>
            <w:r w:rsidRPr="00C107A3">
              <w:rPr>
                <w:rFonts w:eastAsia="Times New Roman"/>
                <w:color w:val="000000"/>
                <w:sz w:val="20"/>
                <w:szCs w:val="20"/>
                <w:lang w:eastAsia="ru-RU"/>
              </w:rPr>
              <w:t xml:space="preserve"> направленных по результатам первого этапа диспансеризации на второй этап</w:t>
            </w:r>
            <w:r>
              <w:rPr>
                <w:rFonts w:eastAsia="Times New Roman"/>
                <w:color w:val="000000"/>
                <w:sz w:val="20"/>
                <w:szCs w:val="20"/>
                <w:lang w:eastAsia="ru-RU"/>
              </w:rPr>
              <w:t>,</w:t>
            </w:r>
            <w:r w:rsidRPr="00C107A3">
              <w:rPr>
                <w:rFonts w:eastAsia="Times New Roman"/>
                <w:color w:val="000000"/>
                <w:sz w:val="20"/>
                <w:szCs w:val="20"/>
                <w:lang w:eastAsia="ru-RU"/>
              </w:rPr>
              <w:t xml:space="preserve"> составило 80993 человека. По результатам диспансеризации на диспансерное наблюдение взято 199</w:t>
            </w:r>
            <w:r>
              <w:rPr>
                <w:rFonts w:eastAsia="Times New Roman"/>
                <w:color w:val="000000"/>
                <w:sz w:val="20"/>
                <w:szCs w:val="20"/>
                <w:lang w:eastAsia="ru-RU"/>
              </w:rPr>
              <w:t> </w:t>
            </w:r>
            <w:r w:rsidRPr="00C107A3">
              <w:rPr>
                <w:rFonts w:eastAsia="Times New Roman"/>
                <w:color w:val="000000"/>
                <w:sz w:val="20"/>
                <w:szCs w:val="20"/>
                <w:lang w:eastAsia="ru-RU"/>
              </w:rPr>
              <w:t>311 человек. Для жителей отдаленных населенных пунктов, организована работа 256 фельдшерско-акушерских пунктов и фельдшерских здравпунктов (ФАП), 42 отделений общей врачебной практики, 15 врачебных амбулаторий. Число лиц, проживающих в сельской местности и прошедших диспансеризацию и профилактические осмотры составило 97192 человека. Информация о необходимости прохождения диспансеризации, в том числе углубленной, размещена на сайтах Департамента здравоохранения Ивановской области, Территориального фонда обязательного медицинского страхования Ивановской области, медицинских организаций, страховой медицинской организации «Ивановский филиал АО «Страховая компания «СОГАЗ – Мед». В поликлиниках также размещена наглядная информация, контакт-центрами медицинских организаций осуществляется проактивное информирование (обзвон) определенных групп взрослого населения с приглашением на диспансеризацию, в том числе из групп риска (45</w:t>
            </w:r>
            <w:r>
              <w:rPr>
                <w:rFonts w:eastAsia="Times New Roman"/>
                <w:color w:val="000000"/>
                <w:sz w:val="20"/>
                <w:szCs w:val="20"/>
                <w:lang w:eastAsia="ru-RU"/>
              </w:rPr>
              <w:t xml:space="preserve"> </w:t>
            </w:r>
            <w:r w:rsidRPr="00C107A3">
              <w:rPr>
                <w:rFonts w:eastAsia="Times New Roman"/>
                <w:color w:val="000000"/>
                <w:sz w:val="20"/>
                <w:szCs w:val="20"/>
                <w:lang w:eastAsia="ru-RU"/>
              </w:rPr>
              <w:t>-</w:t>
            </w:r>
            <w:r>
              <w:rPr>
                <w:rFonts w:eastAsia="Times New Roman"/>
                <w:color w:val="000000"/>
                <w:sz w:val="20"/>
                <w:szCs w:val="20"/>
                <w:lang w:eastAsia="ru-RU"/>
              </w:rPr>
              <w:t xml:space="preserve"> </w:t>
            </w:r>
            <w:r w:rsidRPr="00C107A3">
              <w:rPr>
                <w:rFonts w:eastAsia="Times New Roman"/>
                <w:color w:val="000000"/>
                <w:sz w:val="20"/>
                <w:szCs w:val="20"/>
                <w:lang w:eastAsia="ru-RU"/>
              </w:rPr>
              <w:t>54 г.г.), не обращавшихся за медицинской помощью более 2 лет.</w:t>
            </w:r>
          </w:p>
          <w:p w14:paraId="69548DE4" w14:textId="2B1733BD" w:rsidR="00825DE2" w:rsidRPr="00C107A3" w:rsidRDefault="00825DE2" w:rsidP="00825DE2">
            <w:pPr>
              <w:ind w:firstLine="0"/>
              <w:jc w:val="both"/>
              <w:rPr>
                <w:rFonts w:eastAsia="Times New Roman"/>
                <w:color w:val="000000"/>
                <w:sz w:val="20"/>
                <w:szCs w:val="20"/>
                <w:lang w:eastAsia="ru-RU"/>
              </w:rPr>
            </w:pPr>
            <w:r w:rsidRPr="00C107A3">
              <w:rPr>
                <w:rFonts w:eastAsia="Times New Roman"/>
                <w:color w:val="000000"/>
                <w:sz w:val="20"/>
                <w:szCs w:val="20"/>
                <w:lang w:eastAsia="ru-RU"/>
              </w:rPr>
              <w:t xml:space="preserve">Распоряжением Департамента здравоохранения </w:t>
            </w:r>
            <w:r>
              <w:rPr>
                <w:rFonts w:eastAsia="Times New Roman"/>
                <w:color w:val="000000"/>
                <w:sz w:val="20"/>
                <w:szCs w:val="20"/>
                <w:lang w:eastAsia="ru-RU"/>
              </w:rPr>
              <w:t xml:space="preserve">Ивановской области </w:t>
            </w:r>
            <w:r w:rsidRPr="00C107A3">
              <w:rPr>
                <w:rFonts w:eastAsia="Times New Roman"/>
                <w:color w:val="000000"/>
                <w:sz w:val="20"/>
                <w:szCs w:val="20"/>
                <w:lang w:eastAsia="ru-RU"/>
              </w:rPr>
              <w:t>от 06.12.2024 № 709 «Об утверждении порядка проведения диспансерного наблюдения работающих граждан на рабочем месте медицинскими организациями Ивановской области в 2025 году» главным врачам медицинских организаций поручено организовать проведение диспансерного наблюдения работающих граждан на предприятиях. Департаментом здравоохранения Ивановской области проводится ежемесячный контроль за соблюдением региональными медицинскими организациями планов выполнения профилактических осмотров, диспансерного наблюдения, еженедельно Департаментом</w:t>
            </w:r>
            <w:r>
              <w:rPr>
                <w:rFonts w:eastAsia="Times New Roman"/>
                <w:color w:val="000000"/>
                <w:sz w:val="20"/>
                <w:szCs w:val="20"/>
                <w:lang w:eastAsia="ru-RU"/>
              </w:rPr>
              <w:t xml:space="preserve"> здравоохранения Ивановской области</w:t>
            </w:r>
            <w:r w:rsidRPr="00C107A3">
              <w:rPr>
                <w:rFonts w:eastAsia="Times New Roman"/>
                <w:color w:val="000000"/>
                <w:sz w:val="20"/>
                <w:szCs w:val="20"/>
                <w:lang w:eastAsia="ru-RU"/>
              </w:rPr>
              <w:t xml:space="preserve"> проводится анализ исполнения показателей профилактических медицинских мероприятий на аппаратном совещании с главными врачами медицинских организаций.</w:t>
            </w:r>
          </w:p>
        </w:tc>
      </w:tr>
      <w:tr w:rsidR="00825DE2" w:rsidRPr="00A36A71" w14:paraId="5E0020B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DAF7CD8" w14:textId="3EB77B7B" w:rsidR="00825DE2" w:rsidRPr="00E44879" w:rsidRDefault="00825DE2" w:rsidP="00825DE2">
            <w:pPr>
              <w:ind w:firstLine="0"/>
              <w:jc w:val="center"/>
              <w:rPr>
                <w:rFonts w:eastAsia="Times New Roman"/>
                <w:color w:val="000000"/>
                <w:sz w:val="20"/>
                <w:szCs w:val="20"/>
                <w:lang w:eastAsia="ru-RU"/>
              </w:rPr>
            </w:pPr>
            <w:r w:rsidRPr="00E44879">
              <w:rPr>
                <w:color w:val="000000"/>
                <w:sz w:val="20"/>
                <w:szCs w:val="20"/>
              </w:rPr>
              <w:t>2.2.4.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05558D6" w14:textId="71915B3B" w:rsidR="00825DE2" w:rsidRPr="00E44879" w:rsidRDefault="00825DE2" w:rsidP="00825DE2">
            <w:pPr>
              <w:ind w:firstLine="0"/>
              <w:rPr>
                <w:rFonts w:eastAsia="Times New Roman"/>
                <w:color w:val="000000"/>
                <w:sz w:val="20"/>
                <w:szCs w:val="20"/>
                <w:lang w:eastAsia="ru-RU"/>
              </w:rPr>
            </w:pPr>
            <w:r w:rsidRPr="00E44879">
              <w:rPr>
                <w:color w:val="000000"/>
                <w:sz w:val="20"/>
                <w:szCs w:val="20"/>
              </w:rPr>
              <w:t>Создание современной системы оказания медицинской помощи лицам старших возрастных групп во взаимодействии с организациями социального обслуживания, некоммерческими организациями, осуществляющими деятельность в сфере охраны здоровья граждан, социальными службами, добровольцами (волонтерами)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53DF8F0" w14:textId="1376FC92" w:rsidR="00825DE2" w:rsidRPr="00E44879" w:rsidRDefault="00825DE2" w:rsidP="00825DE2">
            <w:pPr>
              <w:ind w:firstLine="0"/>
              <w:jc w:val="center"/>
              <w:rPr>
                <w:rFonts w:eastAsia="Times New Roman"/>
                <w:color w:val="000000"/>
                <w:sz w:val="20"/>
                <w:szCs w:val="20"/>
                <w:lang w:eastAsia="ru-RU"/>
              </w:rPr>
            </w:pPr>
            <w:r w:rsidRPr="00E4487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9DAFF96" w14:textId="3D42AC08" w:rsidR="00825DE2" w:rsidRPr="00E44879" w:rsidRDefault="00825DE2" w:rsidP="00825DE2">
            <w:pPr>
              <w:ind w:firstLine="0"/>
              <w:jc w:val="both"/>
              <w:rPr>
                <w:color w:val="000000"/>
                <w:sz w:val="20"/>
                <w:szCs w:val="20"/>
              </w:rPr>
            </w:pPr>
            <w:r w:rsidRPr="00E44879">
              <w:rPr>
                <w:color w:val="000000"/>
                <w:sz w:val="20"/>
                <w:szCs w:val="20"/>
              </w:rPr>
              <w:t xml:space="preserve">На базе ОБУЗ ИКБ им. Куваевых с 2013 года организован Областной гериатрический центр, который с 31.12.2019 года является Региональным гериатрическим центром (далее – Центр). Центр оказывает организационно-методическую поддержку медицинским организациям области по оказанию гериатрической помощи лицам пожилого возраста. </w:t>
            </w:r>
          </w:p>
          <w:p w14:paraId="218BE161" w14:textId="6F9F18CB" w:rsidR="00825DE2" w:rsidRPr="00E44879" w:rsidRDefault="00825DE2" w:rsidP="00825DE2">
            <w:pPr>
              <w:ind w:firstLine="0"/>
              <w:jc w:val="both"/>
              <w:rPr>
                <w:color w:val="000000"/>
                <w:sz w:val="20"/>
                <w:szCs w:val="20"/>
              </w:rPr>
            </w:pPr>
            <w:r w:rsidRPr="00E44879">
              <w:rPr>
                <w:color w:val="000000"/>
                <w:sz w:val="20"/>
                <w:szCs w:val="20"/>
              </w:rPr>
              <w:t>В структуру Центра входят 30 коек круглосуточного пребывания, 20 коек дневного стационара, кабинет гериатра.</w:t>
            </w:r>
          </w:p>
          <w:p w14:paraId="0E520F72" w14:textId="3A8E2B0D" w:rsidR="00825DE2" w:rsidRPr="00E44879" w:rsidRDefault="00825DE2" w:rsidP="00825DE2">
            <w:pPr>
              <w:ind w:firstLine="0"/>
              <w:jc w:val="both"/>
              <w:rPr>
                <w:color w:val="000000"/>
                <w:sz w:val="20"/>
                <w:szCs w:val="20"/>
              </w:rPr>
            </w:pPr>
            <w:r w:rsidRPr="00E44879">
              <w:rPr>
                <w:color w:val="000000"/>
                <w:sz w:val="20"/>
                <w:szCs w:val="20"/>
              </w:rPr>
              <w:t>В Центре работает высококвалифицированный персонал, все врачи имеют профессиональную подготовку по гериатрии, специализацию по проблемам остеопороза.</w:t>
            </w:r>
          </w:p>
          <w:p w14:paraId="7D274DA5" w14:textId="306FFF31" w:rsidR="00825DE2" w:rsidRPr="00E44879" w:rsidRDefault="00825DE2" w:rsidP="00825DE2">
            <w:pPr>
              <w:ind w:firstLine="0"/>
              <w:jc w:val="both"/>
              <w:rPr>
                <w:color w:val="000000"/>
                <w:sz w:val="20"/>
                <w:szCs w:val="20"/>
              </w:rPr>
            </w:pPr>
            <w:r w:rsidRPr="00E44879">
              <w:rPr>
                <w:color w:val="000000"/>
                <w:sz w:val="20"/>
                <w:szCs w:val="20"/>
              </w:rPr>
              <w:t>Ежегодно в Центре по направлению из медицинских организаций Ивановской области получают специализированную медицинскую помощь более 4 тысяч человек, 3 тысячи пациентов посещают специалистов амбулаторно-поликлинической службы. Здесь обслуживают не только пожилых, престарелых, но и долгожителей (90 лет и старше).</w:t>
            </w:r>
          </w:p>
          <w:p w14:paraId="7583D7F1" w14:textId="3222F9BE" w:rsidR="00825DE2" w:rsidRPr="00E44879" w:rsidRDefault="00825DE2" w:rsidP="00825DE2">
            <w:pPr>
              <w:ind w:firstLine="0"/>
              <w:jc w:val="both"/>
              <w:rPr>
                <w:rFonts w:eastAsia="Times New Roman"/>
                <w:color w:val="000000"/>
                <w:sz w:val="20"/>
                <w:szCs w:val="20"/>
                <w:lang w:eastAsia="ru-RU"/>
              </w:rPr>
            </w:pPr>
            <w:r w:rsidRPr="00E44879">
              <w:rPr>
                <w:color w:val="000000"/>
                <w:sz w:val="20"/>
                <w:szCs w:val="20"/>
              </w:rPr>
              <w:t>На базе областного гериатрического центра ОБУЗ ИКБ им. Куваевых с 2016 года работает волонтерский отряд «Время мудрости». Волонтеры – студенты-медики ФГБОУ ВО «Ивановская государственн</w:t>
            </w:r>
            <w:r>
              <w:rPr>
                <w:color w:val="000000"/>
                <w:sz w:val="20"/>
                <w:szCs w:val="20"/>
              </w:rPr>
              <w:t>ый</w:t>
            </w:r>
            <w:r w:rsidRPr="00E44879">
              <w:rPr>
                <w:color w:val="000000"/>
                <w:sz w:val="20"/>
                <w:szCs w:val="20"/>
              </w:rPr>
              <w:t xml:space="preserve"> медицинск</w:t>
            </w:r>
            <w:r>
              <w:rPr>
                <w:color w:val="000000"/>
                <w:sz w:val="20"/>
                <w:szCs w:val="20"/>
              </w:rPr>
              <w:t>ий</w:t>
            </w:r>
            <w:r w:rsidRPr="00E44879">
              <w:rPr>
                <w:color w:val="000000"/>
                <w:sz w:val="20"/>
                <w:szCs w:val="20"/>
              </w:rPr>
              <w:t xml:space="preserve"> </w:t>
            </w:r>
            <w:r>
              <w:rPr>
                <w:color w:val="000000"/>
                <w:sz w:val="20"/>
                <w:szCs w:val="20"/>
              </w:rPr>
              <w:t>университет</w:t>
            </w:r>
            <w:r w:rsidRPr="00E44879">
              <w:rPr>
                <w:color w:val="000000"/>
                <w:sz w:val="20"/>
                <w:szCs w:val="20"/>
              </w:rPr>
              <w:t>» Министерства здравоохранения Российской Федерации .</w:t>
            </w:r>
          </w:p>
        </w:tc>
      </w:tr>
      <w:tr w:rsidR="00825DE2" w:rsidRPr="00A36A71" w14:paraId="66740573"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5F35F73" w14:textId="527DB872" w:rsidR="00825DE2" w:rsidRPr="00E44879" w:rsidRDefault="00825DE2" w:rsidP="00825DE2">
            <w:pPr>
              <w:ind w:firstLine="0"/>
              <w:jc w:val="center"/>
              <w:rPr>
                <w:rFonts w:eastAsia="Times New Roman"/>
                <w:color w:val="000000"/>
                <w:sz w:val="20"/>
                <w:szCs w:val="20"/>
                <w:lang w:eastAsia="ru-RU"/>
              </w:rPr>
            </w:pPr>
            <w:r w:rsidRPr="00E44879">
              <w:rPr>
                <w:rFonts w:eastAsia="Times New Roman"/>
                <w:color w:val="000000"/>
                <w:sz w:val="20"/>
                <w:szCs w:val="20"/>
                <w:lang w:eastAsia="ru-RU"/>
              </w:rPr>
              <w:t>2.2.5.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4A19240" w14:textId="363C9ECA" w:rsidR="00825DE2" w:rsidRPr="00E44879" w:rsidRDefault="00825DE2" w:rsidP="00825DE2">
            <w:pPr>
              <w:ind w:firstLine="0"/>
              <w:rPr>
                <w:rFonts w:eastAsia="Times New Roman"/>
                <w:color w:val="000000"/>
                <w:sz w:val="20"/>
                <w:szCs w:val="20"/>
                <w:lang w:eastAsia="ru-RU"/>
              </w:rPr>
            </w:pPr>
            <w:r w:rsidRPr="00E44879">
              <w:rPr>
                <w:rFonts w:eastAsia="Times New Roman"/>
                <w:color w:val="000000"/>
                <w:sz w:val="20"/>
                <w:szCs w:val="20"/>
                <w:lang w:eastAsia="ru-RU"/>
              </w:rPr>
              <w:t>Совершенствование системы медицинского образования и кадрового обеспечения системы здравоохранения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5746210" w14:textId="6427E118" w:rsidR="00825DE2" w:rsidRPr="00E44879" w:rsidRDefault="00825DE2" w:rsidP="00825DE2">
            <w:pPr>
              <w:ind w:firstLine="0"/>
              <w:jc w:val="center"/>
              <w:rPr>
                <w:rFonts w:eastAsia="Times New Roman"/>
                <w:color w:val="000000"/>
                <w:sz w:val="20"/>
                <w:szCs w:val="20"/>
                <w:lang w:eastAsia="ru-RU"/>
              </w:rPr>
            </w:pPr>
            <w:r w:rsidRPr="00E4487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E9849CA" w14:textId="77777777"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xml:space="preserve">Для привлечения медицинских кадров в регион реализуется механизм целевого обучения по программам высшего медицинского образования в ФГБОУ ВО «Ивановский государственный медицинский университет» Министерства здравоохранения Российской Федерации (далее – ИВГМУ). </w:t>
            </w:r>
          </w:p>
          <w:p w14:paraId="23539E3B" w14:textId="7827AB1D"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xml:space="preserve">В 2025 году выделено 143 места на целевое обучение по программам специалитета и 97 </w:t>
            </w:r>
            <w:r>
              <w:rPr>
                <w:rFonts w:eastAsia="Times New Roman"/>
                <w:color w:val="000000"/>
                <w:sz w:val="20"/>
                <w:szCs w:val="20"/>
                <w:lang w:eastAsia="ru-RU"/>
              </w:rPr>
              <w:t xml:space="preserve">- </w:t>
            </w:r>
            <w:r w:rsidRPr="00E44879">
              <w:rPr>
                <w:rFonts w:eastAsia="Times New Roman"/>
                <w:color w:val="000000"/>
                <w:sz w:val="20"/>
                <w:szCs w:val="20"/>
                <w:lang w:eastAsia="ru-RU"/>
              </w:rPr>
              <w:t xml:space="preserve">по программам ординатуры. </w:t>
            </w:r>
          </w:p>
          <w:p w14:paraId="59E9FAB9" w14:textId="77777777"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С 2025 года за счет средств областного бюджета студентам-целевикам, в соответствии с заключенными договорами, выплачивается мера поддержки в виде ежемесячной выплаты в размере 2224 рубля.</w:t>
            </w:r>
          </w:p>
          <w:p w14:paraId="00447B61" w14:textId="77777777"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В целях привлечения в регион медицинских кадров с 2019 года предоставляются следующие региональные меры социальной поддержки:</w:t>
            </w:r>
          </w:p>
          <w:p w14:paraId="5E3DE87E" w14:textId="65AFC9D6"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единовременная социальная выплата врачам в возрасте до 40 лет на оплату первоначального взноса (части первоначального взноса) по ипотечным жилищным кредитам. С марта 2023 года размер единовременной социальной выплаты увеличен с 400 до 600 тысяч рублей</w:t>
            </w:r>
            <w:r>
              <w:rPr>
                <w:rFonts w:eastAsia="Times New Roman"/>
                <w:color w:val="000000"/>
                <w:sz w:val="20"/>
                <w:szCs w:val="20"/>
                <w:lang w:eastAsia="ru-RU"/>
              </w:rPr>
              <w:t>.</w:t>
            </w:r>
            <w:r w:rsidRPr="00E44879">
              <w:rPr>
                <w:rFonts w:eastAsia="Times New Roman"/>
                <w:color w:val="000000"/>
                <w:sz w:val="20"/>
                <w:szCs w:val="20"/>
                <w:lang w:eastAsia="ru-RU"/>
              </w:rPr>
              <w:t xml:space="preserve"> В 2021</w:t>
            </w:r>
            <w:r>
              <w:rPr>
                <w:rFonts w:eastAsia="Times New Roman"/>
                <w:color w:val="000000"/>
                <w:sz w:val="20"/>
                <w:szCs w:val="20"/>
                <w:lang w:eastAsia="ru-RU"/>
              </w:rPr>
              <w:t xml:space="preserve"> </w:t>
            </w:r>
            <w:r w:rsidRPr="00E44879">
              <w:rPr>
                <w:rFonts w:eastAsia="Times New Roman"/>
                <w:color w:val="000000"/>
                <w:sz w:val="20"/>
                <w:szCs w:val="20"/>
                <w:lang w:eastAsia="ru-RU"/>
              </w:rPr>
              <w:t>- 2022 год</w:t>
            </w:r>
            <w:r>
              <w:rPr>
                <w:rFonts w:eastAsia="Times New Roman"/>
                <w:color w:val="000000"/>
                <w:sz w:val="20"/>
                <w:szCs w:val="20"/>
                <w:lang w:eastAsia="ru-RU"/>
              </w:rPr>
              <w:t>ах</w:t>
            </w:r>
            <w:r w:rsidRPr="00E44879">
              <w:rPr>
                <w:rFonts w:eastAsia="Times New Roman"/>
                <w:color w:val="000000"/>
                <w:sz w:val="20"/>
                <w:szCs w:val="20"/>
                <w:lang w:eastAsia="ru-RU"/>
              </w:rPr>
              <w:t xml:space="preserve"> выплату получили 60 врачей (направлено по 12 млн руб</w:t>
            </w:r>
            <w:r>
              <w:rPr>
                <w:rFonts w:eastAsia="Times New Roman"/>
                <w:color w:val="000000"/>
                <w:sz w:val="20"/>
                <w:szCs w:val="20"/>
                <w:lang w:eastAsia="ru-RU"/>
              </w:rPr>
              <w:t>лей</w:t>
            </w:r>
            <w:r w:rsidRPr="00E44879">
              <w:rPr>
                <w:rFonts w:eastAsia="Times New Roman"/>
                <w:color w:val="000000"/>
                <w:sz w:val="20"/>
                <w:szCs w:val="20"/>
                <w:lang w:eastAsia="ru-RU"/>
              </w:rPr>
              <w:t xml:space="preserve"> ежегодно). В 2023 году из областного бюджета выделено 18 млн руб</w:t>
            </w:r>
            <w:r>
              <w:rPr>
                <w:rFonts w:eastAsia="Times New Roman"/>
                <w:color w:val="000000"/>
                <w:sz w:val="20"/>
                <w:szCs w:val="20"/>
                <w:lang w:eastAsia="ru-RU"/>
              </w:rPr>
              <w:t>лей</w:t>
            </w:r>
            <w:r w:rsidRPr="00E44879">
              <w:rPr>
                <w:rFonts w:eastAsia="Times New Roman"/>
                <w:color w:val="000000"/>
                <w:sz w:val="20"/>
                <w:szCs w:val="20"/>
                <w:lang w:eastAsia="ru-RU"/>
              </w:rPr>
              <w:t>, что позволило предоставить меру поддержки 30 врачам, в 2024 году увеличено количество получателей выплат с 30 до 50 человек, что позволило привлечь в отрасль 50 человек, выделено дополнительное финансирование в размере 12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В 2025 году размер единовременной выплаты увеличен с 600 тысяч рублей до 900 тысяч рублей, выделено дополнительно 15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позволило привлечь 50 специалистов, на 2026 год выделено 45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позволит привлечь 50 специалистов;</w:t>
            </w:r>
          </w:p>
          <w:p w14:paraId="080D02B8" w14:textId="2EE6D89B"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единовременная выплата врачам в возрасте до 35 лет, трудоустроенным в учреждения здравоохранения Ивановской области после окончания обучения в медицинском ВУЗе, в размере 300 тыс. руб</w:t>
            </w:r>
            <w:r>
              <w:rPr>
                <w:rFonts w:eastAsia="Times New Roman"/>
                <w:color w:val="000000"/>
                <w:sz w:val="20"/>
                <w:szCs w:val="20"/>
                <w:lang w:eastAsia="ru-RU"/>
              </w:rPr>
              <w:t>лей</w:t>
            </w:r>
            <w:r w:rsidRPr="00E44879">
              <w:rPr>
                <w:rFonts w:eastAsia="Times New Roman"/>
                <w:color w:val="000000"/>
                <w:sz w:val="20"/>
                <w:szCs w:val="20"/>
                <w:lang w:eastAsia="ru-RU"/>
              </w:rPr>
              <w:t>. В 2021</w:t>
            </w:r>
            <w:r>
              <w:rPr>
                <w:rFonts w:eastAsia="Times New Roman"/>
                <w:color w:val="000000"/>
                <w:sz w:val="20"/>
                <w:szCs w:val="20"/>
                <w:lang w:eastAsia="ru-RU"/>
              </w:rPr>
              <w:t xml:space="preserve"> </w:t>
            </w:r>
            <w:r w:rsidRPr="00E44879">
              <w:rPr>
                <w:rFonts w:eastAsia="Times New Roman"/>
                <w:color w:val="000000"/>
                <w:sz w:val="20"/>
                <w:szCs w:val="20"/>
                <w:lang w:eastAsia="ru-RU"/>
              </w:rPr>
              <w:t>- 2022 годах выплату получили 60 врачей (направлено по 9 млн руб</w:t>
            </w:r>
            <w:r>
              <w:rPr>
                <w:rFonts w:eastAsia="Times New Roman"/>
                <w:color w:val="000000"/>
                <w:sz w:val="20"/>
                <w:szCs w:val="20"/>
                <w:lang w:eastAsia="ru-RU"/>
              </w:rPr>
              <w:t>лей</w:t>
            </w:r>
            <w:r w:rsidRPr="00E44879">
              <w:rPr>
                <w:rFonts w:eastAsia="Times New Roman"/>
                <w:color w:val="000000"/>
                <w:sz w:val="20"/>
                <w:szCs w:val="20"/>
                <w:lang w:eastAsia="ru-RU"/>
              </w:rPr>
              <w:t xml:space="preserve"> ежегодно). В 2023 году из областного бюджета выделено 9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w:t>
            </w:r>
            <w:r>
              <w:rPr>
                <w:rFonts w:eastAsia="Times New Roman"/>
                <w:color w:val="000000"/>
                <w:sz w:val="20"/>
                <w:szCs w:val="20"/>
                <w:lang w:eastAsia="ru-RU"/>
              </w:rPr>
              <w:t>лей</w:t>
            </w:r>
            <w:r w:rsidRPr="00E44879">
              <w:rPr>
                <w:rFonts w:eastAsia="Times New Roman"/>
                <w:color w:val="000000"/>
                <w:sz w:val="20"/>
                <w:szCs w:val="20"/>
                <w:lang w:eastAsia="ru-RU"/>
              </w:rPr>
              <w:t>, что позволило привлечь 30 врачей. На 2024 год из областного бюджета выделено 9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w:t>
            </w:r>
            <w:r>
              <w:rPr>
                <w:rFonts w:eastAsia="Times New Roman"/>
                <w:color w:val="000000"/>
                <w:sz w:val="20"/>
                <w:szCs w:val="20"/>
                <w:lang w:eastAsia="ru-RU"/>
              </w:rPr>
              <w:t>лей</w:t>
            </w:r>
            <w:r w:rsidRPr="00E44879">
              <w:rPr>
                <w:rFonts w:eastAsia="Times New Roman"/>
                <w:color w:val="000000"/>
                <w:sz w:val="20"/>
                <w:szCs w:val="20"/>
                <w:lang w:eastAsia="ru-RU"/>
              </w:rPr>
              <w:t>, что позволило привлечь 30 врачей. На 2025 год из областного бюджета выделено 9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w:t>
            </w:r>
            <w:r>
              <w:rPr>
                <w:rFonts w:eastAsia="Times New Roman"/>
                <w:color w:val="000000"/>
                <w:sz w:val="20"/>
                <w:szCs w:val="20"/>
                <w:lang w:eastAsia="ru-RU"/>
              </w:rPr>
              <w:t>лей</w:t>
            </w:r>
            <w:r w:rsidRPr="00E44879">
              <w:rPr>
                <w:rFonts w:eastAsia="Times New Roman"/>
                <w:color w:val="000000"/>
                <w:sz w:val="20"/>
                <w:szCs w:val="20"/>
                <w:lang w:eastAsia="ru-RU"/>
              </w:rPr>
              <w:t>, что позволило привлечь 30 врачей, на 2026 год выделено 9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позволит привлечь 30 врачей;</w:t>
            </w:r>
          </w:p>
          <w:p w14:paraId="762DFFA4" w14:textId="3A960176"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единовременная выплата фельдшерам скорой медицинской помощи, принятым на работу в государственные учреждения здравоохранения после окончания обучения в медицинском учебном заведении, в размере 100 тыс. рублей. В 2021 - 2022 годах выделено по 2 млн рублей ежегодно, что позволило привлечь 40 специалистов. На 2023 год выделено 2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позволило привлечь 20 специалистов. На 2024 год выделено 2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позволило привлечь 20 специалистов. В 2025 году размер выплаты увеличен со 100 тысяч рублей до 200 тысяч рублей, выделено дополнительное финансирование в размере 2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позволило привлечь 20 специалистов, в 2026 году выделено 2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рублей, что позволит привлечь 20 специалистов.</w:t>
            </w:r>
          </w:p>
          <w:p w14:paraId="5DB53CA0" w14:textId="77777777"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 xml:space="preserve">Продолжилась реализация программ «Земский доктор» и «Земский фельдшер». </w:t>
            </w:r>
          </w:p>
          <w:p w14:paraId="0CE39E52" w14:textId="3BCD9AC4"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Всего привлечено за 2012 – 2024 годы - 271 врач и за 2019</w:t>
            </w:r>
            <w:r>
              <w:rPr>
                <w:rFonts w:eastAsia="Times New Roman"/>
                <w:color w:val="000000"/>
                <w:sz w:val="20"/>
                <w:szCs w:val="20"/>
                <w:lang w:eastAsia="ru-RU"/>
              </w:rPr>
              <w:t xml:space="preserve"> </w:t>
            </w:r>
            <w:r w:rsidRPr="00E44879">
              <w:rPr>
                <w:rFonts w:eastAsia="Times New Roman"/>
                <w:color w:val="000000"/>
                <w:sz w:val="20"/>
                <w:szCs w:val="20"/>
                <w:lang w:eastAsia="ru-RU"/>
              </w:rPr>
              <w:t>-</w:t>
            </w:r>
            <w:r>
              <w:rPr>
                <w:rFonts w:eastAsia="Times New Roman"/>
                <w:color w:val="000000"/>
                <w:sz w:val="20"/>
                <w:szCs w:val="20"/>
                <w:lang w:eastAsia="ru-RU"/>
              </w:rPr>
              <w:t xml:space="preserve"> </w:t>
            </w:r>
            <w:r w:rsidRPr="00E44879">
              <w:rPr>
                <w:rFonts w:eastAsia="Times New Roman"/>
                <w:color w:val="000000"/>
                <w:sz w:val="20"/>
                <w:szCs w:val="20"/>
                <w:lang w:eastAsia="ru-RU"/>
              </w:rPr>
              <w:t>2024 годы – 145 фельдшеров (направлено ежегодно по 51</w:t>
            </w:r>
            <w:r>
              <w:rPr>
                <w:rFonts w:eastAsia="Times New Roman"/>
                <w:color w:val="000000"/>
                <w:sz w:val="20"/>
                <w:szCs w:val="20"/>
                <w:lang w:eastAsia="ru-RU"/>
              </w:rPr>
              <w:t> </w:t>
            </w:r>
            <w:r w:rsidRPr="00E44879">
              <w:rPr>
                <w:rFonts w:eastAsia="Times New Roman"/>
                <w:color w:val="000000"/>
                <w:sz w:val="20"/>
                <w:szCs w:val="20"/>
                <w:lang w:eastAsia="ru-RU"/>
              </w:rPr>
              <w:t xml:space="preserve">млн рублей). Размер выплаты врачам – 1 млн рублей, фельдшерам ФАПов и скорой медицинской помощи – 500 тыс. рублей. Размер выплат специалистам, работающим в удаленных и труднодоступных районах (все населенные пункты, кроме г. Иваново, г. Кинешма и г. Шуя) составляет 1,5 млн рублей и 750 тыс. рублей соответственно. </w:t>
            </w:r>
          </w:p>
          <w:p w14:paraId="133D5B40" w14:textId="204BA94F"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На 2025 год выделен 51 млн</w:t>
            </w:r>
            <w:r>
              <w:rPr>
                <w:rFonts w:eastAsia="Times New Roman"/>
                <w:color w:val="000000"/>
                <w:sz w:val="20"/>
                <w:szCs w:val="20"/>
                <w:lang w:eastAsia="ru-RU"/>
              </w:rPr>
              <w:t xml:space="preserve"> </w:t>
            </w:r>
            <w:r w:rsidRPr="00E44879">
              <w:rPr>
                <w:rFonts w:eastAsia="Times New Roman"/>
                <w:color w:val="000000"/>
                <w:sz w:val="20"/>
                <w:szCs w:val="20"/>
                <w:lang w:eastAsia="ru-RU"/>
              </w:rPr>
              <w:t>руб</w:t>
            </w:r>
            <w:r>
              <w:rPr>
                <w:rFonts w:eastAsia="Times New Roman"/>
                <w:color w:val="000000"/>
                <w:sz w:val="20"/>
                <w:szCs w:val="20"/>
                <w:lang w:eastAsia="ru-RU"/>
              </w:rPr>
              <w:t>лей</w:t>
            </w:r>
            <w:r w:rsidRPr="00E44879">
              <w:rPr>
                <w:rFonts w:eastAsia="Times New Roman"/>
                <w:color w:val="000000"/>
                <w:sz w:val="20"/>
                <w:szCs w:val="20"/>
                <w:lang w:eastAsia="ru-RU"/>
              </w:rPr>
              <w:t xml:space="preserve">, что позволило привлечь 22 врача и 38 специалистов со средним медицинским образованием. На 2026 год выделено 47 млн рублей, что позволит привлечь 25 врачей и 26 специалистов со средним медицинским образованием. </w:t>
            </w:r>
          </w:p>
          <w:p w14:paraId="33E26737" w14:textId="4655AF38"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В целях сохранения кадрового потенциала и повышения престижа медицинской профессии с февраля 2023 года реализуется проект «Народный доктор», в рамках которого введены разовые выплаты (50 тыс. руб</w:t>
            </w:r>
            <w:r>
              <w:rPr>
                <w:rFonts w:eastAsia="Times New Roman"/>
                <w:color w:val="000000"/>
                <w:sz w:val="20"/>
                <w:szCs w:val="20"/>
                <w:lang w:eastAsia="ru-RU"/>
              </w:rPr>
              <w:t>лей</w:t>
            </w:r>
            <w:r w:rsidRPr="00E44879">
              <w:rPr>
                <w:rFonts w:eastAsia="Times New Roman"/>
                <w:color w:val="000000"/>
                <w:sz w:val="20"/>
                <w:szCs w:val="20"/>
                <w:lang w:eastAsia="ru-RU"/>
              </w:rPr>
              <w:t>) для врачей и фельдшеров ФАПов и скорой помощи, ставших победителями народного голосования в официальном сообществе Департамента здравоохранения Ивановской области в социальной сети «ВКонтакте». Выплаты получили 33</w:t>
            </w:r>
            <w:r>
              <w:rPr>
                <w:rFonts w:eastAsia="Times New Roman"/>
                <w:color w:val="000000"/>
                <w:sz w:val="20"/>
                <w:szCs w:val="20"/>
                <w:lang w:eastAsia="ru-RU"/>
              </w:rPr>
              <w:t> </w:t>
            </w:r>
            <w:r w:rsidRPr="00E44879">
              <w:rPr>
                <w:rFonts w:eastAsia="Times New Roman"/>
                <w:color w:val="000000"/>
                <w:sz w:val="20"/>
                <w:szCs w:val="20"/>
                <w:lang w:eastAsia="ru-RU"/>
              </w:rPr>
              <w:t>специалиста. В 2024 году реализация конкурса продолжена, выплату получили 36 специалистов, в 2025 году выплату получили 36 специалистов, на 2026 год планируется выплата 36 специалистам.</w:t>
            </w:r>
          </w:p>
          <w:p w14:paraId="3CE2DE39" w14:textId="0F9E6EF7" w:rsidR="00825DE2" w:rsidRPr="00E44879" w:rsidRDefault="00825DE2" w:rsidP="00825DE2">
            <w:pPr>
              <w:ind w:firstLine="0"/>
              <w:jc w:val="both"/>
              <w:rPr>
                <w:rFonts w:eastAsia="Times New Roman"/>
                <w:color w:val="000000"/>
                <w:sz w:val="20"/>
                <w:szCs w:val="20"/>
                <w:lang w:eastAsia="ru-RU"/>
              </w:rPr>
            </w:pPr>
            <w:r w:rsidRPr="00E44879">
              <w:rPr>
                <w:rFonts w:eastAsia="Times New Roman"/>
                <w:color w:val="000000"/>
                <w:sz w:val="20"/>
                <w:szCs w:val="20"/>
                <w:lang w:eastAsia="ru-RU"/>
              </w:rPr>
              <w:t>В 14 муниципалитетах муниципальные программы предусматривают меры социальной поддержки для медицинских работников, в том числе по обеспечению медицинских работников жильем. В 2022 году служебное жилье получили 7 медицинских работников, выделено жилье из специализированного жилищного фонда 1 врачу, выделено служебное помещение с правом передачи в собственность после 15 лет работы в учреждении здравоохранения 1 специалисту, 20 специалистам предоставлены комнаты в общежитии. В 2023 году служебное жилье получили 8 медицинских работников, выделено жилье из специализированного жилищного фонда 1 врачу, выделено служебное помещение с правом передачи в собственность после 15 лет работы в учреждении здравоохранения 1 специалисту, в 2023 году выделено комнат 25 медицинским работникам. В 2024 году выделено служебное жилье 2 специалистам, 1 специалисту из специализированного жилищного фонда, 1 специалисту служебное помещение с правом передачи в собственность после 15 лет работы в учреждении здравоохранения, выделено комнат 27 специалистам. В 2025 году 2 человека получили служебное жилье и 5 человекам выделены комнаты в общежитии.</w:t>
            </w:r>
          </w:p>
        </w:tc>
      </w:tr>
      <w:tr w:rsidR="00825DE2" w:rsidRPr="00A36A71" w14:paraId="6A86C2F9"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C01F754" w14:textId="74E08307" w:rsidR="00825DE2" w:rsidRPr="003F1BFA" w:rsidRDefault="00825DE2" w:rsidP="00825DE2">
            <w:pPr>
              <w:ind w:firstLine="0"/>
              <w:jc w:val="center"/>
              <w:rPr>
                <w:rFonts w:eastAsia="Times New Roman"/>
                <w:color w:val="000000"/>
                <w:sz w:val="20"/>
                <w:szCs w:val="20"/>
                <w:lang w:eastAsia="ru-RU"/>
              </w:rPr>
            </w:pPr>
            <w:r w:rsidRPr="003F1BFA">
              <w:rPr>
                <w:color w:val="000000"/>
                <w:sz w:val="20"/>
                <w:szCs w:val="20"/>
              </w:rPr>
              <w:t>2.2.6.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27A103B" w14:textId="640F920F" w:rsidR="00825DE2" w:rsidRPr="003F1BFA" w:rsidRDefault="00825DE2" w:rsidP="00825DE2">
            <w:pPr>
              <w:ind w:firstLine="0"/>
              <w:rPr>
                <w:rFonts w:eastAsia="Times New Roman"/>
                <w:color w:val="000000"/>
                <w:sz w:val="20"/>
                <w:szCs w:val="20"/>
                <w:lang w:eastAsia="ru-RU"/>
              </w:rPr>
            </w:pPr>
            <w:r w:rsidRPr="003F1BFA">
              <w:rPr>
                <w:color w:val="000000"/>
                <w:sz w:val="20"/>
                <w:szCs w:val="20"/>
              </w:rPr>
              <w:t>Совершенствование функционирования единой государственной информационной системы в сфере здравоохранения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FCD828B" w14:textId="446346A8" w:rsidR="00825DE2" w:rsidRPr="003F1BFA" w:rsidRDefault="00825DE2" w:rsidP="00825DE2">
            <w:pPr>
              <w:ind w:firstLine="0"/>
              <w:jc w:val="center"/>
              <w:rPr>
                <w:rFonts w:eastAsia="Times New Roman"/>
                <w:color w:val="000000"/>
                <w:sz w:val="20"/>
                <w:szCs w:val="20"/>
                <w:lang w:eastAsia="ru-RU"/>
              </w:rPr>
            </w:pPr>
            <w:r w:rsidRPr="003F1BFA">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EF84BC5" w14:textId="77777777" w:rsidR="00825DE2" w:rsidRPr="003F1BFA" w:rsidRDefault="00825DE2" w:rsidP="00825DE2">
            <w:pPr>
              <w:ind w:firstLine="0"/>
              <w:jc w:val="both"/>
              <w:rPr>
                <w:color w:val="000000"/>
                <w:sz w:val="20"/>
                <w:szCs w:val="20"/>
              </w:rPr>
            </w:pPr>
            <w:r w:rsidRPr="003F1BFA">
              <w:rPr>
                <w:color w:val="000000"/>
                <w:sz w:val="20"/>
                <w:szCs w:val="20"/>
              </w:rPr>
              <w:t>Региональную медицинскую информационную систему Ивановской области, созданную на платформе 1С, соответствующую требованиям Минздрава России по обеспечению информационного взаимодействия с подсистемами ЕГИСЗ используют 42 медицинская организация: 15 медицинских организаций 1 уровня оказания медицинской помощи (далее - МП), 15 медицинских организаций 2 уровня оказания МП и 9 медицинских организаций 3 уровня оказания МП.</w:t>
            </w:r>
          </w:p>
          <w:p w14:paraId="567F9437" w14:textId="77777777" w:rsidR="00825DE2" w:rsidRPr="003F1BFA" w:rsidRDefault="00825DE2" w:rsidP="00825DE2">
            <w:pPr>
              <w:ind w:firstLine="0"/>
              <w:jc w:val="both"/>
              <w:rPr>
                <w:color w:val="000000"/>
                <w:sz w:val="20"/>
                <w:szCs w:val="20"/>
              </w:rPr>
            </w:pPr>
            <w:r w:rsidRPr="003F1BFA">
              <w:rPr>
                <w:color w:val="000000"/>
                <w:sz w:val="20"/>
                <w:szCs w:val="20"/>
              </w:rPr>
              <w:t>Все медицинские организации, направляющие граждан на медико-социальную экспертизу, обеспечивают информационное взаимодействие с информационными системами учреждений медико-социальной экспертизы для обмена документами в электронном виде.</w:t>
            </w:r>
          </w:p>
          <w:p w14:paraId="7765DF0A" w14:textId="77777777" w:rsidR="00825DE2" w:rsidRPr="003F1BFA" w:rsidRDefault="00825DE2" w:rsidP="00825DE2">
            <w:pPr>
              <w:ind w:firstLine="0"/>
              <w:jc w:val="both"/>
              <w:rPr>
                <w:color w:val="000000"/>
                <w:sz w:val="20"/>
                <w:szCs w:val="20"/>
              </w:rPr>
            </w:pPr>
            <w:r w:rsidRPr="003F1BFA">
              <w:rPr>
                <w:color w:val="000000"/>
                <w:sz w:val="20"/>
                <w:szCs w:val="20"/>
              </w:rPr>
              <w:t xml:space="preserve">Все медицинские организации обеспечивают передачу в электронном виде медицинского свидетельства о смерти и медицинского свидетельства о рождении в ЕГИСЗ. </w:t>
            </w:r>
          </w:p>
          <w:p w14:paraId="1A2A7367" w14:textId="77777777" w:rsidR="00825DE2" w:rsidRPr="003F1BFA" w:rsidRDefault="00825DE2" w:rsidP="00825DE2">
            <w:pPr>
              <w:ind w:firstLine="0"/>
              <w:jc w:val="both"/>
              <w:rPr>
                <w:color w:val="000000"/>
                <w:sz w:val="20"/>
                <w:szCs w:val="20"/>
              </w:rPr>
            </w:pPr>
            <w:r w:rsidRPr="003F1BFA">
              <w:rPr>
                <w:color w:val="000000"/>
                <w:sz w:val="20"/>
                <w:szCs w:val="20"/>
              </w:rPr>
              <w:t xml:space="preserve">На 31.12.2024 в системе РМИС было реализовано 86 типов электронных медицинских документов, что позволяет увеличить долю электронного документооборота. </w:t>
            </w:r>
          </w:p>
          <w:p w14:paraId="6999F821" w14:textId="77777777" w:rsidR="00825DE2" w:rsidRPr="003F1BFA" w:rsidRDefault="00825DE2" w:rsidP="00825DE2">
            <w:pPr>
              <w:ind w:firstLine="0"/>
              <w:jc w:val="both"/>
              <w:rPr>
                <w:color w:val="000000"/>
                <w:sz w:val="20"/>
                <w:szCs w:val="20"/>
              </w:rPr>
            </w:pPr>
            <w:r w:rsidRPr="003F1BFA">
              <w:rPr>
                <w:color w:val="000000"/>
                <w:sz w:val="20"/>
                <w:szCs w:val="20"/>
              </w:rPr>
              <w:t>В 2023 году реализовано мероприятие по «Внедрению новых учетных форм медицинской документации в РМИС в соответствии с требованиями Приказа от 05.08.2022 г. №530н «Об утверждении унифицированных форм медицинской документации, используемых в медицинских организациях, оказывающих медицинскую помощь в стационарных условиях, в условиях дневного стационара и порядков их ведения», направленное на снижение нагрузки на медицинские организации, связанные с заполнением медицинской документации и отчетности.</w:t>
            </w:r>
          </w:p>
          <w:p w14:paraId="6A1609E7" w14:textId="378B59B5" w:rsidR="00825DE2" w:rsidRPr="003F1BFA" w:rsidRDefault="00825DE2" w:rsidP="00825DE2">
            <w:pPr>
              <w:ind w:firstLine="0"/>
              <w:jc w:val="both"/>
              <w:rPr>
                <w:rFonts w:eastAsia="Times New Roman"/>
                <w:color w:val="000000"/>
                <w:sz w:val="20"/>
                <w:szCs w:val="20"/>
                <w:lang w:eastAsia="ru-RU"/>
              </w:rPr>
            </w:pPr>
            <w:r w:rsidRPr="003F1BFA">
              <w:rPr>
                <w:color w:val="000000"/>
                <w:sz w:val="20"/>
                <w:szCs w:val="20"/>
              </w:rPr>
              <w:t>В соответствии с клиническими рекомендациями разработаны и внедрены формы электронных документов в соответствии с требованиями Приказов от 23.10.2019 г. №878н «Об утверждении порядка организации медицинской реабилитации детей» и от 31.07.2020 г. №788н «Об утверждении порядка организации медицинской реабилитации взрослых». Ведутся работы в части доработки подсистемы ВИМИС «Организации оказания медицинской помощи по профилям «Акушерство и гинекология» и «Неонатология» с целью разработки нового функционала мониторинга беременных, включая ведение медицинской документации в соответствии с требованиями Приказа от 20.10.2020 г. №1130н «Об утверждении Порядка оказания медицинской помощи по профилю «Акушерство и гинекология» в электронном виде. Разработка медицинской документации в соответствии с требованиями Приказа от 20.10.2020 г. №1130н «Об утверждении Порядка оказания медицинской помощи по профилю «Акушерство и гинекология". Разработан Регламент подключения к региональной медицинской информационной системе системы здравоохранения Ивановской области (РМИС СЗ ИО) медицинских организаций, не подведомственных Департаменту здравоохранения Ивановской области для информационного взаимодействия с ЕГИСЗ в рамках мероприятий, направленных на предоставление медицинским организациям частной формы собственности доступа к единой государственной информационной системе в сфере здравоохранения.</w:t>
            </w:r>
          </w:p>
        </w:tc>
      </w:tr>
      <w:tr w:rsidR="00825DE2" w:rsidRPr="00A36A71" w14:paraId="75BADDFD" w14:textId="77777777" w:rsidTr="00DD5EDA">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DAC4AB6" w14:textId="1B6E0509" w:rsidR="00825DE2" w:rsidRPr="007308E9" w:rsidRDefault="00825DE2" w:rsidP="00825DE2">
            <w:pPr>
              <w:ind w:firstLine="0"/>
              <w:jc w:val="center"/>
              <w:rPr>
                <w:rFonts w:eastAsia="Times New Roman"/>
                <w:color w:val="000000"/>
                <w:sz w:val="20"/>
                <w:szCs w:val="20"/>
                <w:lang w:eastAsia="ru-RU"/>
              </w:rPr>
            </w:pPr>
            <w:r w:rsidRPr="007308E9">
              <w:rPr>
                <w:rFonts w:eastAsia="Times New Roman"/>
                <w:color w:val="000000"/>
                <w:sz w:val="20"/>
                <w:szCs w:val="20"/>
                <w:lang w:eastAsia="ru-RU"/>
              </w:rPr>
              <w:t>Цель 2.3. Обеспечение прав граждан на доступ к культурным ценностям</w:t>
            </w:r>
          </w:p>
        </w:tc>
      </w:tr>
      <w:tr w:rsidR="00825DE2" w:rsidRPr="00A36A71" w14:paraId="014DDE24" w14:textId="77777777" w:rsidTr="007308E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CE323C1" w14:textId="14A0AD67" w:rsidR="00825DE2" w:rsidRPr="007308E9" w:rsidRDefault="00825DE2" w:rsidP="00825DE2">
            <w:pPr>
              <w:ind w:firstLine="0"/>
              <w:jc w:val="center"/>
              <w:rPr>
                <w:rFonts w:eastAsia="Times New Roman"/>
                <w:color w:val="000000"/>
                <w:sz w:val="20"/>
                <w:szCs w:val="20"/>
                <w:lang w:eastAsia="ru-RU"/>
              </w:rPr>
            </w:pPr>
            <w:r w:rsidRPr="007308E9">
              <w:rPr>
                <w:color w:val="000000"/>
                <w:sz w:val="20"/>
                <w:szCs w:val="20"/>
              </w:rPr>
              <w:t>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0DF6BDE" w14:textId="5D2A8059" w:rsidR="00825DE2" w:rsidRPr="007308E9" w:rsidRDefault="00825DE2" w:rsidP="00825DE2">
            <w:pPr>
              <w:ind w:firstLine="0"/>
              <w:rPr>
                <w:rFonts w:eastAsia="Times New Roman"/>
                <w:color w:val="000000"/>
                <w:sz w:val="20"/>
                <w:szCs w:val="20"/>
                <w:lang w:eastAsia="ru-RU"/>
              </w:rPr>
            </w:pPr>
            <w:r w:rsidRPr="007308E9">
              <w:rPr>
                <w:color w:val="000000"/>
                <w:sz w:val="20"/>
                <w:szCs w:val="20"/>
              </w:rPr>
              <w:t>Повышение качества культурного обслуживания, обеспечение свободного и равного доступа к информации населения области, особенно сельских жителей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63A0BCD" w14:textId="07EC7F81" w:rsidR="00825DE2" w:rsidRPr="007308E9" w:rsidRDefault="00825DE2" w:rsidP="00825DE2">
            <w:pPr>
              <w:ind w:firstLine="0"/>
              <w:jc w:val="center"/>
              <w:rPr>
                <w:rFonts w:eastAsia="Times New Roman"/>
                <w:color w:val="000000"/>
                <w:sz w:val="20"/>
                <w:szCs w:val="20"/>
                <w:lang w:eastAsia="ru-RU"/>
              </w:rPr>
            </w:pPr>
            <w:r w:rsidRPr="007308E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0FFC1726" w14:textId="1092C64F" w:rsidR="00825DE2" w:rsidRPr="007308E9" w:rsidRDefault="00825DE2" w:rsidP="00825DE2">
            <w:pPr>
              <w:ind w:firstLine="0"/>
              <w:jc w:val="both"/>
              <w:rPr>
                <w:sz w:val="20"/>
                <w:szCs w:val="20"/>
              </w:rPr>
            </w:pPr>
            <w:r w:rsidRPr="007308E9">
              <w:rPr>
                <w:color w:val="000000"/>
                <w:sz w:val="20"/>
                <w:szCs w:val="20"/>
                <w:lang w:eastAsia="ru-RU"/>
              </w:rPr>
              <w:t xml:space="preserve">В 2025 году мероприятия по модернизации учреждений культуры региона продолжились в рамках федерального проекта «Семейные ценности и инфраструктура культуры» масштабного проекта «Семья». Создаваемая в рамках нового национального проекта инфраструктура культуры ориентирована прежде всего на укрепление института семьи и продвижение традиционных семейных ценностей, обеспечение доступности сферы культуры для жителей, особенно в малых городах и сёлах. В рамках проекта сохранены мероприятия по созданию муниципальных модельных библиотек, капитальному ремонту учреждений культурно-досугового типа, оснащению учреждений новым современным оборудованием, модернизации региональных и муниципальных музеев и театров. </w:t>
            </w:r>
          </w:p>
          <w:p w14:paraId="5510D329" w14:textId="7A3D4C05" w:rsidR="00825DE2" w:rsidRPr="007308E9" w:rsidRDefault="00825DE2" w:rsidP="00825DE2">
            <w:pPr>
              <w:ind w:firstLine="0"/>
              <w:jc w:val="both"/>
              <w:rPr>
                <w:sz w:val="20"/>
                <w:szCs w:val="20"/>
              </w:rPr>
            </w:pPr>
            <w:r w:rsidRPr="007308E9">
              <w:rPr>
                <w:color w:val="000000"/>
                <w:sz w:val="20"/>
                <w:szCs w:val="20"/>
                <w:lang w:eastAsia="ru-RU"/>
              </w:rPr>
              <w:t xml:space="preserve">Начато преобразование </w:t>
            </w:r>
            <w:r w:rsidRPr="007308E9">
              <w:rPr>
                <w:color w:val="000000"/>
                <w:sz w:val="20"/>
                <w:szCs w:val="20"/>
              </w:rPr>
              <w:t xml:space="preserve">Культурно-досугового комплекса Хромцовского сельского поселения </w:t>
            </w:r>
            <w:r w:rsidRPr="007308E9">
              <w:rPr>
                <w:color w:val="000000"/>
                <w:sz w:val="20"/>
                <w:szCs w:val="20"/>
                <w:lang w:eastAsia="ru-RU"/>
              </w:rPr>
              <w:t xml:space="preserve">Фурмановского муниципального района, которое продолжено в 2026 году. На эти цели выделено </w:t>
            </w:r>
            <w:r w:rsidRPr="007308E9">
              <w:rPr>
                <w:color w:val="000000"/>
                <w:sz w:val="20"/>
                <w:szCs w:val="20"/>
              </w:rPr>
              <w:t xml:space="preserve">более 24 млн рублей из федерального бюджета (14,14 млн рублей — 2025 год, </w:t>
            </w:r>
            <w:r w:rsidRPr="007308E9">
              <w:rPr>
                <w:color w:val="000000"/>
                <w:sz w:val="20"/>
                <w:szCs w:val="20"/>
                <w:lang w:eastAsia="ru-RU"/>
              </w:rPr>
              <w:t xml:space="preserve">10,0 млн рублей — 2026 год). Продолжилась модернизация музейных учреждений региона. На сумму более 13 млн рублей </w:t>
            </w:r>
            <w:r w:rsidRPr="007308E9">
              <w:rPr>
                <w:color w:val="000000"/>
                <w:sz w:val="20"/>
                <w:szCs w:val="20"/>
              </w:rPr>
              <w:t xml:space="preserve">проведен капитальный ремонт Краеведческого музея Пучежского муниципального района.   </w:t>
            </w:r>
          </w:p>
          <w:p w14:paraId="0181BB3E" w14:textId="4D89490A" w:rsidR="00825DE2" w:rsidRPr="007308E9" w:rsidRDefault="00825DE2" w:rsidP="00825DE2">
            <w:pPr>
              <w:ind w:firstLine="0"/>
              <w:jc w:val="both"/>
              <w:rPr>
                <w:sz w:val="20"/>
                <w:szCs w:val="20"/>
              </w:rPr>
            </w:pPr>
            <w:r w:rsidRPr="007308E9">
              <w:rPr>
                <w:color w:val="000000"/>
                <w:sz w:val="20"/>
                <w:szCs w:val="20"/>
              </w:rPr>
              <w:t xml:space="preserve">В рамках мероприятия </w:t>
            </w:r>
            <w:r w:rsidRPr="007308E9">
              <w:rPr>
                <w:color w:val="000000"/>
                <w:sz w:val="20"/>
                <w:szCs w:val="20"/>
                <w:lang w:eastAsia="ru-RU"/>
              </w:rPr>
              <w:t xml:space="preserve">«Модернизация региональных и муниципальных театров» выделены средства в объеме </w:t>
            </w:r>
            <w:r w:rsidRPr="007308E9">
              <w:rPr>
                <w:bCs/>
                <w:iCs/>
                <w:color w:val="000000"/>
                <w:sz w:val="20"/>
                <w:szCs w:val="20"/>
                <w:lang w:eastAsia="ru-RU"/>
              </w:rPr>
              <w:t xml:space="preserve">9,8 млн рублей на капитальный ремонт </w:t>
            </w:r>
            <w:r w:rsidRPr="007308E9">
              <w:rPr>
                <w:color w:val="000000"/>
                <w:sz w:val="20"/>
                <w:szCs w:val="20"/>
                <w:lang w:eastAsia="ru-RU"/>
              </w:rPr>
              <w:t>Кинешемского драматического театра имени А.Н.Островского</w:t>
            </w:r>
            <w:r w:rsidRPr="007308E9">
              <w:rPr>
                <w:bCs/>
                <w:iCs/>
                <w:color w:val="000000"/>
                <w:sz w:val="20"/>
                <w:szCs w:val="20"/>
                <w:lang w:eastAsia="ru-RU"/>
              </w:rPr>
              <w:t>. Выполнен ремонт колосников, студии звукозаписи, звукового и светового цехов.</w:t>
            </w:r>
          </w:p>
          <w:p w14:paraId="68F8E9DA" w14:textId="79F45D6A" w:rsidR="00825DE2" w:rsidRPr="007308E9" w:rsidRDefault="00825DE2" w:rsidP="00825DE2">
            <w:pPr>
              <w:ind w:firstLine="0"/>
              <w:jc w:val="both"/>
              <w:rPr>
                <w:sz w:val="20"/>
                <w:szCs w:val="20"/>
              </w:rPr>
            </w:pPr>
            <w:r w:rsidRPr="007308E9">
              <w:rPr>
                <w:color w:val="000000"/>
                <w:sz w:val="20"/>
                <w:szCs w:val="20"/>
                <w:lang w:eastAsia="ru-RU"/>
              </w:rPr>
              <w:t xml:space="preserve">Продолжена работа по развитию сети муниципальных модельных библиотек. В 2025 году по модельному стандарту оборудованы муниципальные библиотеки в городе Вичуга и с. Подвязново Ивановского муниципального района на общую сумму 23 млн рублей. </w:t>
            </w:r>
          </w:p>
          <w:p w14:paraId="3030301B" w14:textId="69F6A5C5" w:rsidR="00825DE2" w:rsidRPr="007308E9" w:rsidRDefault="00825DE2" w:rsidP="00825DE2">
            <w:pPr>
              <w:ind w:firstLine="0"/>
              <w:jc w:val="both"/>
              <w:rPr>
                <w:sz w:val="20"/>
                <w:szCs w:val="20"/>
              </w:rPr>
            </w:pPr>
            <w:r w:rsidRPr="007308E9">
              <w:rPr>
                <w:color w:val="000000"/>
                <w:sz w:val="20"/>
                <w:szCs w:val="20"/>
                <w:lang w:eastAsia="ru-RU"/>
              </w:rPr>
              <w:t xml:space="preserve">Новым ключевым направлением национального проекта стала модернизация региональных и муниципальных библиотек в части проведения капитального ремонта. В 2025 году начат комплексный капитальный ремонт Родниковской централизованной библиотечной системы, который будет продолжен в следующем году. Всего на модернизацию учреждения выделено 37,4 млн рублей (13,13 млн рублей - в 2025 году, 24,3 млн рублей - в 2026 году). </w:t>
            </w:r>
          </w:p>
          <w:p w14:paraId="43B24DEE" w14:textId="5DB434BF" w:rsidR="00825DE2" w:rsidRPr="007308E9" w:rsidRDefault="00825DE2" w:rsidP="00825DE2">
            <w:pPr>
              <w:ind w:firstLine="0"/>
              <w:jc w:val="both"/>
              <w:rPr>
                <w:sz w:val="20"/>
                <w:szCs w:val="20"/>
              </w:rPr>
            </w:pPr>
            <w:r w:rsidRPr="007308E9">
              <w:rPr>
                <w:color w:val="000000"/>
                <w:sz w:val="20"/>
                <w:szCs w:val="20"/>
                <w:lang w:eastAsia="ru-RU"/>
              </w:rPr>
              <w:t xml:space="preserve">Важным направлением национального проекта является </w:t>
            </w:r>
            <w:r w:rsidRPr="007308E9">
              <w:rPr>
                <w:color w:val="000000"/>
                <w:sz w:val="20"/>
                <w:szCs w:val="20"/>
              </w:rPr>
              <w:t>техническое оснащение учреждений культуры и дополнительного образования в сфере культуры.</w:t>
            </w:r>
            <w:r w:rsidRPr="007308E9">
              <w:rPr>
                <w:b/>
                <w:bCs/>
                <w:i/>
                <w:iCs/>
                <w:color w:val="000000"/>
                <w:sz w:val="20"/>
                <w:szCs w:val="20"/>
              </w:rPr>
              <w:t xml:space="preserve"> </w:t>
            </w:r>
            <w:r w:rsidRPr="007308E9">
              <w:rPr>
                <w:color w:val="000000"/>
                <w:sz w:val="20"/>
                <w:szCs w:val="20"/>
              </w:rPr>
              <w:t>В текущем году новое современное оборудование получили 2 региональных музея - Кинешемский художественно-исторический музей (3,2 млн рублей) и Музеи города Юрьевца (11,56 млн рублей). В Кинешемский художественно-исторический музей приобрели экспозиционное оборудование для выставок, сенсорные столы и панели, радиогиды для проведения экскурсий и кассовые системы.</w:t>
            </w:r>
          </w:p>
          <w:p w14:paraId="1BE37D62" w14:textId="44CC5EBA" w:rsidR="00825DE2" w:rsidRPr="007308E9" w:rsidRDefault="00825DE2" w:rsidP="00825DE2">
            <w:pPr>
              <w:ind w:firstLine="0"/>
              <w:jc w:val="both"/>
              <w:rPr>
                <w:rFonts w:eastAsia="Times New Roman"/>
                <w:color w:val="000000"/>
                <w:sz w:val="20"/>
                <w:szCs w:val="20"/>
                <w:lang w:eastAsia="ru-RU"/>
              </w:rPr>
            </w:pPr>
            <w:r w:rsidRPr="007308E9">
              <w:rPr>
                <w:color w:val="000000"/>
                <w:kern w:val="2"/>
                <w:sz w:val="20"/>
                <w:szCs w:val="20"/>
              </w:rPr>
              <w:t xml:space="preserve">Новые музыкальные инструменты, оборудование и учебные материалы закуплены по национальному проекту в Вичугскую районную детскую школу искусств, Комсомольскую детскую школу искусств и детскую музыкальную школу №5 города Иваново. На реализацию мероприятия направлено 10,8 млн. рублей. </w:t>
            </w:r>
            <w:r w:rsidRPr="007308E9">
              <w:rPr>
                <w:rFonts w:eastAsia="Arial Unicode MS"/>
                <w:color w:val="000000"/>
                <w:kern w:val="2"/>
                <w:sz w:val="20"/>
                <w:szCs w:val="20"/>
              </w:rPr>
              <w:t>В настоящее время в данных школах обучается 773 человека. Ученики и преподаватели ведут активную концертную деятельность. Воспитанники школ являются лауреатами и дипломантами международных, российских, региональных конкурсов и фестивалей. Реализуются предпрофессиональные программы по различным направлениям музыкального искусства: «Фортепиано»; «Духовые и ударные инструменты», «Струнные инструменты», «Народные инструменты», «Музыкальный фольклор».</w:t>
            </w:r>
          </w:p>
        </w:tc>
      </w:tr>
      <w:tr w:rsidR="00825DE2" w:rsidRPr="00A36A71" w14:paraId="45577E20"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4FADC6" w14:textId="48D88BDE"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2CA3C3A" w14:textId="3D6AAFC7" w:rsidR="00825DE2" w:rsidRPr="000F4331" w:rsidRDefault="00825DE2" w:rsidP="00825DE2">
            <w:pPr>
              <w:ind w:firstLine="0"/>
              <w:rPr>
                <w:rFonts w:eastAsia="Times New Roman"/>
                <w:color w:val="000000"/>
                <w:sz w:val="20"/>
                <w:szCs w:val="20"/>
                <w:lang w:eastAsia="ru-RU"/>
              </w:rPr>
            </w:pPr>
            <w:r w:rsidRPr="000F4331">
              <w:rPr>
                <w:color w:val="000000"/>
                <w:sz w:val="20"/>
                <w:szCs w:val="20"/>
              </w:rPr>
              <w:t>Развитие репертуарного многообразия театров и филармонии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375645B" w14:textId="16A870BA"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819C99B" w14:textId="2B802B12" w:rsidR="00825DE2" w:rsidRPr="000F4331" w:rsidRDefault="00825DE2" w:rsidP="00737615">
            <w:pPr>
              <w:ind w:firstLine="0"/>
              <w:jc w:val="both"/>
              <w:rPr>
                <w:sz w:val="20"/>
                <w:szCs w:val="20"/>
              </w:rPr>
            </w:pPr>
            <w:r w:rsidRPr="000F4331">
              <w:rPr>
                <w:rFonts w:eastAsia="Calibri"/>
                <w:color w:val="000000"/>
                <w:sz w:val="20"/>
                <w:szCs w:val="20"/>
              </w:rPr>
              <w:t xml:space="preserve">Государственными театрами региона за 2025 год выпущено 25 премьер. Количество посещений театров составило 356,7 тысяч человек. Особой популярностью среди зрителей пользовались премьеры: «Ромео и Джульетта» (Ивановский музыкальный театр), «Мертвые души» и «Вечно живые» (Ивановский областной драматический театр), «Руслан и Людмила» (Ивановский областной театр кукол), «Мудрец» и </w:t>
            </w:r>
            <w:r>
              <w:rPr>
                <w:rFonts w:eastAsia="Calibri"/>
                <w:color w:val="000000"/>
                <w:sz w:val="20"/>
                <w:szCs w:val="20"/>
              </w:rPr>
              <w:t>«</w:t>
            </w:r>
            <w:r w:rsidRPr="000F4331">
              <w:rPr>
                <w:rFonts w:eastAsia="Calibri"/>
                <w:color w:val="000000"/>
                <w:sz w:val="20"/>
                <w:szCs w:val="20"/>
              </w:rPr>
              <w:t>Мальчиш-Кибальчиш</w:t>
            </w:r>
            <w:r>
              <w:rPr>
                <w:rFonts w:eastAsia="Calibri"/>
                <w:color w:val="000000"/>
                <w:sz w:val="20"/>
                <w:szCs w:val="20"/>
              </w:rPr>
              <w:t>»</w:t>
            </w:r>
            <w:r w:rsidR="00C54AD4">
              <w:rPr>
                <w:rFonts w:eastAsia="Calibri"/>
                <w:color w:val="000000"/>
                <w:sz w:val="20"/>
                <w:szCs w:val="20"/>
              </w:rPr>
              <w:t xml:space="preserve"> </w:t>
            </w:r>
            <w:r w:rsidRPr="000F4331">
              <w:rPr>
                <w:rFonts w:eastAsia="Calibri"/>
                <w:color w:val="000000"/>
                <w:sz w:val="20"/>
                <w:szCs w:val="20"/>
              </w:rPr>
              <w:t>(Кинешемский драматический театр им. А.Н.</w:t>
            </w:r>
            <w:r w:rsidR="00C54AD4">
              <w:rPr>
                <w:rFonts w:eastAsia="Calibri"/>
                <w:color w:val="000000"/>
                <w:sz w:val="20"/>
                <w:szCs w:val="20"/>
              </w:rPr>
              <w:t xml:space="preserve"> </w:t>
            </w:r>
            <w:r w:rsidRPr="000F4331">
              <w:rPr>
                <w:rFonts w:eastAsia="Calibri"/>
                <w:color w:val="000000"/>
                <w:sz w:val="20"/>
                <w:szCs w:val="20"/>
              </w:rPr>
              <w:t>Островского).</w:t>
            </w:r>
          </w:p>
          <w:p w14:paraId="2997F324" w14:textId="7900DD2D" w:rsidR="00825DE2" w:rsidRPr="000F4331" w:rsidRDefault="00825DE2" w:rsidP="00737615">
            <w:pPr>
              <w:ind w:firstLine="0"/>
              <w:jc w:val="both"/>
              <w:rPr>
                <w:rFonts w:eastAsia="Times New Roman"/>
                <w:color w:val="000000"/>
                <w:sz w:val="20"/>
                <w:szCs w:val="20"/>
                <w:lang w:eastAsia="ru-RU"/>
              </w:rPr>
            </w:pPr>
            <w:r w:rsidRPr="000F4331">
              <w:rPr>
                <w:rFonts w:eastAsia="Calibri"/>
                <w:color w:val="000000"/>
                <w:sz w:val="20"/>
                <w:szCs w:val="20"/>
              </w:rPr>
              <w:t>Ивановская государственная филармония представила зрителям широкую палитру абонементов, провела фестиваль искусств «Дни российской культуры» и</w:t>
            </w:r>
            <w:r>
              <w:rPr>
                <w:rFonts w:eastAsia="Calibri"/>
                <w:color w:val="000000"/>
                <w:sz w:val="20"/>
                <w:szCs w:val="20"/>
              </w:rPr>
              <w:t xml:space="preserve"> фестиваль камерной музыки. </w:t>
            </w:r>
            <w:r w:rsidRPr="000F4331">
              <w:rPr>
                <w:rFonts w:eastAsia="Calibri"/>
                <w:color w:val="000000"/>
                <w:sz w:val="20"/>
                <w:szCs w:val="20"/>
              </w:rPr>
              <w:t>Продолжил свою успешную реализацию проект «Филармония -детям»</w:t>
            </w:r>
            <w:r>
              <w:rPr>
                <w:rFonts w:eastAsia="Calibri"/>
                <w:color w:val="000000"/>
                <w:sz w:val="20"/>
                <w:szCs w:val="20"/>
              </w:rPr>
              <w:t>.</w:t>
            </w:r>
            <w:r w:rsidRPr="000F4331">
              <w:rPr>
                <w:rFonts w:eastAsia="Calibri"/>
                <w:color w:val="000000"/>
                <w:sz w:val="20"/>
                <w:szCs w:val="20"/>
              </w:rPr>
              <w:t xml:space="preserve"> Всего мероприятия филармонии в 2025 году посетило более 100 тысяч зрителей.</w:t>
            </w:r>
          </w:p>
        </w:tc>
      </w:tr>
      <w:tr w:rsidR="00825DE2" w:rsidRPr="000F4331" w14:paraId="1CEA554C" w14:textId="77777777" w:rsidTr="007308E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88E677E" w14:textId="343A6D46"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A252CC2" w14:textId="1884CCE0" w:rsidR="00825DE2" w:rsidRPr="000F4331" w:rsidRDefault="00825DE2" w:rsidP="00825DE2">
            <w:pPr>
              <w:ind w:firstLine="0"/>
              <w:rPr>
                <w:rFonts w:eastAsia="Times New Roman"/>
                <w:color w:val="000000"/>
                <w:sz w:val="20"/>
                <w:szCs w:val="20"/>
                <w:lang w:eastAsia="ru-RU"/>
              </w:rPr>
            </w:pPr>
            <w:r w:rsidRPr="000F4331">
              <w:rPr>
                <w:color w:val="000000"/>
                <w:sz w:val="20"/>
                <w:szCs w:val="20"/>
              </w:rPr>
              <w:t>Укрепление материально-технической базы музеев, библиотек, культурно-досуговых учреждений, повышение уровня их технической оснащенности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F32DC1B" w14:textId="5E33B700"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7E0042F2" w14:textId="77777777" w:rsidR="00825DE2" w:rsidRPr="000F4331" w:rsidRDefault="00825DE2" w:rsidP="00737615">
            <w:pPr>
              <w:pStyle w:val="ad"/>
              <w:spacing w:after="0" w:line="240" w:lineRule="auto"/>
              <w:jc w:val="both"/>
            </w:pPr>
            <w:r w:rsidRPr="000F4331">
              <w:t>В 2025 году в рамках федерального проекта «Культура малой родины» по направлению «Местный дом культуры» обновили материально-техническую базу 16 муниципальных учреждений культуры. На это выделены средства федерального и областного бюджетов в размере 12,7 млн рублей.</w:t>
            </w:r>
          </w:p>
          <w:p w14:paraId="6B1538F2" w14:textId="0B157417" w:rsidR="00825DE2" w:rsidRPr="000F4331" w:rsidRDefault="00825DE2" w:rsidP="00737615">
            <w:pPr>
              <w:pStyle w:val="ad"/>
              <w:spacing w:after="0" w:line="240" w:lineRule="auto"/>
              <w:jc w:val="both"/>
            </w:pPr>
            <w:r w:rsidRPr="000F4331">
              <w:t xml:space="preserve">Текущие ремонты прошли в Домах культуры с. Агрофенино и п. Савино Савинского муниципального района, </w:t>
            </w:r>
            <w:r w:rsidRPr="000F4331">
              <w:br/>
              <w:t>п. Ильинское Ильинского муниципального района, с. Чернцы Лежневском муниципальных районах. Обновили материально-техническую базу 12 муниципальных культурно-досуговых учреждениях, расположенных в Верхнеландеховском, Гаврилово-Посадском, Заволжском, Ильинском, Юрьевецком, Палехском, Кинешемском, Лухском, Пестяковском, Тейковском и Вичугском районах.</w:t>
            </w:r>
          </w:p>
          <w:p w14:paraId="19D6F7DA" w14:textId="77777777" w:rsidR="00825DE2" w:rsidRPr="000F4331" w:rsidRDefault="00825DE2" w:rsidP="00737615">
            <w:pPr>
              <w:pStyle w:val="ad"/>
              <w:spacing w:after="0" w:line="240" w:lineRule="auto"/>
              <w:jc w:val="both"/>
            </w:pPr>
            <w:r w:rsidRPr="000F4331">
              <w:t xml:space="preserve">Продолжилось укрепление материально-технической базы учреждений в рамках нацпроекта «Семья». </w:t>
            </w:r>
          </w:p>
          <w:p w14:paraId="7D32B22D" w14:textId="66EF1506" w:rsidR="00825DE2" w:rsidRPr="000F4331" w:rsidRDefault="00825DE2" w:rsidP="00737615">
            <w:pPr>
              <w:ind w:firstLine="0"/>
              <w:jc w:val="both"/>
              <w:rPr>
                <w:rFonts w:eastAsia="Times New Roman"/>
                <w:color w:val="000000"/>
                <w:sz w:val="20"/>
                <w:szCs w:val="20"/>
                <w:lang w:eastAsia="ru-RU"/>
              </w:rPr>
            </w:pPr>
            <w:r w:rsidRPr="000F4331">
              <w:rPr>
                <w:rFonts w:eastAsia="Calibri"/>
                <w:sz w:val="20"/>
                <w:szCs w:val="20"/>
              </w:rPr>
              <w:t>В рамках направления «Техническое оснащение региональных и муниципальных музеев» новое современное музейное оборудование поступило в Кинешемский художественно-исторический музей</w:t>
            </w:r>
            <w:r w:rsidRPr="000F4331">
              <w:rPr>
                <w:sz w:val="20"/>
                <w:szCs w:val="20"/>
              </w:rPr>
              <w:t xml:space="preserve"> </w:t>
            </w:r>
            <w:r w:rsidRPr="000F4331">
              <w:rPr>
                <w:rFonts w:eastAsia="Calibri"/>
                <w:sz w:val="20"/>
                <w:szCs w:val="20"/>
              </w:rPr>
              <w:t xml:space="preserve">и Областной музей «Музеи города Юрьевца».   </w:t>
            </w:r>
          </w:p>
        </w:tc>
      </w:tr>
      <w:tr w:rsidR="00825DE2" w:rsidRPr="00A36A71" w14:paraId="0294CF54" w14:textId="77777777" w:rsidTr="007308E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4D6FC47" w14:textId="057B8581"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6992E6C" w14:textId="6EBD5DAF" w:rsidR="00825DE2" w:rsidRPr="000F4331" w:rsidRDefault="00825DE2" w:rsidP="00825DE2">
            <w:pPr>
              <w:ind w:firstLine="0"/>
              <w:rPr>
                <w:rFonts w:eastAsia="Times New Roman"/>
                <w:color w:val="000000"/>
                <w:sz w:val="20"/>
                <w:szCs w:val="20"/>
                <w:lang w:eastAsia="ru-RU"/>
              </w:rPr>
            </w:pPr>
            <w:r w:rsidRPr="000F4331">
              <w:rPr>
                <w:color w:val="000000"/>
                <w:sz w:val="20"/>
                <w:szCs w:val="20"/>
              </w:rPr>
              <w:t>Увеличение количества выставочных проектов, осуществляемых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D96BE06" w14:textId="71BFF445"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200C17BA" w14:textId="77777777" w:rsidR="00825DE2" w:rsidRPr="000F4331" w:rsidRDefault="00825DE2" w:rsidP="00825DE2">
            <w:pPr>
              <w:ind w:firstLine="0"/>
              <w:jc w:val="both"/>
              <w:rPr>
                <w:sz w:val="20"/>
                <w:szCs w:val="20"/>
              </w:rPr>
            </w:pPr>
            <w:r w:rsidRPr="000F4331">
              <w:rPr>
                <w:sz w:val="20"/>
                <w:szCs w:val="20"/>
              </w:rPr>
              <w:t>В 2025 году увеличился прирост количества выставочных проектов, осуществляемых в Ивановской области.</w:t>
            </w:r>
          </w:p>
          <w:p w14:paraId="0AF70D12" w14:textId="3CC8A7B8" w:rsidR="00825DE2" w:rsidRPr="000F4331" w:rsidRDefault="00825DE2" w:rsidP="00825DE2">
            <w:pPr>
              <w:ind w:firstLine="0"/>
              <w:jc w:val="both"/>
              <w:rPr>
                <w:sz w:val="20"/>
                <w:szCs w:val="20"/>
              </w:rPr>
            </w:pPr>
            <w:r w:rsidRPr="000F4331">
              <w:rPr>
                <w:sz w:val="20"/>
                <w:szCs w:val="20"/>
              </w:rPr>
              <w:t>В Ивановском областном художественном музее состоялась выставка «Пролог. Шедевры русского искусства XVIII — XIX»: живопись и скульптура знаменитых художников от Ф.С. Рокотова, Д.Г. Левицкого, В.Л. Боровиковского, В.А.</w:t>
            </w:r>
            <w:r w:rsidR="00C54AD4">
              <w:rPr>
                <w:sz w:val="20"/>
                <w:szCs w:val="20"/>
              </w:rPr>
              <w:t> </w:t>
            </w:r>
            <w:r w:rsidRPr="000F4331">
              <w:rPr>
                <w:sz w:val="20"/>
                <w:szCs w:val="20"/>
              </w:rPr>
              <w:t>Тропинина, до И.Е. Репина, В.А. Серова, И.И. Левитана.</w:t>
            </w:r>
          </w:p>
          <w:p w14:paraId="42BD1E7E" w14:textId="378A2FEC" w:rsidR="00825DE2" w:rsidRPr="000F4331" w:rsidRDefault="00825DE2" w:rsidP="00825DE2">
            <w:pPr>
              <w:ind w:firstLine="0"/>
              <w:jc w:val="both"/>
              <w:rPr>
                <w:sz w:val="20"/>
                <w:szCs w:val="20"/>
              </w:rPr>
            </w:pPr>
            <w:r w:rsidRPr="000F4331">
              <w:rPr>
                <w:sz w:val="20"/>
                <w:szCs w:val="20"/>
              </w:rPr>
              <w:t xml:space="preserve">В Музее ивановского ситца - проект «Мультимедиатекстиль» - взгляд на музейную коллекцию через современные цифровые устройства. </w:t>
            </w:r>
          </w:p>
          <w:p w14:paraId="6C478F07" w14:textId="4FC1F383" w:rsidR="00825DE2" w:rsidRPr="000F4331" w:rsidRDefault="00825DE2" w:rsidP="00825DE2">
            <w:pPr>
              <w:ind w:firstLine="0"/>
              <w:jc w:val="both"/>
              <w:rPr>
                <w:sz w:val="20"/>
                <w:szCs w:val="20"/>
              </w:rPr>
            </w:pPr>
            <w:r w:rsidRPr="000F4331">
              <w:rPr>
                <w:sz w:val="20"/>
                <w:szCs w:val="20"/>
              </w:rPr>
              <w:t>В Музее промышленности и искусства - выставка «110 сокровищ Д.Г. Бурылина».</w:t>
            </w:r>
          </w:p>
          <w:p w14:paraId="1046F5C8" w14:textId="408A7046" w:rsidR="00825DE2" w:rsidRPr="000F4331" w:rsidRDefault="00825DE2" w:rsidP="00825DE2">
            <w:pPr>
              <w:ind w:firstLine="0"/>
              <w:jc w:val="both"/>
              <w:rPr>
                <w:sz w:val="20"/>
                <w:szCs w:val="20"/>
              </w:rPr>
            </w:pPr>
            <w:r w:rsidRPr="000F4331">
              <w:rPr>
                <w:sz w:val="20"/>
                <w:szCs w:val="20"/>
              </w:rPr>
              <w:t>В Музее Первого Совета - выставка «Повседневность 1990-х годов: Ивановский контекст».</w:t>
            </w:r>
          </w:p>
          <w:p w14:paraId="0D4FC56A" w14:textId="77777777" w:rsidR="00825DE2" w:rsidRPr="000F4331" w:rsidRDefault="00825DE2" w:rsidP="00825DE2">
            <w:pPr>
              <w:ind w:firstLine="0"/>
              <w:jc w:val="both"/>
              <w:rPr>
                <w:sz w:val="20"/>
                <w:szCs w:val="20"/>
              </w:rPr>
            </w:pPr>
            <w:r w:rsidRPr="000F4331">
              <w:rPr>
                <w:sz w:val="20"/>
                <w:szCs w:val="20"/>
              </w:rPr>
              <w:t>В Музейно-выставочном центре - выставочный проект в рамках фестиваля «Первая фабрика авангарда».</w:t>
            </w:r>
          </w:p>
          <w:p w14:paraId="4855191F" w14:textId="1DF49457" w:rsidR="00825DE2" w:rsidRPr="000F4331" w:rsidRDefault="00825DE2" w:rsidP="00825DE2">
            <w:pPr>
              <w:ind w:firstLine="0"/>
              <w:jc w:val="both"/>
              <w:rPr>
                <w:sz w:val="20"/>
                <w:szCs w:val="20"/>
              </w:rPr>
            </w:pPr>
            <w:r w:rsidRPr="000F4331">
              <w:rPr>
                <w:sz w:val="20"/>
                <w:szCs w:val="20"/>
              </w:rPr>
              <w:t>В Государственном музее Холуйского искусства состоялась выставка «Человек – эпоха», посвященная 95-летию со дня рождения мастера Холуйской лаковой миниатюры Каморина Анатолия Александровича.</w:t>
            </w:r>
          </w:p>
          <w:p w14:paraId="03B19B26" w14:textId="276A5114" w:rsidR="00825DE2" w:rsidRPr="000F4331" w:rsidRDefault="00825DE2" w:rsidP="00825DE2">
            <w:pPr>
              <w:ind w:firstLine="0"/>
              <w:jc w:val="both"/>
              <w:rPr>
                <w:sz w:val="20"/>
                <w:szCs w:val="20"/>
              </w:rPr>
            </w:pPr>
            <w:r w:rsidRPr="000F4331">
              <w:rPr>
                <w:sz w:val="20"/>
                <w:szCs w:val="20"/>
              </w:rPr>
              <w:t xml:space="preserve">В историческом отделе Кинешемского художественно-исторического музея прошла выставка «Маршал Победы», посвящённая 130-летию дважды Героя Советского Союза Маршала А.М. Василевского и 80-летию Победы в Великой Отечественной войне; в Картинной галерее - выставка «ДВА СТОЛЕТИЯ», посвящённая вековым юбилеям кинешемских художников М.В. Уткина (1925 – 2021) и Н.А. Герасимова (1925 – 2007). </w:t>
            </w:r>
          </w:p>
          <w:p w14:paraId="4F99AEF6" w14:textId="72B2EF80" w:rsidR="00825DE2" w:rsidRPr="000F4331" w:rsidRDefault="00825DE2" w:rsidP="00825DE2">
            <w:pPr>
              <w:ind w:firstLine="0"/>
              <w:jc w:val="both"/>
              <w:rPr>
                <w:sz w:val="20"/>
                <w:szCs w:val="20"/>
              </w:rPr>
            </w:pPr>
            <w:r w:rsidRPr="000F4331">
              <w:rPr>
                <w:sz w:val="20"/>
                <w:szCs w:val="20"/>
              </w:rPr>
              <w:t>В Государственном музее Палехского искусства - выставки «Литературные сюжеты и образы в искусстве Палеха» и «Русский портрет» - живопись XVIII - первой половины XX вв. из собрания музея.</w:t>
            </w:r>
          </w:p>
          <w:p w14:paraId="7B04CF62" w14:textId="55D9E902" w:rsidR="00825DE2" w:rsidRPr="000F4331" w:rsidRDefault="00825DE2" w:rsidP="00825DE2">
            <w:pPr>
              <w:ind w:firstLine="0"/>
              <w:jc w:val="both"/>
              <w:rPr>
                <w:color w:val="000000"/>
                <w:sz w:val="20"/>
                <w:szCs w:val="20"/>
              </w:rPr>
            </w:pPr>
            <w:r w:rsidRPr="000F4331">
              <w:rPr>
                <w:sz w:val="20"/>
                <w:szCs w:val="20"/>
              </w:rPr>
              <w:t xml:space="preserve">В Областном музее «Музеи города Юрьевца» - выставка «Леонид Веснин. На вершине славы» посвященная 145-летию со дня рождения Леонида Александровича Веснина.  </w:t>
            </w:r>
          </w:p>
        </w:tc>
      </w:tr>
      <w:tr w:rsidR="00825DE2" w:rsidRPr="00A36A71" w14:paraId="4AFB15D8"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1E26C36" w14:textId="15D74BA3"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65E0AEC" w14:textId="7F7D77AA" w:rsidR="00825DE2" w:rsidRPr="000F4331" w:rsidRDefault="00825DE2" w:rsidP="00825DE2">
            <w:pPr>
              <w:ind w:firstLine="0"/>
              <w:rPr>
                <w:rFonts w:eastAsia="Times New Roman"/>
                <w:color w:val="000000"/>
                <w:sz w:val="20"/>
                <w:szCs w:val="20"/>
                <w:lang w:eastAsia="ru-RU"/>
              </w:rPr>
            </w:pPr>
            <w:r w:rsidRPr="000F4331">
              <w:rPr>
                <w:color w:val="000000"/>
                <w:sz w:val="20"/>
                <w:szCs w:val="20"/>
              </w:rPr>
              <w:t>Увеличение доли представленных (во всех формах) зрителю музейных предметов в общем количестве музейных предметов основного фонда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0D5A5CC" w14:textId="0B64B198"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F46676F" w14:textId="7CF8BA18" w:rsidR="00825DE2" w:rsidRPr="000F4331" w:rsidRDefault="00825DE2" w:rsidP="00825DE2">
            <w:pPr>
              <w:ind w:firstLine="0"/>
              <w:jc w:val="both"/>
              <w:rPr>
                <w:color w:val="000000"/>
                <w:sz w:val="20"/>
                <w:szCs w:val="20"/>
              </w:rPr>
            </w:pPr>
            <w:r w:rsidRPr="000F4331">
              <w:rPr>
                <w:color w:val="000000"/>
                <w:sz w:val="20"/>
                <w:szCs w:val="20"/>
              </w:rPr>
              <w:t xml:space="preserve">В 2025 году возросла доля представленных (во всех формах) зрителю музейных предметов в общем количестве музейных предметов основного фонда, составив 29,5% при плановом показателе 13,35%.  </w:t>
            </w:r>
          </w:p>
        </w:tc>
      </w:tr>
      <w:tr w:rsidR="00825DE2" w:rsidRPr="00A36A71" w14:paraId="10115057" w14:textId="77777777" w:rsidTr="002905E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D81D783" w14:textId="10AF62B0" w:rsidR="00825DE2" w:rsidRPr="0013575B" w:rsidRDefault="00825DE2" w:rsidP="00825DE2">
            <w:pPr>
              <w:ind w:firstLine="0"/>
              <w:jc w:val="center"/>
              <w:rPr>
                <w:rFonts w:eastAsia="Times New Roman"/>
                <w:color w:val="000000"/>
                <w:sz w:val="20"/>
                <w:szCs w:val="20"/>
                <w:lang w:eastAsia="ru-RU"/>
              </w:rPr>
            </w:pPr>
            <w:r w:rsidRPr="0013575B">
              <w:rPr>
                <w:color w:val="000000"/>
                <w:sz w:val="20"/>
                <w:szCs w:val="20"/>
              </w:rPr>
              <w:t>2.3.6.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935807A" w14:textId="3369AF10" w:rsidR="00825DE2" w:rsidRPr="0013575B" w:rsidRDefault="00825DE2" w:rsidP="00825DE2">
            <w:pPr>
              <w:ind w:firstLine="0"/>
              <w:rPr>
                <w:rFonts w:eastAsia="Times New Roman"/>
                <w:color w:val="000000"/>
                <w:sz w:val="20"/>
                <w:szCs w:val="20"/>
                <w:lang w:eastAsia="ru-RU"/>
              </w:rPr>
            </w:pPr>
            <w:r w:rsidRPr="0013575B">
              <w:rPr>
                <w:color w:val="000000"/>
                <w:sz w:val="20"/>
                <w:szCs w:val="20"/>
              </w:rPr>
              <w:t>Увеличение доли публичных библиотек, подключенных к сети Интернет, в общем количестве библиотек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48E9187" w14:textId="786DCA55" w:rsidR="00825DE2" w:rsidRPr="0013575B" w:rsidRDefault="00825DE2" w:rsidP="00825DE2">
            <w:pPr>
              <w:ind w:firstLine="0"/>
              <w:jc w:val="center"/>
              <w:rPr>
                <w:rFonts w:eastAsia="Times New Roman"/>
                <w:color w:val="000000"/>
                <w:sz w:val="20"/>
                <w:szCs w:val="20"/>
                <w:lang w:eastAsia="ru-RU"/>
              </w:rPr>
            </w:pPr>
            <w:r w:rsidRPr="0013575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C71AD46" w14:textId="735D7F6E" w:rsidR="00825DE2" w:rsidRPr="0013575B" w:rsidRDefault="00825DE2" w:rsidP="00825DE2">
            <w:pPr>
              <w:ind w:firstLine="0"/>
              <w:jc w:val="both"/>
              <w:rPr>
                <w:color w:val="000000"/>
                <w:sz w:val="20"/>
                <w:szCs w:val="20"/>
              </w:rPr>
            </w:pPr>
            <w:r w:rsidRPr="0013575B">
              <w:rPr>
                <w:sz w:val="20"/>
                <w:szCs w:val="20"/>
              </w:rPr>
              <w:t>В 2025 году продолжилась работа по подключению публичных библиотек к сети Интернет. По состоянию на 01.01.2025 к сети Интернет подключено 238 публичных библиотек из общего количества 321 библиотека, что составляет 73%.</w:t>
            </w:r>
          </w:p>
        </w:tc>
      </w:tr>
      <w:tr w:rsidR="00825DE2" w:rsidRPr="00A36A71" w14:paraId="61FB6442"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0B76DA5" w14:textId="15A55336"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7F5FACD" w14:textId="6E01EE41" w:rsidR="00825DE2" w:rsidRPr="000F4331" w:rsidRDefault="00825DE2" w:rsidP="00825DE2">
            <w:pPr>
              <w:ind w:firstLine="0"/>
              <w:rPr>
                <w:rFonts w:eastAsia="Times New Roman"/>
                <w:color w:val="000000"/>
                <w:sz w:val="20"/>
                <w:szCs w:val="20"/>
                <w:lang w:eastAsia="ru-RU"/>
              </w:rPr>
            </w:pPr>
            <w:r w:rsidRPr="000F4331">
              <w:rPr>
                <w:color w:val="000000"/>
                <w:sz w:val="20"/>
                <w:szCs w:val="20"/>
              </w:rPr>
              <w:t>Увеличение количества специалистов в сфере культуры и искусства и насыщение рынка труда необходимыми профессиональными кадрами по специальностям, востребованным отраслью культуры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2A37C96" w14:textId="00A781F9"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45EE512" w14:textId="278C6E00" w:rsidR="00825DE2" w:rsidRPr="000F4331" w:rsidRDefault="00825DE2" w:rsidP="00825DE2">
            <w:pPr>
              <w:ind w:firstLine="0"/>
              <w:jc w:val="both"/>
              <w:rPr>
                <w:color w:val="000000"/>
                <w:sz w:val="20"/>
                <w:szCs w:val="20"/>
              </w:rPr>
            </w:pPr>
            <w:r w:rsidRPr="000F4331">
              <w:rPr>
                <w:color w:val="000000"/>
                <w:sz w:val="20"/>
                <w:szCs w:val="20"/>
              </w:rPr>
              <w:t>2025-2026 учебном году в образовательные учреждения среднего профессионального образования сферы культуры поступило 205 человек, выбравших сферу искусства в качестве основного направления для своей профессиональной деятельности. Конкурс на обучение составил 1,8 чел. на место. В международных, всероссийских, межрегиональных, региональных и областных конкурсах, фестивалях, выставках, олимпиадах в пределах и за пределами Ивановской области в 2025 году принял участие 710 студентов колледжей. Студенты активно привлекаются к волонтерской и добровольческой деятельности.</w:t>
            </w:r>
          </w:p>
          <w:p w14:paraId="34EF78D5" w14:textId="1FC163CC" w:rsidR="00825DE2" w:rsidRPr="000F4331" w:rsidRDefault="00825DE2" w:rsidP="00825DE2">
            <w:pPr>
              <w:ind w:firstLine="0"/>
              <w:jc w:val="both"/>
              <w:rPr>
                <w:color w:val="000000"/>
                <w:sz w:val="20"/>
                <w:szCs w:val="20"/>
              </w:rPr>
            </w:pPr>
            <w:r w:rsidRPr="000F4331">
              <w:rPr>
                <w:color w:val="000000"/>
                <w:sz w:val="20"/>
                <w:szCs w:val="20"/>
              </w:rPr>
              <w:t>В настоящее время в государственных и муниципальных учреждениях культуры региона осуществляют свою деятельность 3329 специалистов.</w:t>
            </w:r>
          </w:p>
        </w:tc>
      </w:tr>
      <w:tr w:rsidR="00825DE2" w:rsidRPr="00A36A71" w14:paraId="5528B2CB" w14:textId="77777777" w:rsidTr="00053A0E">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44232DD" w14:textId="5718E7C6"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AA5F790" w14:textId="2CC5B7FE" w:rsidR="00825DE2" w:rsidRPr="000F4331" w:rsidRDefault="00825DE2" w:rsidP="00825DE2">
            <w:pPr>
              <w:ind w:firstLine="0"/>
              <w:rPr>
                <w:rFonts w:eastAsia="Times New Roman"/>
                <w:color w:val="000000"/>
                <w:sz w:val="20"/>
                <w:szCs w:val="20"/>
                <w:lang w:eastAsia="ru-RU"/>
              </w:rPr>
            </w:pPr>
            <w:r w:rsidRPr="000F4331">
              <w:rPr>
                <w:color w:val="000000"/>
                <w:sz w:val="20"/>
                <w:szCs w:val="20"/>
              </w:rPr>
              <w:t>Повышение доступности учреждений культуры для лиц с ограниченными возможностями здоровья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C1740C1" w14:textId="6A8813B3"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331C0641" w14:textId="23CB0D03" w:rsidR="00825DE2" w:rsidRPr="000F4331" w:rsidRDefault="00825DE2" w:rsidP="00825DE2">
            <w:pPr>
              <w:ind w:firstLine="0"/>
              <w:jc w:val="both"/>
              <w:rPr>
                <w:color w:val="000000"/>
                <w:sz w:val="20"/>
                <w:szCs w:val="20"/>
              </w:rPr>
            </w:pPr>
            <w:r w:rsidRPr="000F4331">
              <w:rPr>
                <w:color w:val="000000"/>
                <w:sz w:val="20"/>
                <w:szCs w:val="20"/>
                <w:lang w:eastAsia="ru-RU"/>
              </w:rPr>
              <w:t xml:space="preserve">В 2025 году целевое финансирование учреждений культуры в рамках государственной программы «Доступная среда» на данные цели не выделялось.  В   учреждениях культуры, модернизированных в рамках нацпроекта «Семья», созданы условия для посещения людьми с ОВЗ (пандусы, адаптированные санитарные комнаты).  </w:t>
            </w:r>
          </w:p>
        </w:tc>
      </w:tr>
      <w:tr w:rsidR="00825DE2" w:rsidRPr="00A36A71" w14:paraId="627CDDB1" w14:textId="77777777" w:rsidTr="00053A0E">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600504" w14:textId="265EE1E8"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2.3.9.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FAD3A2E" w14:textId="163E7279" w:rsidR="00825DE2" w:rsidRPr="000F4331" w:rsidRDefault="00825DE2" w:rsidP="00825DE2">
            <w:pPr>
              <w:ind w:firstLine="0"/>
              <w:rPr>
                <w:rFonts w:eastAsia="Times New Roman"/>
                <w:color w:val="000000"/>
                <w:sz w:val="20"/>
                <w:szCs w:val="20"/>
                <w:lang w:eastAsia="ru-RU"/>
              </w:rPr>
            </w:pPr>
            <w:r w:rsidRPr="000F4331">
              <w:rPr>
                <w:color w:val="000000"/>
                <w:sz w:val="20"/>
                <w:szCs w:val="20"/>
              </w:rPr>
              <w:t>Повышение качества образовательного процесса в средних специальных образовательных учреждениях сферы культуры и дополнительного образования детей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39DB460" w14:textId="13EA056D" w:rsidR="00825DE2" w:rsidRPr="000F4331" w:rsidRDefault="00825DE2" w:rsidP="00825DE2">
            <w:pPr>
              <w:ind w:firstLine="0"/>
              <w:jc w:val="center"/>
              <w:rPr>
                <w:rFonts w:eastAsia="Times New Roman"/>
                <w:color w:val="000000"/>
                <w:sz w:val="20"/>
                <w:szCs w:val="20"/>
                <w:lang w:eastAsia="ru-RU"/>
              </w:rPr>
            </w:pPr>
            <w:r w:rsidRPr="000F43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69C306BF" w14:textId="6083C2AF" w:rsidR="00825DE2" w:rsidRPr="000F4331" w:rsidRDefault="00825DE2" w:rsidP="00825DE2">
            <w:pPr>
              <w:pStyle w:val="af"/>
              <w:jc w:val="both"/>
            </w:pPr>
            <w:r w:rsidRPr="000F4331">
              <w:rPr>
                <w:rFonts w:eastAsia="Calibri"/>
                <w:color w:val="1B1B1B"/>
                <w:lang w:eastAsia="en-US"/>
              </w:rPr>
              <w:t>В 2025 году 40% выпускников колледжей сферы культуры региона завершили обучение с дипломами с отличием.</w:t>
            </w:r>
          </w:p>
          <w:p w14:paraId="79E6C2B9" w14:textId="017FA6D0" w:rsidR="00825DE2" w:rsidRPr="000F4331" w:rsidRDefault="00825DE2" w:rsidP="00825DE2">
            <w:pPr>
              <w:pStyle w:val="af"/>
              <w:jc w:val="both"/>
            </w:pPr>
            <w:r w:rsidRPr="000F4331">
              <w:rPr>
                <w:rFonts w:eastAsia="Calibri"/>
                <w:color w:val="1B1B1B"/>
                <w:lang w:eastAsia="en-US"/>
              </w:rPr>
              <w:t xml:space="preserve">126 специалистов сферы культуры повысили свою квалификацию в ведущих ВУЗах России в рамках реализации государственной программы Российской Федерации «Развитие культуры», в том числе - преподаватели ДШИ и колледжей сферы культуры. </w:t>
            </w:r>
          </w:p>
          <w:p w14:paraId="641DB385" w14:textId="24C91E48" w:rsidR="00825DE2" w:rsidRPr="000F4331" w:rsidRDefault="00825DE2" w:rsidP="00825DE2">
            <w:pPr>
              <w:ind w:firstLine="0"/>
              <w:jc w:val="both"/>
              <w:rPr>
                <w:color w:val="000000"/>
                <w:sz w:val="20"/>
                <w:szCs w:val="20"/>
              </w:rPr>
            </w:pPr>
            <w:r w:rsidRPr="000F4331">
              <w:rPr>
                <w:rFonts w:eastAsia="Calibri"/>
                <w:color w:val="1B1B1B"/>
                <w:sz w:val="20"/>
                <w:szCs w:val="20"/>
              </w:rPr>
              <w:t xml:space="preserve">Учреждения СПО являются организаторами 17 конкурсов профессионального мастерства, которые ежегодно привлекают к участию около 3 тысяч детей и педагогов. </w:t>
            </w:r>
          </w:p>
        </w:tc>
      </w:tr>
      <w:tr w:rsidR="00825DE2" w:rsidRPr="00A36A71" w14:paraId="73FE3AC6" w14:textId="77777777" w:rsidTr="001C2790">
        <w:trPr>
          <w:cantSplit/>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B51AA1D" w14:textId="38AE943C" w:rsidR="00825DE2" w:rsidRPr="00776FB4" w:rsidRDefault="00825DE2" w:rsidP="00825DE2">
            <w:pPr>
              <w:ind w:firstLine="0"/>
              <w:jc w:val="center"/>
              <w:rPr>
                <w:rFonts w:eastAsia="Times New Roman"/>
                <w:color w:val="000000"/>
                <w:sz w:val="20"/>
                <w:szCs w:val="20"/>
                <w:lang w:eastAsia="ru-RU"/>
              </w:rPr>
            </w:pPr>
            <w:r w:rsidRPr="00776FB4">
              <w:rPr>
                <w:color w:val="000000"/>
                <w:sz w:val="20"/>
                <w:szCs w:val="20"/>
              </w:rPr>
              <w:t>2.3.10.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6F7FA12" w14:textId="1C798430" w:rsidR="00825DE2" w:rsidRPr="00776FB4" w:rsidRDefault="00825DE2" w:rsidP="00825DE2">
            <w:pPr>
              <w:ind w:firstLine="0"/>
              <w:rPr>
                <w:rFonts w:eastAsia="Times New Roman"/>
                <w:color w:val="000000"/>
                <w:sz w:val="20"/>
                <w:szCs w:val="20"/>
                <w:lang w:eastAsia="ru-RU"/>
              </w:rPr>
            </w:pPr>
            <w:r w:rsidRPr="00776FB4">
              <w:rPr>
                <w:color w:val="000000"/>
                <w:sz w:val="20"/>
                <w:szCs w:val="20"/>
              </w:rPr>
              <w:t>Увеличение доли объектов культурного наследия, зарегистрированных в едином государственном реестре объектов культурного наследия (памятников истории и культуры) народов Российской Федерации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2414ECB" w14:textId="7CD0D65D" w:rsidR="00825DE2" w:rsidRPr="00776FB4" w:rsidRDefault="00825DE2" w:rsidP="00825DE2">
            <w:pPr>
              <w:ind w:firstLine="0"/>
              <w:jc w:val="center"/>
              <w:rPr>
                <w:rFonts w:eastAsia="Times New Roman"/>
                <w:color w:val="000000"/>
                <w:sz w:val="20"/>
                <w:szCs w:val="20"/>
                <w:lang w:eastAsia="ru-RU"/>
              </w:rPr>
            </w:pPr>
            <w:r w:rsidRPr="00776FB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E789BCE" w14:textId="3DE6D9CA" w:rsidR="00825DE2" w:rsidRPr="00776FB4" w:rsidRDefault="00825DE2" w:rsidP="00825DE2">
            <w:pPr>
              <w:ind w:firstLine="0"/>
              <w:jc w:val="both"/>
              <w:rPr>
                <w:rFonts w:eastAsia="Times New Roman"/>
                <w:color w:val="000000"/>
                <w:sz w:val="20"/>
                <w:szCs w:val="20"/>
                <w:lang w:eastAsia="ru-RU"/>
              </w:rPr>
            </w:pPr>
            <w:r w:rsidRPr="00776FB4">
              <w:rPr>
                <w:color w:val="000000"/>
                <w:sz w:val="20"/>
                <w:szCs w:val="20"/>
              </w:rPr>
              <w:t>В едином государственном реестре объектов культурного наследия приказами Министерства культуры Российской Федерации по состоянию на 2025 год зарегистрировано 918 памятников истории и культуры (96,7% от общего количества памятников истории и культуры, имеющих категорию историко-культурного значения (949)), из них: 205 – федерального значения (99% от общего количества объектов культурного наследия федерального значения), 366 – регионального значения (94,3% от общего количества объектов культурного наследия регионального значения), 347 муниципального значения (98% от общего количества объектов культурного наследия местного значения).</w:t>
            </w:r>
          </w:p>
        </w:tc>
      </w:tr>
      <w:tr w:rsidR="00825DE2" w:rsidRPr="00A36A71" w14:paraId="4A63EBD2" w14:textId="77777777" w:rsidTr="00053A0E">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B21B164" w14:textId="492F8E51"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2.3.11.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69F4615" w14:textId="4073A15A" w:rsidR="00825DE2" w:rsidRPr="009D0940" w:rsidRDefault="00825DE2" w:rsidP="00825DE2">
            <w:pPr>
              <w:ind w:firstLine="0"/>
              <w:rPr>
                <w:rFonts w:eastAsia="Times New Roman"/>
                <w:color w:val="000000"/>
                <w:sz w:val="20"/>
                <w:szCs w:val="20"/>
                <w:lang w:eastAsia="ru-RU"/>
              </w:rPr>
            </w:pPr>
            <w:r w:rsidRPr="009D0940">
              <w:rPr>
                <w:color w:val="000000"/>
                <w:sz w:val="20"/>
                <w:szCs w:val="20"/>
              </w:rPr>
              <w:t>Сохранение и развитие народных художественных промыслов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7507E1A" w14:textId="2F01D110"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vAlign w:val="center"/>
          </w:tcPr>
          <w:p w14:paraId="7DA12037" w14:textId="35BD986C" w:rsidR="00825DE2" w:rsidRPr="009D0940" w:rsidRDefault="00825DE2" w:rsidP="00825DE2">
            <w:pPr>
              <w:ind w:firstLine="0"/>
              <w:jc w:val="both"/>
              <w:rPr>
                <w:sz w:val="20"/>
                <w:szCs w:val="20"/>
              </w:rPr>
            </w:pPr>
            <w:r w:rsidRPr="009D0940">
              <w:rPr>
                <w:rFonts w:eastAsia="Calibri"/>
                <w:color w:val="000000"/>
                <w:sz w:val="20"/>
                <w:szCs w:val="20"/>
              </w:rPr>
              <w:t>Департамент культуры Ивановской области проводит художественно-экспертные советы по отнесению изделий предприятий к изделиям народных художественных промыслов (НХП), а также с целью внесения новых предприятий в перечень предприятий НХП.</w:t>
            </w:r>
          </w:p>
          <w:p w14:paraId="295DE4DA" w14:textId="0B1DB7F7" w:rsidR="00825DE2" w:rsidRPr="009D0940" w:rsidRDefault="00825DE2" w:rsidP="00825DE2">
            <w:pPr>
              <w:pStyle w:val="af0"/>
              <w:spacing w:after="0" w:line="240" w:lineRule="auto"/>
              <w:jc w:val="both"/>
            </w:pPr>
            <w:r w:rsidRPr="009D0940">
              <w:rPr>
                <w:rFonts w:eastAsia="Calibri"/>
                <w:color w:val="000000"/>
                <w:lang w:eastAsia="en-US"/>
              </w:rPr>
              <w:t xml:space="preserve">В Ивановской области действуют на сегодняшний день 15 организаций народных художественных промыслов, перечень которых утверждён распоряжением Губернатора Ивановской области от 06.11.2025 № 123-рп. 7 из этих организаций состоят в Перечне организаций народных художественных промыслов, поддержка которых осуществляется за счет средств федерального бюджета. </w:t>
            </w:r>
          </w:p>
          <w:p w14:paraId="1221573D" w14:textId="2E2D1E92" w:rsidR="00825DE2" w:rsidRPr="009D0940" w:rsidRDefault="00825DE2" w:rsidP="00825DE2">
            <w:pPr>
              <w:pStyle w:val="af"/>
              <w:suppressLineNumbers/>
              <w:jc w:val="both"/>
            </w:pPr>
            <w:r w:rsidRPr="009D0940">
              <w:rPr>
                <w:rFonts w:eastAsia="Calibri"/>
                <w:color w:val="000000"/>
                <w:lang w:eastAsia="en-US"/>
              </w:rPr>
              <w:t>В рамках сельскохозяйственных ярмарок, событийных и фестивальных мероприятий и Дней городов и районов организуется участие предприятий НХП на безвозмездной основе или льготных условиях. Департамент культуры Ивановской области оказывает</w:t>
            </w:r>
            <w:r w:rsidRPr="009D0940">
              <w:rPr>
                <w:rFonts w:ascii="PT Astra Serif" w:hAnsi="PT Astra Serif"/>
                <w:color w:val="000000"/>
              </w:rPr>
              <w:t xml:space="preserve"> </w:t>
            </w:r>
            <w:r w:rsidRPr="009D0940">
              <w:rPr>
                <w:rFonts w:eastAsia="Calibri"/>
                <w:color w:val="000000"/>
                <w:lang w:eastAsia="en-US"/>
              </w:rPr>
              <w:t>информационную и методическую поддержку предприятиям НХП и приглашает к участию.</w:t>
            </w:r>
          </w:p>
          <w:p w14:paraId="241C830C" w14:textId="77337D95" w:rsidR="00825DE2" w:rsidRPr="009D0940" w:rsidRDefault="00825DE2" w:rsidP="00825DE2">
            <w:pPr>
              <w:pStyle w:val="af"/>
              <w:suppressLineNumbers/>
              <w:jc w:val="both"/>
            </w:pPr>
            <w:r w:rsidRPr="009D0940">
              <w:rPr>
                <w:rFonts w:eastAsia="Calibri"/>
                <w:color w:val="000000"/>
                <w:lang w:eastAsia="en-US"/>
              </w:rPr>
              <w:t>Было обеспечено участие предприятий НХП Ивановской области в Выставках-ярмарках народных художественных промыслов «ЛАДЬЯ. Весенняя фантазия-2025», а также «ЛАДЬЯ. Зимняя сказка-2025».</w:t>
            </w:r>
          </w:p>
          <w:p w14:paraId="74DC2C90" w14:textId="77777777" w:rsidR="00825DE2" w:rsidRPr="009D0940" w:rsidRDefault="00825DE2" w:rsidP="00825DE2">
            <w:pPr>
              <w:pStyle w:val="af"/>
              <w:jc w:val="both"/>
            </w:pPr>
            <w:r w:rsidRPr="009D0940">
              <w:rPr>
                <w:rFonts w:eastAsia="Calibri"/>
                <w:color w:val="000000"/>
                <w:lang w:eastAsia="en-US"/>
              </w:rPr>
              <w:t>Ежегодно выставку-ярмарку посещают более 60 тысяч человек. Изделия из Ивановской области: иконы, лаковая миниатюра, одежда со строчевышивальных предприятий, - всегда пользуются спросом среди москвичей и гостей столицы. Количество участников-предприятий НХП от региона ежегодно составляет от 6 до 12 предприятий.</w:t>
            </w:r>
          </w:p>
          <w:p w14:paraId="2A5D400D" w14:textId="77777777" w:rsidR="00825DE2" w:rsidRDefault="00825DE2" w:rsidP="00825DE2">
            <w:pPr>
              <w:ind w:firstLine="0"/>
              <w:jc w:val="both"/>
              <w:rPr>
                <w:rFonts w:eastAsia="Calibri"/>
                <w:color w:val="000000"/>
                <w:sz w:val="20"/>
                <w:szCs w:val="20"/>
              </w:rPr>
            </w:pPr>
            <w:r w:rsidRPr="009D0940">
              <w:rPr>
                <w:rFonts w:eastAsia="Calibri"/>
                <w:color w:val="000000"/>
                <w:sz w:val="20"/>
                <w:szCs w:val="20"/>
              </w:rPr>
              <w:t xml:space="preserve">В салонах-магазинах региональных музеев реализуется продукция предприятий. </w:t>
            </w:r>
          </w:p>
          <w:p w14:paraId="2602898F" w14:textId="3DA67BE9" w:rsidR="00F86ACE" w:rsidRPr="009D0940" w:rsidRDefault="00F86ACE" w:rsidP="00825DE2">
            <w:pPr>
              <w:ind w:firstLine="0"/>
              <w:jc w:val="both"/>
              <w:rPr>
                <w:color w:val="000000"/>
                <w:sz w:val="20"/>
                <w:szCs w:val="20"/>
              </w:rPr>
            </w:pPr>
          </w:p>
        </w:tc>
      </w:tr>
      <w:tr w:rsidR="00825DE2" w:rsidRPr="00A36A71" w14:paraId="2F2F8F12" w14:textId="77777777" w:rsidTr="00713202">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6F8BB20" w14:textId="43A20026" w:rsidR="00825DE2" w:rsidRPr="00402DB0" w:rsidRDefault="00825DE2" w:rsidP="00825DE2">
            <w:pPr>
              <w:ind w:firstLine="0"/>
              <w:jc w:val="center"/>
              <w:rPr>
                <w:rFonts w:eastAsia="Times New Roman"/>
                <w:color w:val="000000"/>
                <w:sz w:val="20"/>
                <w:szCs w:val="20"/>
                <w:lang w:eastAsia="ru-RU"/>
              </w:rPr>
            </w:pPr>
            <w:r w:rsidRPr="00402DB0">
              <w:rPr>
                <w:rFonts w:eastAsia="Times New Roman"/>
                <w:color w:val="000000"/>
                <w:sz w:val="20"/>
                <w:szCs w:val="20"/>
                <w:lang w:eastAsia="ru-RU"/>
              </w:rPr>
              <w:t>Цель 2.4. Повышение уровня жизни населения. Обеспечение доступности и качества социального обслуживания</w:t>
            </w:r>
          </w:p>
        </w:tc>
      </w:tr>
      <w:tr w:rsidR="00825DE2" w:rsidRPr="00A36A71" w14:paraId="408EF9FC" w14:textId="77777777" w:rsidTr="002A125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E907437" w14:textId="0E59D794" w:rsidR="00825DE2" w:rsidRPr="00A36A71" w:rsidRDefault="00825DE2" w:rsidP="00825DE2">
            <w:pPr>
              <w:ind w:firstLine="0"/>
              <w:jc w:val="center"/>
              <w:rPr>
                <w:rFonts w:eastAsia="Times New Roman"/>
                <w:color w:val="000000"/>
                <w:sz w:val="20"/>
                <w:szCs w:val="20"/>
                <w:lang w:eastAsia="ru-RU"/>
              </w:rPr>
            </w:pPr>
            <w:r w:rsidRPr="00A36A71">
              <w:rPr>
                <w:rFonts w:eastAsia="Times New Roman"/>
                <w:color w:val="000000"/>
                <w:sz w:val="20"/>
                <w:szCs w:val="20"/>
                <w:lang w:eastAsia="ru-RU"/>
              </w:rPr>
              <w:t>2.4.1.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2A2AC71" w14:textId="77777777" w:rsidR="00825DE2" w:rsidRPr="00A36A71" w:rsidRDefault="00825DE2" w:rsidP="00825DE2">
            <w:pPr>
              <w:ind w:firstLine="0"/>
              <w:rPr>
                <w:rFonts w:eastAsia="Times New Roman"/>
                <w:color w:val="000000"/>
                <w:sz w:val="20"/>
                <w:szCs w:val="20"/>
                <w:lang w:eastAsia="ru-RU"/>
              </w:rPr>
            </w:pPr>
            <w:r w:rsidRPr="00A36A71">
              <w:rPr>
                <w:rFonts w:eastAsia="Times New Roman"/>
                <w:color w:val="000000"/>
                <w:sz w:val="20"/>
                <w:szCs w:val="20"/>
                <w:lang w:eastAsia="ru-RU"/>
              </w:rPr>
              <w:t>Снижение уровня безработицы и увеличение уровня доходов населения:</w:t>
            </w:r>
          </w:p>
          <w:p w14:paraId="55BE2D36" w14:textId="6E5B501B" w:rsidR="00825DE2" w:rsidRPr="00A36A71" w:rsidRDefault="00825DE2" w:rsidP="00825DE2">
            <w:pPr>
              <w:ind w:firstLine="0"/>
              <w:rPr>
                <w:rFonts w:eastAsia="Times New Roman"/>
                <w:color w:val="000000"/>
                <w:sz w:val="20"/>
                <w:szCs w:val="20"/>
                <w:lang w:eastAsia="ru-RU"/>
              </w:rPr>
            </w:pPr>
            <w:r w:rsidRPr="00A36A71">
              <w:rPr>
                <w:rFonts w:eastAsia="Times New Roman"/>
                <w:color w:val="000000"/>
                <w:sz w:val="20"/>
                <w:szCs w:val="20"/>
                <w:lang w:eastAsia="ru-RU"/>
              </w:rPr>
              <w:t>- создание новых рабочих мест;</w:t>
            </w:r>
          </w:p>
          <w:p w14:paraId="7BD9595D" w14:textId="18197C80" w:rsidR="00825DE2" w:rsidRPr="00A36A71" w:rsidRDefault="00825DE2" w:rsidP="00825DE2">
            <w:pPr>
              <w:ind w:firstLine="0"/>
              <w:rPr>
                <w:rFonts w:eastAsia="Times New Roman"/>
                <w:color w:val="000000"/>
                <w:sz w:val="20"/>
                <w:szCs w:val="20"/>
                <w:lang w:eastAsia="ru-RU"/>
              </w:rPr>
            </w:pPr>
            <w:r w:rsidRPr="00A36A71">
              <w:rPr>
                <w:rFonts w:eastAsia="Times New Roman"/>
                <w:color w:val="000000"/>
                <w:sz w:val="20"/>
                <w:szCs w:val="20"/>
                <w:lang w:eastAsia="ru-RU"/>
              </w:rPr>
              <w:t>- проведение мероприятий по недопущению роста уровня безработицы (организация ярмарок вакансий, организация временного трудоустройства, повышение уровня квалификации трудовых кадров и др.);</w:t>
            </w:r>
          </w:p>
          <w:p w14:paraId="16C7312F" w14:textId="2794C84E" w:rsidR="00825DE2" w:rsidRPr="00A36A71" w:rsidRDefault="00825DE2" w:rsidP="00825DE2">
            <w:pPr>
              <w:ind w:firstLine="0"/>
              <w:rPr>
                <w:rFonts w:eastAsia="Times New Roman"/>
                <w:color w:val="000000"/>
                <w:sz w:val="20"/>
                <w:szCs w:val="20"/>
                <w:lang w:eastAsia="ru-RU"/>
              </w:rPr>
            </w:pPr>
            <w:r w:rsidRPr="00A36A71">
              <w:rPr>
                <w:rFonts w:eastAsia="Times New Roman"/>
                <w:color w:val="000000"/>
                <w:sz w:val="20"/>
                <w:szCs w:val="20"/>
                <w:lang w:eastAsia="ru-RU"/>
              </w:rPr>
              <w:t>- содействие самозанятости и поддержка индивидуальной предпринимательской инициативы.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2B68B53" w14:textId="1D3D1A7F" w:rsidR="00825DE2" w:rsidRPr="00A36A71" w:rsidRDefault="00825DE2" w:rsidP="00825DE2">
            <w:pPr>
              <w:ind w:firstLine="0"/>
              <w:jc w:val="center"/>
              <w:rPr>
                <w:rFonts w:eastAsia="Times New Roman"/>
                <w:color w:val="000000"/>
                <w:sz w:val="20"/>
                <w:szCs w:val="20"/>
                <w:lang w:eastAsia="ru-RU"/>
              </w:rPr>
            </w:pPr>
            <w:r w:rsidRPr="00A36A7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97E8E61" w14:textId="77777777" w:rsidR="00825DE2" w:rsidRPr="00A36A71" w:rsidRDefault="00825DE2" w:rsidP="00825DE2">
            <w:pPr>
              <w:ind w:firstLine="0"/>
              <w:jc w:val="both"/>
              <w:rPr>
                <w:rFonts w:eastAsia="Times New Roman"/>
                <w:color w:val="000000"/>
                <w:sz w:val="20"/>
                <w:szCs w:val="20"/>
                <w:lang w:eastAsia="ru-RU"/>
              </w:rPr>
            </w:pPr>
            <w:r w:rsidRPr="00A36A71">
              <w:rPr>
                <w:rFonts w:eastAsia="Times New Roman"/>
                <w:color w:val="000000"/>
                <w:sz w:val="20"/>
                <w:szCs w:val="20"/>
                <w:lang w:eastAsia="ru-RU"/>
              </w:rPr>
              <w:t>Количество свободных рабочих мест и вакантных должностей, заявленных работодателями в органы службы занятости в 2025 году составило 36298.</w:t>
            </w:r>
          </w:p>
          <w:p w14:paraId="67290849" w14:textId="1220E6DF" w:rsidR="00825DE2" w:rsidRPr="00A36A71" w:rsidRDefault="00825DE2" w:rsidP="00825DE2">
            <w:pPr>
              <w:ind w:firstLine="0"/>
              <w:jc w:val="both"/>
              <w:rPr>
                <w:rFonts w:eastAsia="Times New Roman"/>
                <w:color w:val="000000"/>
                <w:sz w:val="20"/>
                <w:szCs w:val="20"/>
                <w:lang w:eastAsia="ru-RU"/>
              </w:rPr>
            </w:pPr>
            <w:r w:rsidRPr="00A36A71">
              <w:rPr>
                <w:rFonts w:eastAsia="Times New Roman"/>
                <w:color w:val="000000"/>
                <w:sz w:val="20"/>
                <w:szCs w:val="20"/>
                <w:lang w:eastAsia="ru-RU"/>
              </w:rPr>
              <w:t>В мероприятиях активных форм занятости приняли участие свыше 26,0 тыс. жителей региона, в том числе было организовано 235 ярмарок вакансий с численностью участников 15,5 тыс. человек. На оплачиваемые временные и общественные работы трудоустроены 170 безработных и ищущих работу граждан. Во временную занятость вовлечены 3,1 тыс. несовершеннолетних граждан в возрасте от 14 до 18 лет в свободное от учебы время. Финансовую поддержку из средств областного бюджета на открытие собственного бизнеса получили безработных граждан. В тренингах, семинарах, практикумах, индивидуальных занятиях по социальной адаптации и психологической поддержке, организованных специалистами органов службы занятости, приняли участие 2,3 тыс. человек.</w:t>
            </w:r>
          </w:p>
          <w:p w14:paraId="600BD248" w14:textId="2C2FCBB0" w:rsidR="00825DE2" w:rsidRPr="00A36A71" w:rsidRDefault="00825DE2" w:rsidP="00825DE2">
            <w:pPr>
              <w:ind w:firstLine="0"/>
              <w:jc w:val="both"/>
              <w:rPr>
                <w:rFonts w:eastAsia="Times New Roman"/>
                <w:color w:val="000000"/>
                <w:sz w:val="20"/>
                <w:szCs w:val="20"/>
                <w:lang w:eastAsia="ru-RU"/>
              </w:rPr>
            </w:pPr>
            <w:r w:rsidRPr="00A36A71">
              <w:rPr>
                <w:rFonts w:eastAsia="Times New Roman"/>
                <w:color w:val="000000"/>
                <w:sz w:val="20"/>
                <w:szCs w:val="20"/>
                <w:lang w:eastAsia="ru-RU"/>
              </w:rPr>
              <w:t>В рамках региональных мер поддержки отдельных категорий граждан (участники СВО и члены их семей; многодетные родители) освоили новые или повысили квалификацию по имеющимся профессиям 183 человека. Единовременную выплату на открытие собственного дела получили 10 многодетных родителей.</w:t>
            </w:r>
          </w:p>
        </w:tc>
      </w:tr>
      <w:tr w:rsidR="00825DE2" w:rsidRPr="00A36A71" w14:paraId="5AB15F2F" w14:textId="77777777" w:rsidTr="002A1252">
        <w:trPr>
          <w:cantSplit/>
          <w:trHeight w:val="20"/>
        </w:trPr>
        <w:tc>
          <w:tcPr>
            <w:tcW w:w="249" w:type="pct"/>
            <w:vMerge w:val="restart"/>
            <w:tcBorders>
              <w:top w:val="single" w:sz="4" w:space="0" w:color="auto"/>
              <w:left w:val="single" w:sz="4" w:space="0" w:color="auto"/>
              <w:right w:val="single" w:sz="4" w:space="0" w:color="auto"/>
            </w:tcBorders>
            <w:shd w:val="clear" w:color="auto" w:fill="auto"/>
          </w:tcPr>
          <w:p w14:paraId="48190C9E" w14:textId="7FA02507" w:rsidR="00825DE2" w:rsidRPr="00A35D07" w:rsidRDefault="00825DE2" w:rsidP="00825DE2">
            <w:pPr>
              <w:ind w:firstLine="0"/>
              <w:jc w:val="center"/>
              <w:rPr>
                <w:rFonts w:eastAsia="Times New Roman"/>
                <w:color w:val="000000"/>
                <w:sz w:val="20"/>
                <w:szCs w:val="20"/>
                <w:lang w:eastAsia="ru-RU"/>
              </w:rPr>
            </w:pPr>
            <w:r w:rsidRPr="00A35D07">
              <w:rPr>
                <w:rFonts w:eastAsia="Times New Roman"/>
                <w:color w:val="000000"/>
                <w:sz w:val="20"/>
                <w:szCs w:val="20"/>
                <w:lang w:eastAsia="ru-RU"/>
              </w:rPr>
              <w:t>2.4.2.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405DB99" w14:textId="53FCC3AD" w:rsidR="00825DE2" w:rsidRPr="00A35D07" w:rsidRDefault="00825DE2" w:rsidP="00825DE2">
            <w:pPr>
              <w:ind w:firstLine="0"/>
              <w:rPr>
                <w:rFonts w:eastAsia="Times New Roman"/>
                <w:color w:val="000000"/>
                <w:sz w:val="20"/>
                <w:szCs w:val="20"/>
                <w:lang w:eastAsia="ru-RU"/>
              </w:rPr>
            </w:pPr>
            <w:r w:rsidRPr="00A35D07">
              <w:rPr>
                <w:color w:val="000000"/>
                <w:sz w:val="20"/>
                <w:szCs w:val="20"/>
              </w:rPr>
              <w:t>Развитие системы социальной помощи нуждающимся гражданам, повышение эффективности и адресности мер социальной поддержки:</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tcPr>
          <w:p w14:paraId="6FC63A05" w14:textId="5550AD0C" w:rsidR="00825DE2" w:rsidRPr="00A35D07" w:rsidRDefault="00825DE2" w:rsidP="00825DE2">
            <w:pPr>
              <w:ind w:firstLine="0"/>
              <w:jc w:val="center"/>
              <w:rPr>
                <w:rFonts w:eastAsia="Times New Roman"/>
                <w:color w:val="000000"/>
                <w:sz w:val="20"/>
                <w:szCs w:val="20"/>
                <w:lang w:eastAsia="ru-RU"/>
              </w:rPr>
            </w:pPr>
            <w:r w:rsidRPr="00A35D07">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2ACCFEC" w14:textId="77777777" w:rsidR="00825DE2" w:rsidRPr="00A35D07" w:rsidRDefault="00825DE2" w:rsidP="00825DE2">
            <w:pPr>
              <w:ind w:firstLine="0"/>
              <w:jc w:val="both"/>
              <w:rPr>
                <w:rFonts w:eastAsia="Times New Roman"/>
                <w:color w:val="000000"/>
                <w:sz w:val="20"/>
                <w:szCs w:val="20"/>
                <w:lang w:eastAsia="ru-RU"/>
              </w:rPr>
            </w:pPr>
          </w:p>
        </w:tc>
      </w:tr>
      <w:tr w:rsidR="00825DE2" w:rsidRPr="00A36A71" w14:paraId="6411D963" w14:textId="77777777" w:rsidTr="00A35D07">
        <w:trPr>
          <w:trHeight w:val="514"/>
        </w:trPr>
        <w:tc>
          <w:tcPr>
            <w:tcW w:w="249" w:type="pct"/>
            <w:vMerge/>
            <w:tcBorders>
              <w:left w:val="single" w:sz="4" w:space="0" w:color="auto"/>
              <w:right w:val="single" w:sz="4" w:space="0" w:color="auto"/>
            </w:tcBorders>
            <w:shd w:val="clear" w:color="auto" w:fill="auto"/>
          </w:tcPr>
          <w:p w14:paraId="619D6EBB"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FADE1E9" w14:textId="784A905B" w:rsidR="00825DE2" w:rsidRPr="00A36A71" w:rsidRDefault="00825DE2" w:rsidP="00825DE2">
            <w:pPr>
              <w:ind w:firstLine="0"/>
              <w:rPr>
                <w:rFonts w:eastAsia="Times New Roman"/>
                <w:color w:val="000000"/>
                <w:sz w:val="20"/>
                <w:szCs w:val="20"/>
                <w:highlight w:val="yellow"/>
                <w:lang w:eastAsia="ru-RU"/>
              </w:rPr>
            </w:pPr>
            <w:r w:rsidRPr="00A35D07">
              <w:rPr>
                <w:color w:val="000000"/>
                <w:sz w:val="20"/>
                <w:szCs w:val="20"/>
              </w:rPr>
              <w:t>- предоставление мер социальной поддержки, связанных с рождением и воспитанием детей;</w:t>
            </w:r>
          </w:p>
        </w:tc>
        <w:tc>
          <w:tcPr>
            <w:tcW w:w="389" w:type="pct"/>
            <w:vMerge/>
            <w:tcBorders>
              <w:top w:val="single" w:sz="4" w:space="0" w:color="auto"/>
              <w:left w:val="single" w:sz="4" w:space="0" w:color="auto"/>
              <w:right w:val="single" w:sz="4" w:space="0" w:color="auto"/>
            </w:tcBorders>
            <w:shd w:val="clear" w:color="auto" w:fill="auto"/>
          </w:tcPr>
          <w:p w14:paraId="7CC089A6"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2490FE0" w14:textId="77777777" w:rsidR="00825DE2" w:rsidRDefault="00825DE2" w:rsidP="00825DE2">
            <w:pPr>
              <w:ind w:firstLine="0"/>
              <w:jc w:val="both"/>
              <w:rPr>
                <w:color w:val="000000"/>
                <w:sz w:val="20"/>
                <w:szCs w:val="20"/>
              </w:rPr>
            </w:pPr>
            <w:r w:rsidRPr="00A35D07">
              <w:rPr>
                <w:color w:val="000000"/>
                <w:sz w:val="20"/>
                <w:szCs w:val="20"/>
              </w:rPr>
              <w:t xml:space="preserve">В 2025 году 5368 многодетным семьям </w:t>
            </w:r>
            <w:r>
              <w:rPr>
                <w:color w:val="000000"/>
                <w:sz w:val="20"/>
                <w:szCs w:val="20"/>
              </w:rPr>
              <w:t>п</w:t>
            </w:r>
            <w:r w:rsidRPr="00A35D07">
              <w:rPr>
                <w:color w:val="000000"/>
                <w:sz w:val="20"/>
                <w:szCs w:val="20"/>
              </w:rPr>
              <w:t>редоставлены 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w:t>
            </w:r>
            <w:r>
              <w:rPr>
                <w:color w:val="000000"/>
                <w:sz w:val="20"/>
                <w:szCs w:val="20"/>
              </w:rPr>
              <w:t>.</w:t>
            </w:r>
          </w:p>
          <w:p w14:paraId="0EE49E0C" w14:textId="77777777" w:rsidR="00825DE2" w:rsidRDefault="00825DE2" w:rsidP="00825DE2">
            <w:pPr>
              <w:ind w:firstLine="0"/>
              <w:jc w:val="both"/>
              <w:rPr>
                <w:color w:val="000000"/>
                <w:sz w:val="20"/>
                <w:szCs w:val="20"/>
              </w:rPr>
            </w:pPr>
            <w:r w:rsidRPr="00A35D07">
              <w:rPr>
                <w:color w:val="000000"/>
                <w:sz w:val="20"/>
                <w:szCs w:val="20"/>
              </w:rPr>
              <w:t>В 2025 году пособие на ребенка предоставлено 16422 получателям на 31170 детей</w:t>
            </w:r>
            <w:r>
              <w:rPr>
                <w:color w:val="000000"/>
                <w:sz w:val="20"/>
                <w:szCs w:val="20"/>
              </w:rPr>
              <w:t>.</w:t>
            </w:r>
          </w:p>
          <w:p w14:paraId="3D274D33" w14:textId="77777777" w:rsidR="00825DE2" w:rsidRDefault="00825DE2" w:rsidP="00825DE2">
            <w:pPr>
              <w:ind w:firstLine="0"/>
              <w:jc w:val="both"/>
              <w:rPr>
                <w:color w:val="000000"/>
                <w:sz w:val="20"/>
                <w:szCs w:val="20"/>
              </w:rPr>
            </w:pPr>
            <w:r w:rsidRPr="00A35D07">
              <w:rPr>
                <w:color w:val="000000"/>
                <w:sz w:val="20"/>
                <w:szCs w:val="20"/>
              </w:rPr>
              <w:t>Выдан 51 сертификат на предоставление регионального студенческого (материнского</w:t>
            </w:r>
            <w:r>
              <w:rPr>
                <w:color w:val="000000"/>
                <w:sz w:val="20"/>
                <w:szCs w:val="20"/>
              </w:rPr>
              <w:t>)</w:t>
            </w:r>
            <w:r w:rsidRPr="00A35D07">
              <w:rPr>
                <w:color w:val="000000"/>
                <w:sz w:val="20"/>
                <w:szCs w:val="20"/>
              </w:rPr>
              <w:t xml:space="preserve"> капитала</w:t>
            </w:r>
            <w:r>
              <w:rPr>
                <w:color w:val="000000"/>
                <w:sz w:val="20"/>
                <w:szCs w:val="20"/>
              </w:rPr>
              <w:t>.</w:t>
            </w:r>
          </w:p>
          <w:p w14:paraId="2A47915D" w14:textId="77777777" w:rsidR="00825DE2" w:rsidRDefault="00825DE2" w:rsidP="00825DE2">
            <w:pPr>
              <w:ind w:firstLine="0"/>
              <w:jc w:val="both"/>
              <w:rPr>
                <w:color w:val="000000"/>
                <w:sz w:val="20"/>
                <w:szCs w:val="20"/>
              </w:rPr>
            </w:pPr>
            <w:r w:rsidRPr="00A35D07">
              <w:rPr>
                <w:color w:val="000000"/>
                <w:sz w:val="20"/>
                <w:szCs w:val="20"/>
              </w:rPr>
              <w:t>Предоставление денежных выплат на питание беременным женщинам и кормящим матерям</w:t>
            </w:r>
            <w:r>
              <w:rPr>
                <w:color w:val="000000"/>
                <w:sz w:val="20"/>
                <w:szCs w:val="20"/>
              </w:rPr>
              <w:t xml:space="preserve">: </w:t>
            </w:r>
          </w:p>
          <w:p w14:paraId="06ABD7AB" w14:textId="77777777" w:rsidR="00825DE2" w:rsidRDefault="00825DE2" w:rsidP="00825DE2">
            <w:pPr>
              <w:ind w:firstLine="0"/>
              <w:jc w:val="both"/>
              <w:rPr>
                <w:color w:val="000000"/>
                <w:sz w:val="20"/>
                <w:szCs w:val="20"/>
              </w:rPr>
            </w:pPr>
            <w:r w:rsidRPr="00A35D07">
              <w:rPr>
                <w:color w:val="000000"/>
                <w:sz w:val="20"/>
                <w:szCs w:val="20"/>
              </w:rPr>
              <w:t>- 3144 беременным женщинам;</w:t>
            </w:r>
          </w:p>
          <w:p w14:paraId="1DC7DEE1" w14:textId="77777777" w:rsidR="00825DE2" w:rsidRDefault="00825DE2" w:rsidP="00825DE2">
            <w:pPr>
              <w:ind w:firstLine="0"/>
              <w:jc w:val="both"/>
              <w:rPr>
                <w:color w:val="000000"/>
                <w:sz w:val="20"/>
                <w:szCs w:val="20"/>
              </w:rPr>
            </w:pPr>
            <w:r w:rsidRPr="00A35D07">
              <w:rPr>
                <w:color w:val="000000"/>
                <w:sz w:val="20"/>
                <w:szCs w:val="20"/>
              </w:rPr>
              <w:t>- 293 кормящим матерям</w:t>
            </w:r>
            <w:r>
              <w:rPr>
                <w:color w:val="000000"/>
                <w:sz w:val="20"/>
                <w:szCs w:val="20"/>
              </w:rPr>
              <w:t>.</w:t>
            </w:r>
          </w:p>
          <w:p w14:paraId="016D95A0" w14:textId="13C55E42" w:rsidR="00825DE2" w:rsidRPr="00A36A71" w:rsidRDefault="00825DE2" w:rsidP="00825DE2">
            <w:pPr>
              <w:ind w:firstLine="0"/>
              <w:jc w:val="both"/>
              <w:rPr>
                <w:color w:val="000000"/>
                <w:sz w:val="20"/>
                <w:szCs w:val="20"/>
                <w:highlight w:val="yellow"/>
              </w:rPr>
            </w:pPr>
            <w:r w:rsidRPr="00A35D07">
              <w:rPr>
                <w:color w:val="000000"/>
                <w:sz w:val="20"/>
                <w:szCs w:val="20"/>
              </w:rPr>
              <w:t>Единовременная выплата на улучшение жилищных условий предоставлена 36 женщинам при рождении первого ребенка в возрасте до 24 лет и второго ребенка - в течение трех лет с момента рождения первого ребенка</w:t>
            </w:r>
            <w:r>
              <w:rPr>
                <w:color w:val="000000"/>
                <w:sz w:val="20"/>
                <w:szCs w:val="20"/>
              </w:rPr>
              <w:t>.</w:t>
            </w:r>
          </w:p>
        </w:tc>
      </w:tr>
      <w:tr w:rsidR="00825DE2" w:rsidRPr="00A36A71" w14:paraId="4E5EE320" w14:textId="77777777" w:rsidTr="00BC64C9">
        <w:trPr>
          <w:trHeight w:val="60"/>
        </w:trPr>
        <w:tc>
          <w:tcPr>
            <w:tcW w:w="249" w:type="pct"/>
            <w:vMerge/>
            <w:tcBorders>
              <w:left w:val="single" w:sz="4" w:space="0" w:color="auto"/>
              <w:bottom w:val="single" w:sz="4" w:space="0" w:color="auto"/>
              <w:right w:val="single" w:sz="4" w:space="0" w:color="auto"/>
            </w:tcBorders>
            <w:shd w:val="clear" w:color="auto" w:fill="auto"/>
          </w:tcPr>
          <w:p w14:paraId="1BCDA8FF"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BD91182" w14:textId="16388BEB" w:rsidR="00825DE2" w:rsidRPr="00A36A71" w:rsidRDefault="00825DE2" w:rsidP="00825DE2">
            <w:pPr>
              <w:ind w:firstLine="0"/>
              <w:rPr>
                <w:rFonts w:eastAsia="Times New Roman"/>
                <w:color w:val="000000"/>
                <w:sz w:val="20"/>
                <w:szCs w:val="20"/>
                <w:highlight w:val="yellow"/>
                <w:lang w:eastAsia="ru-RU"/>
              </w:rPr>
            </w:pPr>
            <w:r w:rsidRPr="00A35D07">
              <w:rPr>
                <w:color w:val="000000"/>
                <w:sz w:val="20"/>
                <w:szCs w:val="20"/>
              </w:rPr>
              <w:t>- развитие системы оказания государственной социальной помощи на основании социального контракта</w:t>
            </w:r>
          </w:p>
        </w:tc>
        <w:tc>
          <w:tcPr>
            <w:tcW w:w="389" w:type="pct"/>
            <w:vMerge/>
            <w:tcBorders>
              <w:left w:val="single" w:sz="4" w:space="0" w:color="auto"/>
              <w:bottom w:val="single" w:sz="4" w:space="0" w:color="auto"/>
              <w:right w:val="single" w:sz="4" w:space="0" w:color="auto"/>
            </w:tcBorders>
            <w:shd w:val="clear" w:color="auto" w:fill="auto"/>
          </w:tcPr>
          <w:p w14:paraId="11817E06"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CC5ED5" w14:textId="7630CEEF" w:rsidR="00825DE2" w:rsidRPr="00A36A71" w:rsidRDefault="00825DE2" w:rsidP="00825DE2">
            <w:pPr>
              <w:ind w:firstLine="0"/>
              <w:jc w:val="both"/>
              <w:rPr>
                <w:color w:val="000000"/>
                <w:sz w:val="20"/>
                <w:szCs w:val="20"/>
                <w:highlight w:val="yellow"/>
              </w:rPr>
            </w:pPr>
            <w:r w:rsidRPr="00A35D07">
              <w:rPr>
                <w:color w:val="000000"/>
                <w:sz w:val="20"/>
                <w:szCs w:val="20"/>
              </w:rPr>
              <w:t>В 2025 году в регионе за счет средств федеральной субсидии и областного софинансирования заключено 924 социальных контракта, общая сумма выплат составила 177,1 млн руб</w:t>
            </w:r>
            <w:r>
              <w:rPr>
                <w:color w:val="000000"/>
                <w:sz w:val="20"/>
                <w:szCs w:val="20"/>
              </w:rPr>
              <w:t>лей</w:t>
            </w:r>
            <w:r w:rsidRPr="00A35D07">
              <w:rPr>
                <w:color w:val="000000"/>
                <w:sz w:val="20"/>
                <w:szCs w:val="20"/>
              </w:rPr>
              <w:t>.</w:t>
            </w:r>
          </w:p>
        </w:tc>
      </w:tr>
      <w:tr w:rsidR="00825DE2" w:rsidRPr="00DE3AED" w14:paraId="2CE4B4F5" w14:textId="77777777" w:rsidTr="00713202">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39B0391" w14:textId="247C774B" w:rsidR="00825DE2" w:rsidRPr="00DE3AED" w:rsidRDefault="00825DE2" w:rsidP="00825DE2">
            <w:pPr>
              <w:ind w:firstLine="0"/>
              <w:jc w:val="center"/>
              <w:rPr>
                <w:rFonts w:eastAsia="Times New Roman"/>
                <w:color w:val="000000"/>
                <w:sz w:val="20"/>
                <w:szCs w:val="20"/>
                <w:lang w:eastAsia="ru-RU"/>
              </w:rPr>
            </w:pPr>
            <w:r w:rsidRPr="00DE3AED">
              <w:rPr>
                <w:rFonts w:eastAsia="Times New Roman"/>
                <w:color w:val="000000"/>
                <w:sz w:val="20"/>
                <w:szCs w:val="20"/>
                <w:lang w:eastAsia="ru-RU"/>
              </w:rPr>
              <w:t>Цель 2.5. Реализация потенциала молодежи через развитие эффективных моделей и форм ее вовлечения в социально значимые виды деятельности</w:t>
            </w:r>
          </w:p>
        </w:tc>
      </w:tr>
      <w:tr w:rsidR="00825DE2" w:rsidRPr="00DE3AED" w14:paraId="15109C6C"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CFEE854" w14:textId="7927C801"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2.5.1.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A23C9BD" w14:textId="49421B39" w:rsidR="00825DE2" w:rsidRPr="00DE3AED" w:rsidRDefault="00825DE2" w:rsidP="00825DE2">
            <w:pPr>
              <w:ind w:firstLine="0"/>
              <w:rPr>
                <w:rFonts w:eastAsia="Times New Roman"/>
                <w:color w:val="000000"/>
                <w:sz w:val="20"/>
                <w:szCs w:val="20"/>
                <w:lang w:eastAsia="ru-RU"/>
              </w:rPr>
            </w:pPr>
            <w:r w:rsidRPr="00DE3AED">
              <w:rPr>
                <w:color w:val="000000"/>
                <w:sz w:val="20"/>
                <w:szCs w:val="20"/>
              </w:rPr>
              <w:t>Содействие экономическому, социальному, культурному и физическому развитию молодежи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9FF2EBB" w14:textId="1A4618DB"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DB071F6" w14:textId="6AC3DBBA" w:rsidR="00825DE2" w:rsidRPr="00DE3AED" w:rsidRDefault="00825DE2" w:rsidP="00825DE2">
            <w:pPr>
              <w:ind w:firstLine="0"/>
              <w:jc w:val="both"/>
              <w:rPr>
                <w:rFonts w:eastAsia="Times New Roman"/>
                <w:color w:val="000000"/>
                <w:sz w:val="20"/>
                <w:szCs w:val="20"/>
                <w:lang w:eastAsia="ru-RU"/>
              </w:rPr>
            </w:pPr>
            <w:r w:rsidRPr="00DE3AED">
              <w:rPr>
                <w:sz w:val="20"/>
                <w:szCs w:val="20"/>
              </w:rPr>
              <w:t>В целях достижения результата национального проекта «Молодежь и дети» федерального проекта «Россия – страна возможностей»: «В субъектах Российской Федерации создана нормативно-правовая основа для развития молодежного инициативного бюджетирования» регионального проекта «Россия – страна возможностей (Ивановская область)» Правительство Ивановской области утвердило постановление от 15.10.2025 № 408-п «О внесении изменений в постановление Правительства Ивановской области от 13.03.2020 № 113-п «О поддержке проектов развития территорий муниципальных образований Ивановской области, основанных на местных инициативах (инициативных проектов), и о признании утратившим силу постановления Правительства Ивановской области от 05.06.2019 № 201-п «О реализации мероприятий по организации благоустройства территорий муниципальных образований Ивановской области в рамках поддержки местных инициатив».</w:t>
            </w:r>
          </w:p>
        </w:tc>
      </w:tr>
      <w:tr w:rsidR="00825DE2" w:rsidRPr="00A36A71" w14:paraId="52E49E9F" w14:textId="77777777" w:rsidTr="00CB4C7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94D9B99" w14:textId="0B71A8AD"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2.5.2.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157178B" w14:textId="15DD5BD0" w:rsidR="00825DE2" w:rsidRPr="00DE3AED" w:rsidRDefault="00825DE2" w:rsidP="00825DE2">
            <w:pPr>
              <w:ind w:firstLine="0"/>
              <w:rPr>
                <w:rFonts w:eastAsia="Times New Roman"/>
                <w:color w:val="000000"/>
                <w:sz w:val="20"/>
                <w:szCs w:val="20"/>
                <w:lang w:eastAsia="ru-RU"/>
              </w:rPr>
            </w:pPr>
            <w:r w:rsidRPr="00DE3AED">
              <w:rPr>
                <w:color w:val="000000"/>
                <w:sz w:val="20"/>
                <w:szCs w:val="20"/>
              </w:rPr>
              <w:t>Создание условий для более полного включения молодежи в социально-экономическую, политическую и культурную жизнь общества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52F1CF8" w14:textId="7031F4D0"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2021 – 2030 г.г.</w:t>
            </w:r>
          </w:p>
        </w:tc>
        <w:tc>
          <w:tcPr>
            <w:tcW w:w="3318" w:type="pct"/>
            <w:tcBorders>
              <w:top w:val="single" w:sz="4" w:space="0" w:color="auto"/>
              <w:left w:val="single" w:sz="4" w:space="0" w:color="auto"/>
              <w:right w:val="single" w:sz="4" w:space="0" w:color="auto"/>
            </w:tcBorders>
            <w:shd w:val="clear" w:color="auto" w:fill="auto"/>
          </w:tcPr>
          <w:p w14:paraId="6B77181A" w14:textId="1D67B4B6" w:rsidR="00825DE2" w:rsidRPr="00DE3AED" w:rsidRDefault="00825DE2" w:rsidP="00825DE2">
            <w:pPr>
              <w:ind w:firstLine="0"/>
              <w:jc w:val="both"/>
              <w:rPr>
                <w:rFonts w:eastAsia="Times New Roman"/>
                <w:color w:val="000000"/>
                <w:sz w:val="20"/>
                <w:szCs w:val="20"/>
                <w:lang w:eastAsia="ru-RU"/>
              </w:rPr>
            </w:pPr>
            <w:r w:rsidRPr="00DE3AED">
              <w:rPr>
                <w:sz w:val="20"/>
                <w:szCs w:val="20"/>
              </w:rPr>
              <w:t>В целях достижения результата национального проекта «Молодежь и дети» федерального проекта «Россия – страна возможностей» «Организованы и проведены образовательные заезды для молодых деятелей культуры и искусств «Таврида» в составе арт-кластера «Таврида»» с 4 июня 2025 начался заезд участников из Ивановской области. Поставленный на 2025 год целевой показатель по количеству участников перевыполнен (план – 12 человек, факт – 15 человек).</w:t>
            </w:r>
          </w:p>
        </w:tc>
      </w:tr>
      <w:tr w:rsidR="00825DE2" w:rsidRPr="00A36A71" w14:paraId="78CD3577" w14:textId="77777777" w:rsidTr="00CB4C7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7A6194C" w14:textId="4789D456"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2.5.3.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A2542CA" w14:textId="0DA3BBFD" w:rsidR="00825DE2" w:rsidRPr="00DE3AED" w:rsidRDefault="00825DE2" w:rsidP="00825DE2">
            <w:pPr>
              <w:ind w:firstLine="0"/>
              <w:rPr>
                <w:rFonts w:eastAsia="Times New Roman"/>
                <w:color w:val="000000"/>
                <w:sz w:val="20"/>
                <w:szCs w:val="20"/>
                <w:lang w:eastAsia="ru-RU"/>
              </w:rPr>
            </w:pPr>
            <w:r w:rsidRPr="00DE3AED">
              <w:rPr>
                <w:color w:val="000000"/>
                <w:sz w:val="20"/>
                <w:szCs w:val="20"/>
              </w:rPr>
              <w:t>Реализация общественно значимых инициатив, общественно полезной деятельности молодежи, молодежных общественных объединений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280127A" w14:textId="5D6F9D18"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2021 – 2030 г.г.</w:t>
            </w:r>
          </w:p>
        </w:tc>
        <w:tc>
          <w:tcPr>
            <w:tcW w:w="3318" w:type="pct"/>
            <w:tcBorders>
              <w:left w:val="single" w:sz="4" w:space="0" w:color="auto"/>
              <w:bottom w:val="single" w:sz="4" w:space="0" w:color="auto"/>
              <w:right w:val="single" w:sz="4" w:space="0" w:color="auto"/>
            </w:tcBorders>
            <w:shd w:val="clear" w:color="auto" w:fill="auto"/>
          </w:tcPr>
          <w:p w14:paraId="290300B4" w14:textId="77777777" w:rsidR="00825DE2" w:rsidRPr="00DE3AED" w:rsidRDefault="00825DE2" w:rsidP="00825DE2">
            <w:pPr>
              <w:ind w:firstLine="0"/>
              <w:jc w:val="both"/>
              <w:rPr>
                <w:rFonts w:eastAsia="Times New Roman"/>
                <w:color w:val="000000"/>
                <w:sz w:val="20"/>
                <w:szCs w:val="20"/>
                <w:lang w:eastAsia="ru-RU"/>
              </w:rPr>
            </w:pPr>
            <w:r w:rsidRPr="00DE3AED">
              <w:rPr>
                <w:rFonts w:eastAsia="Times New Roman"/>
                <w:color w:val="000000"/>
                <w:sz w:val="20"/>
                <w:szCs w:val="20"/>
                <w:lang w:eastAsia="ru-RU"/>
              </w:rPr>
              <w:t>Достигнут показатель национального проекта «Молодежь и дети» федерального проекта «Мы вместе (воспитание гармонично развитой личности)» «Доля молодых людей, вовлеченных в добровольческую и общественную деятельность» – 28,3% (59 049 молодых людей региона).</w:t>
            </w:r>
          </w:p>
          <w:p w14:paraId="4996CE7F" w14:textId="12CE4D6F" w:rsidR="00825DE2" w:rsidRPr="00DE3AED" w:rsidRDefault="00825DE2" w:rsidP="00825DE2">
            <w:pPr>
              <w:ind w:firstLine="0"/>
              <w:jc w:val="both"/>
              <w:rPr>
                <w:rFonts w:eastAsia="Times New Roman"/>
                <w:color w:val="000000"/>
                <w:sz w:val="20"/>
                <w:szCs w:val="20"/>
                <w:lang w:eastAsia="ru-RU"/>
              </w:rPr>
            </w:pPr>
            <w:r w:rsidRPr="00DE3AED">
              <w:rPr>
                <w:rFonts w:eastAsia="Times New Roman"/>
                <w:color w:val="000000"/>
                <w:sz w:val="20"/>
                <w:szCs w:val="20"/>
                <w:lang w:eastAsia="ru-RU"/>
              </w:rPr>
              <w:t>В 2025 году комитетом Ивановской области по молодежной политике в рамках реализации федерального проекта «Формирование комфортной городской среды» обеспечено достижение результата «Реализовано добровольческое (волонтерское) сопровождение федерального проекта «Формирование комфортной городской среды», а также проектов развития территорий муниципальных образований Ивановской области, основанных на местных инициативах (инициативных проектов)».</w:t>
            </w:r>
          </w:p>
          <w:p w14:paraId="3651BD05" w14:textId="58943CA4" w:rsidR="00825DE2" w:rsidRPr="00DE3AED" w:rsidRDefault="00825DE2" w:rsidP="00825DE2">
            <w:pPr>
              <w:ind w:firstLine="0"/>
              <w:jc w:val="both"/>
              <w:rPr>
                <w:rFonts w:eastAsia="Times New Roman"/>
                <w:color w:val="000000"/>
                <w:sz w:val="20"/>
                <w:szCs w:val="20"/>
                <w:lang w:eastAsia="ru-RU"/>
              </w:rPr>
            </w:pPr>
            <w:r w:rsidRPr="00DE3AED">
              <w:rPr>
                <w:rFonts w:eastAsia="Times New Roman"/>
                <w:color w:val="000000"/>
                <w:sz w:val="20"/>
                <w:szCs w:val="20"/>
                <w:lang w:eastAsia="ru-RU"/>
              </w:rPr>
              <w:t>Финансовое обеспечение составило 899 998,00 рублей. Количество привлеченных добровольцев (волонтеров) – 3000 человек.</w:t>
            </w:r>
          </w:p>
        </w:tc>
      </w:tr>
      <w:tr w:rsidR="00825DE2" w:rsidRPr="00A36A71" w14:paraId="1519F52C"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3890F76" w14:textId="623D2EC0" w:rsidR="00825DE2" w:rsidRPr="00E71F83" w:rsidRDefault="00825DE2" w:rsidP="00825DE2">
            <w:pPr>
              <w:ind w:firstLine="0"/>
              <w:jc w:val="center"/>
              <w:rPr>
                <w:rFonts w:eastAsia="Times New Roman"/>
                <w:color w:val="000000"/>
                <w:sz w:val="20"/>
                <w:szCs w:val="20"/>
                <w:lang w:eastAsia="ru-RU"/>
              </w:rPr>
            </w:pPr>
            <w:r w:rsidRPr="00E71F83">
              <w:rPr>
                <w:color w:val="000000"/>
                <w:sz w:val="20"/>
                <w:szCs w:val="20"/>
              </w:rPr>
              <w:t>2.5.4.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C231E2C" w14:textId="6037762E" w:rsidR="00825DE2" w:rsidRPr="00E71F83" w:rsidRDefault="00825DE2" w:rsidP="00825DE2">
            <w:pPr>
              <w:ind w:firstLine="0"/>
              <w:rPr>
                <w:rFonts w:eastAsia="Times New Roman"/>
                <w:color w:val="000000"/>
                <w:sz w:val="20"/>
                <w:szCs w:val="20"/>
                <w:lang w:eastAsia="ru-RU"/>
              </w:rPr>
            </w:pPr>
            <w:r w:rsidRPr="00E71F83">
              <w:rPr>
                <w:color w:val="000000"/>
                <w:sz w:val="20"/>
                <w:szCs w:val="20"/>
              </w:rPr>
              <w:t>Расширение возможностей молодого человека в выборе своего жизненного пути, достижении личного успеха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A496503" w14:textId="4ABDBB45" w:rsidR="00825DE2" w:rsidRPr="00E71F83" w:rsidRDefault="00825DE2" w:rsidP="00825DE2">
            <w:pPr>
              <w:ind w:firstLine="0"/>
              <w:jc w:val="center"/>
              <w:rPr>
                <w:rFonts w:eastAsia="Times New Roman"/>
                <w:color w:val="000000"/>
                <w:sz w:val="20"/>
                <w:szCs w:val="20"/>
                <w:lang w:eastAsia="ru-RU"/>
              </w:rPr>
            </w:pPr>
            <w:r w:rsidRPr="00E71F8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E997DAF" w14:textId="3689730D" w:rsidR="00825DE2" w:rsidRPr="00E71F83" w:rsidRDefault="00825DE2" w:rsidP="00825DE2">
            <w:pPr>
              <w:ind w:firstLine="0"/>
              <w:jc w:val="both"/>
              <w:rPr>
                <w:color w:val="000000"/>
                <w:sz w:val="20"/>
                <w:szCs w:val="20"/>
              </w:rPr>
            </w:pPr>
            <w:r w:rsidRPr="00E71F83">
              <w:rPr>
                <w:color w:val="000000"/>
                <w:sz w:val="20"/>
                <w:szCs w:val="20"/>
              </w:rPr>
              <w:t>В соответствии с постановлением Правительства Ивановской области от 11.08.2023 № 364-п «О Порядке предоставления некоммерческим организациям грантов в форме субсидий на финансовое обеспечение реализации мероприятий в сфере молодежной политики на территории Ивановской области» за счёт средств грантовой поддержки с 2023 года ежегодно организуется и проводится форум талантливой молодежи «Олимп» – грантовая площадка конкурса «Росмолодежь.Гранты».</w:t>
            </w:r>
          </w:p>
          <w:p w14:paraId="0CB4F4A4" w14:textId="74F5A933" w:rsidR="00825DE2" w:rsidRPr="00E71F83" w:rsidRDefault="00825DE2" w:rsidP="00825DE2">
            <w:pPr>
              <w:ind w:firstLine="0"/>
              <w:jc w:val="both"/>
              <w:rPr>
                <w:rFonts w:eastAsia="Times New Roman"/>
                <w:color w:val="000000"/>
                <w:sz w:val="20"/>
                <w:szCs w:val="20"/>
                <w:lang w:eastAsia="ru-RU"/>
              </w:rPr>
            </w:pPr>
            <w:r w:rsidRPr="00E71F83">
              <w:rPr>
                <w:color w:val="000000"/>
                <w:sz w:val="20"/>
                <w:szCs w:val="20"/>
              </w:rPr>
              <w:t>Организованы и проведены образовательные заезды для молодых деятелей культуры и искусств «Таврида» в составе арт-кластера «Таврида» федерального проекта «Россия – страна возможностей в количестве 15 чел. от региона.</w:t>
            </w:r>
          </w:p>
        </w:tc>
      </w:tr>
      <w:tr w:rsidR="00825DE2" w:rsidRPr="00A36A71" w14:paraId="6E6A2155"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FDF584D" w14:textId="2C4127C1" w:rsidR="00825DE2" w:rsidRPr="00677E31" w:rsidRDefault="00825DE2" w:rsidP="00825DE2">
            <w:pPr>
              <w:ind w:firstLine="0"/>
              <w:jc w:val="center"/>
              <w:rPr>
                <w:rFonts w:eastAsia="Times New Roman"/>
                <w:color w:val="000000"/>
                <w:sz w:val="20"/>
                <w:szCs w:val="20"/>
                <w:lang w:eastAsia="ru-RU"/>
              </w:rPr>
            </w:pPr>
            <w:r w:rsidRPr="00677E31">
              <w:rPr>
                <w:color w:val="000000"/>
                <w:sz w:val="20"/>
                <w:szCs w:val="20"/>
              </w:rPr>
              <w:t>2.5.5.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64B481B" w14:textId="5A9EE590" w:rsidR="00825DE2" w:rsidRPr="00677E31" w:rsidRDefault="00825DE2" w:rsidP="00825DE2">
            <w:pPr>
              <w:ind w:firstLine="0"/>
              <w:rPr>
                <w:rFonts w:eastAsia="Times New Roman"/>
                <w:color w:val="000000"/>
                <w:sz w:val="20"/>
                <w:szCs w:val="20"/>
                <w:lang w:eastAsia="ru-RU"/>
              </w:rPr>
            </w:pPr>
            <w:r w:rsidRPr="00677E31">
              <w:rPr>
                <w:color w:val="000000"/>
                <w:sz w:val="20"/>
                <w:szCs w:val="20"/>
              </w:rPr>
              <w:t>Обеспечение занятости молодежи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11A0E40" w14:textId="1CD9A5F9" w:rsidR="00825DE2" w:rsidRPr="00677E31" w:rsidRDefault="00825DE2" w:rsidP="00825DE2">
            <w:pPr>
              <w:ind w:firstLine="0"/>
              <w:jc w:val="center"/>
              <w:rPr>
                <w:rFonts w:eastAsia="Times New Roman"/>
                <w:color w:val="000000"/>
                <w:sz w:val="20"/>
                <w:szCs w:val="20"/>
                <w:lang w:eastAsia="ru-RU"/>
              </w:rPr>
            </w:pPr>
            <w:r w:rsidRPr="00677E3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6B08EBD" w14:textId="4BE15FE1" w:rsidR="00825DE2" w:rsidRPr="00677E31" w:rsidRDefault="00825DE2" w:rsidP="00825DE2">
            <w:pPr>
              <w:ind w:firstLine="0"/>
              <w:jc w:val="both"/>
              <w:rPr>
                <w:color w:val="000000"/>
                <w:sz w:val="20"/>
                <w:szCs w:val="20"/>
              </w:rPr>
            </w:pPr>
            <w:r w:rsidRPr="00677E31">
              <w:rPr>
                <w:color w:val="000000"/>
                <w:sz w:val="20"/>
                <w:szCs w:val="20"/>
              </w:rPr>
              <w:t>Студенты активно привлекаются к волонтерской и добровольческой деятельности. С 2016 года в регионе работает молодежное волонтерское движение «Онкодозор». На базе областного гериатрического центра ОБУЗ ИКБ им. Куваевых с 2016 года работает волонтерский отряд «Время мудрости». Волонтеры – студенты-медики ФГБОУ ВО «Ивановск</w:t>
            </w:r>
            <w:r w:rsidR="00BB74FE" w:rsidRPr="00677E31">
              <w:rPr>
                <w:color w:val="000000"/>
                <w:sz w:val="20"/>
                <w:szCs w:val="20"/>
              </w:rPr>
              <w:t>ий</w:t>
            </w:r>
            <w:r w:rsidRPr="00677E31">
              <w:rPr>
                <w:color w:val="000000"/>
                <w:sz w:val="20"/>
                <w:szCs w:val="20"/>
              </w:rPr>
              <w:t xml:space="preserve"> государственн</w:t>
            </w:r>
            <w:r w:rsidR="00BB74FE" w:rsidRPr="00677E31">
              <w:rPr>
                <w:color w:val="000000"/>
                <w:sz w:val="20"/>
                <w:szCs w:val="20"/>
              </w:rPr>
              <w:t>ый</w:t>
            </w:r>
            <w:r w:rsidRPr="00677E31">
              <w:rPr>
                <w:color w:val="000000"/>
                <w:sz w:val="20"/>
                <w:szCs w:val="20"/>
              </w:rPr>
              <w:t xml:space="preserve"> медицинск</w:t>
            </w:r>
            <w:r w:rsidR="00BB74FE" w:rsidRPr="00677E31">
              <w:rPr>
                <w:color w:val="000000"/>
                <w:sz w:val="20"/>
                <w:szCs w:val="20"/>
              </w:rPr>
              <w:t>ий университет</w:t>
            </w:r>
            <w:r w:rsidRPr="00677E31">
              <w:rPr>
                <w:color w:val="000000"/>
                <w:sz w:val="20"/>
                <w:szCs w:val="20"/>
              </w:rPr>
              <w:t>» Министерства здравоохранения Российской Федерации.</w:t>
            </w:r>
          </w:p>
          <w:p w14:paraId="10E4E647" w14:textId="77777777" w:rsidR="00825DE2" w:rsidRPr="00677E31" w:rsidRDefault="00825DE2" w:rsidP="00825DE2">
            <w:pPr>
              <w:ind w:firstLine="0"/>
              <w:jc w:val="both"/>
              <w:rPr>
                <w:color w:val="000000"/>
                <w:sz w:val="20"/>
                <w:szCs w:val="20"/>
              </w:rPr>
            </w:pPr>
            <w:r w:rsidRPr="00677E31">
              <w:rPr>
                <w:color w:val="000000"/>
                <w:sz w:val="20"/>
                <w:szCs w:val="20"/>
              </w:rPr>
              <w:t>В рамках национального проекта «Образование» в Ивановской области открыли 19 центров общественного развития и поддержки волонтёрских, благотворительных и гражданских инициатив «Добро.Центр».</w:t>
            </w:r>
          </w:p>
          <w:p w14:paraId="7FA169F0" w14:textId="5F7484EA" w:rsidR="00825DE2" w:rsidRPr="00677E31" w:rsidRDefault="00825DE2" w:rsidP="00677E31">
            <w:pPr>
              <w:ind w:firstLine="0"/>
              <w:jc w:val="both"/>
              <w:rPr>
                <w:rFonts w:eastAsia="Times New Roman"/>
                <w:color w:val="000000"/>
                <w:sz w:val="20"/>
                <w:szCs w:val="20"/>
                <w:lang w:eastAsia="ru-RU"/>
              </w:rPr>
            </w:pPr>
            <w:r w:rsidRPr="00677E31">
              <w:rPr>
                <w:rFonts w:eastAsia="Times New Roman"/>
                <w:color w:val="000000"/>
                <w:sz w:val="20"/>
                <w:szCs w:val="20"/>
                <w:lang w:eastAsia="ru-RU"/>
              </w:rPr>
              <w:t xml:space="preserve">В рамках реализации ведомственного проекта «Мероприятия в сфере занятости населения» государственной программы Ивановской области «Содействие занятости населения Ивановской области» для </w:t>
            </w:r>
            <w:r w:rsidR="00677E31" w:rsidRPr="00677E31">
              <w:rPr>
                <w:rFonts w:eastAsia="Times New Roman"/>
                <w:color w:val="000000"/>
                <w:sz w:val="20"/>
                <w:szCs w:val="20"/>
                <w:lang w:eastAsia="ru-RU"/>
              </w:rPr>
              <w:t>3079</w:t>
            </w:r>
            <w:r w:rsidRPr="00677E31">
              <w:rPr>
                <w:rFonts w:eastAsia="Times New Roman"/>
                <w:color w:val="000000"/>
                <w:sz w:val="20"/>
                <w:szCs w:val="20"/>
                <w:lang w:eastAsia="ru-RU"/>
              </w:rPr>
              <w:t xml:space="preserve"> чел. из числа несовершеннолетних граждан в возрасте от 14 до 18 лет организована временная занятость в свободное от учебы время</w:t>
            </w:r>
          </w:p>
        </w:tc>
      </w:tr>
      <w:tr w:rsidR="00825DE2" w:rsidRPr="00A36A71" w14:paraId="54FD5EBD"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88DB189" w14:textId="5B52F18B" w:rsidR="00825DE2" w:rsidRPr="00BB74FE" w:rsidRDefault="00825DE2" w:rsidP="00825DE2">
            <w:pPr>
              <w:ind w:firstLine="0"/>
              <w:jc w:val="center"/>
              <w:rPr>
                <w:rFonts w:eastAsia="Times New Roman"/>
                <w:color w:val="000000"/>
                <w:sz w:val="20"/>
                <w:szCs w:val="20"/>
                <w:lang w:eastAsia="ru-RU"/>
              </w:rPr>
            </w:pPr>
            <w:r w:rsidRPr="00BB74FE">
              <w:rPr>
                <w:color w:val="000000"/>
                <w:sz w:val="20"/>
                <w:szCs w:val="20"/>
              </w:rPr>
              <w:t>2.5.6.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EE0D81E" w14:textId="180951D1" w:rsidR="00825DE2" w:rsidRPr="00BB74FE" w:rsidRDefault="00825DE2" w:rsidP="00825DE2">
            <w:pPr>
              <w:ind w:firstLine="0"/>
              <w:rPr>
                <w:rFonts w:eastAsia="Times New Roman"/>
                <w:color w:val="000000"/>
                <w:sz w:val="20"/>
                <w:szCs w:val="20"/>
                <w:lang w:eastAsia="ru-RU"/>
              </w:rPr>
            </w:pPr>
            <w:r w:rsidRPr="00BB74FE">
              <w:rPr>
                <w:color w:val="000000"/>
                <w:sz w:val="20"/>
                <w:szCs w:val="20"/>
              </w:rPr>
              <w:t>Формирование культуры здорового образа жизни у молодых граждан</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2CFE0C6" w14:textId="38947D1E" w:rsidR="00825DE2" w:rsidRPr="00BB74FE" w:rsidRDefault="00825DE2" w:rsidP="00825DE2">
            <w:pPr>
              <w:ind w:firstLine="0"/>
              <w:jc w:val="center"/>
              <w:rPr>
                <w:rFonts w:eastAsia="Times New Roman"/>
                <w:color w:val="000000"/>
                <w:sz w:val="20"/>
                <w:szCs w:val="20"/>
                <w:lang w:eastAsia="ru-RU"/>
              </w:rPr>
            </w:pPr>
            <w:r w:rsidRPr="00BB74F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449C685" w14:textId="77777777" w:rsidR="00BB74FE" w:rsidRPr="00BB74FE" w:rsidRDefault="00BB74FE" w:rsidP="00BB74FE">
            <w:pPr>
              <w:ind w:firstLine="0"/>
              <w:jc w:val="both"/>
              <w:rPr>
                <w:color w:val="000000"/>
                <w:sz w:val="20"/>
                <w:szCs w:val="20"/>
              </w:rPr>
            </w:pPr>
            <w:r w:rsidRPr="00BB74FE">
              <w:rPr>
                <w:color w:val="000000"/>
                <w:sz w:val="20"/>
                <w:szCs w:val="20"/>
              </w:rPr>
              <w:t xml:space="preserve">Служба медицинской профилактики Ивановской области представлена 6 Центрами здоровья (4 - для взрослых, 2 - для детей), 18 отделениями и 13 кабинетами медицинской профилактики медицинских организаций. </w:t>
            </w:r>
          </w:p>
          <w:p w14:paraId="6D51AA17" w14:textId="7967FB06" w:rsidR="00BB74FE" w:rsidRPr="00BB74FE" w:rsidRDefault="00BB74FE" w:rsidP="00BB74FE">
            <w:pPr>
              <w:ind w:firstLine="0"/>
              <w:jc w:val="both"/>
              <w:rPr>
                <w:color w:val="000000"/>
                <w:sz w:val="20"/>
                <w:szCs w:val="20"/>
              </w:rPr>
            </w:pPr>
            <w:r w:rsidRPr="00BB74FE">
              <w:rPr>
                <w:color w:val="000000"/>
                <w:sz w:val="20"/>
                <w:szCs w:val="20"/>
              </w:rPr>
              <w:t>Центрами здоровья проведены школы здоровья на темы: «Здоровый образ жизни», «Здоровое питание», «Профилактика употребления алкоголя и курения».</w:t>
            </w:r>
          </w:p>
          <w:p w14:paraId="70F72306" w14:textId="7F28FC2B" w:rsidR="00BB74FE" w:rsidRPr="00BB74FE" w:rsidRDefault="00BB74FE" w:rsidP="00BB74FE">
            <w:pPr>
              <w:ind w:firstLine="0"/>
              <w:jc w:val="both"/>
              <w:rPr>
                <w:color w:val="000000"/>
                <w:sz w:val="20"/>
                <w:szCs w:val="20"/>
              </w:rPr>
            </w:pPr>
            <w:r w:rsidRPr="00BB74FE">
              <w:rPr>
                <w:color w:val="000000"/>
                <w:sz w:val="20"/>
                <w:szCs w:val="20"/>
              </w:rPr>
              <w:t>Центрами здоровья для детей также проводятся «школы здоровья». Темы «школ здоровья»: «Здоровое питание», «Гигиена детей и подростков», «Профилактика никотиновой зависимости и алкоголизма в подростковом возрасте», «Профилактика заболеваний опорно-двигательного аппарата», «Профилактика интернет и игровой зависимости», «Профилактика травматизма».</w:t>
            </w:r>
          </w:p>
          <w:p w14:paraId="42C9B3A8" w14:textId="77777777" w:rsidR="00825DE2" w:rsidRDefault="00BB74FE" w:rsidP="00BB74FE">
            <w:pPr>
              <w:ind w:firstLine="0"/>
              <w:jc w:val="both"/>
              <w:rPr>
                <w:color w:val="000000"/>
                <w:sz w:val="20"/>
                <w:szCs w:val="20"/>
              </w:rPr>
            </w:pPr>
            <w:r w:rsidRPr="00BB74FE">
              <w:rPr>
                <w:color w:val="000000"/>
                <w:sz w:val="20"/>
                <w:szCs w:val="20"/>
              </w:rPr>
              <w:t xml:space="preserve">В 2025 году в 4 муниципальных районах (Лежневском, Палехском, Родниковском, Тейковском) и 2 городских округах (Иваново и Вичуга) разработаны и утверждены программы, включающие в себя комплекс межведомственных мероприятий, направленных на формирование здорового образа жизни у населения, в том числе на снижение распространенности факторов риска развития хронических неинфекционных заболеваний, включая сокращение потребления алкогольной продукции, курения. Продолжается работа кабинетов отказа от курения. </w:t>
            </w:r>
          </w:p>
          <w:p w14:paraId="3BEED8BB" w14:textId="3911ADF6" w:rsidR="00A76F1F" w:rsidRPr="00BB74FE" w:rsidRDefault="00A76F1F" w:rsidP="00BB74FE">
            <w:pPr>
              <w:ind w:firstLine="0"/>
              <w:jc w:val="both"/>
              <w:rPr>
                <w:rFonts w:eastAsia="Times New Roman"/>
                <w:color w:val="000000"/>
                <w:sz w:val="20"/>
                <w:szCs w:val="20"/>
                <w:lang w:eastAsia="ru-RU"/>
              </w:rPr>
            </w:pPr>
          </w:p>
        </w:tc>
      </w:tr>
      <w:tr w:rsidR="00825DE2" w:rsidRPr="00A36A71" w14:paraId="5415ED9B"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7286C94" w14:textId="5206911C" w:rsidR="00825DE2" w:rsidRPr="003E7551" w:rsidRDefault="00825DE2" w:rsidP="00825DE2">
            <w:pPr>
              <w:ind w:firstLine="0"/>
              <w:jc w:val="center"/>
              <w:rPr>
                <w:rFonts w:eastAsia="Times New Roman"/>
                <w:color w:val="000000"/>
                <w:sz w:val="20"/>
                <w:szCs w:val="20"/>
                <w:lang w:eastAsia="ru-RU"/>
              </w:rPr>
            </w:pPr>
            <w:r w:rsidRPr="003E7551">
              <w:rPr>
                <w:color w:val="000000"/>
                <w:sz w:val="20"/>
                <w:szCs w:val="20"/>
              </w:rPr>
              <w:t>2.5.7.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4DA1D2C" w14:textId="60F9BC9B" w:rsidR="00825DE2" w:rsidRPr="003E7551" w:rsidRDefault="00825DE2" w:rsidP="00825DE2">
            <w:pPr>
              <w:ind w:firstLine="0"/>
              <w:rPr>
                <w:rFonts w:eastAsia="Times New Roman"/>
                <w:color w:val="000000"/>
                <w:sz w:val="20"/>
                <w:szCs w:val="20"/>
                <w:lang w:eastAsia="ru-RU"/>
              </w:rPr>
            </w:pPr>
            <w:r w:rsidRPr="003E7551">
              <w:rPr>
                <w:color w:val="000000"/>
                <w:sz w:val="20"/>
                <w:szCs w:val="20"/>
              </w:rPr>
              <w:t>Поддержка молодых семей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E9DC553" w14:textId="67C5738D" w:rsidR="00825DE2" w:rsidRPr="003E7551" w:rsidRDefault="00825DE2" w:rsidP="00825DE2">
            <w:pPr>
              <w:ind w:firstLine="0"/>
              <w:jc w:val="center"/>
              <w:rPr>
                <w:rFonts w:eastAsia="Times New Roman"/>
                <w:color w:val="000000"/>
                <w:sz w:val="20"/>
                <w:szCs w:val="20"/>
                <w:lang w:eastAsia="ru-RU"/>
              </w:rPr>
            </w:pPr>
            <w:r w:rsidRPr="003E755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429D40B" w14:textId="77777777" w:rsidR="00825DE2" w:rsidRPr="003E7551" w:rsidRDefault="003E7551" w:rsidP="00825DE2">
            <w:pPr>
              <w:ind w:firstLine="0"/>
              <w:jc w:val="both"/>
              <w:rPr>
                <w:color w:val="000000"/>
                <w:sz w:val="20"/>
                <w:szCs w:val="20"/>
              </w:rPr>
            </w:pPr>
            <w:r w:rsidRPr="003E7551">
              <w:rPr>
                <w:color w:val="000000"/>
                <w:sz w:val="20"/>
                <w:szCs w:val="20"/>
              </w:rPr>
              <w:t>В 2025 году финансирование мероприятия «Обеспечение жильем молодых семей» составило 22,3 млн. руб. за счет средств федерального бюджета и 38,96 млн. руб. за счет средств областного бюджета, что позволило обеспечить выдачу 54 свидетельств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Все свидетельства реализованы.</w:t>
            </w:r>
          </w:p>
          <w:p w14:paraId="45A7DEAA" w14:textId="4D954769" w:rsidR="003E7551" w:rsidRPr="003E7551" w:rsidRDefault="003E7551" w:rsidP="00825DE2">
            <w:pPr>
              <w:ind w:firstLine="0"/>
              <w:jc w:val="both"/>
              <w:rPr>
                <w:color w:val="000000"/>
                <w:sz w:val="20"/>
                <w:szCs w:val="20"/>
              </w:rPr>
            </w:pPr>
            <w:r w:rsidRPr="003E7551">
              <w:rPr>
                <w:color w:val="000000"/>
                <w:sz w:val="20"/>
                <w:szCs w:val="20"/>
              </w:rPr>
              <w:t>Выдан 51 сертификат на предоставление регионального студенческого (материнского капитала).</w:t>
            </w:r>
          </w:p>
        </w:tc>
      </w:tr>
      <w:tr w:rsidR="00825DE2" w:rsidRPr="00A36A71" w14:paraId="181492B2"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84948F2" w14:textId="2000B1F5"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2.5.8.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E804C7F" w14:textId="0372BB47" w:rsidR="00825DE2" w:rsidRPr="00DE3AED" w:rsidRDefault="00825DE2" w:rsidP="00825DE2">
            <w:pPr>
              <w:ind w:firstLine="0"/>
              <w:rPr>
                <w:rFonts w:eastAsia="Times New Roman"/>
                <w:color w:val="000000"/>
                <w:sz w:val="20"/>
                <w:szCs w:val="20"/>
                <w:lang w:eastAsia="ru-RU"/>
              </w:rPr>
            </w:pPr>
            <w:r w:rsidRPr="00DE3AED">
              <w:rPr>
                <w:color w:val="000000"/>
                <w:sz w:val="20"/>
                <w:szCs w:val="20"/>
              </w:rPr>
              <w:t>Обеспечение безопасной среды обитания, преодоление экстремистских настроений в молодежной среде</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B038324" w14:textId="058DA9C5"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C3733B4" w14:textId="4BF03D3C" w:rsidR="00825DE2" w:rsidRPr="00DE3AED" w:rsidRDefault="00825DE2" w:rsidP="00825DE2">
            <w:pPr>
              <w:widowControl w:val="0"/>
              <w:suppressAutoHyphens/>
              <w:ind w:firstLine="0"/>
              <w:contextualSpacing/>
              <w:jc w:val="both"/>
              <w:rPr>
                <w:sz w:val="20"/>
                <w:szCs w:val="20"/>
              </w:rPr>
            </w:pPr>
            <w:r w:rsidRPr="00DE3AED">
              <w:rPr>
                <w:rFonts w:eastAsia="Times New Roman"/>
                <w:color w:val="000000"/>
                <w:sz w:val="20"/>
                <w:szCs w:val="20"/>
                <w:lang w:eastAsia="ru-RU"/>
              </w:rPr>
              <w:t>Комитетом Ивановской области по молодежной политике</w:t>
            </w:r>
            <w:r w:rsidRPr="00DE3AED">
              <w:rPr>
                <w:sz w:val="20"/>
                <w:szCs w:val="20"/>
              </w:rPr>
              <w:t xml:space="preserve"> выстроена системная межведомственная работа по защите молодёжи от деструктивных влияний.</w:t>
            </w:r>
          </w:p>
          <w:p w14:paraId="5CC73810" w14:textId="77777777" w:rsidR="00825DE2" w:rsidRPr="00DE3AED" w:rsidRDefault="00825DE2" w:rsidP="00825DE2">
            <w:pPr>
              <w:widowControl w:val="0"/>
              <w:suppressAutoHyphens/>
              <w:ind w:firstLine="0"/>
              <w:contextualSpacing/>
              <w:jc w:val="both"/>
              <w:rPr>
                <w:sz w:val="20"/>
                <w:szCs w:val="20"/>
              </w:rPr>
            </w:pPr>
            <w:r w:rsidRPr="00DE3AED">
              <w:rPr>
                <w:sz w:val="20"/>
                <w:szCs w:val="20"/>
              </w:rPr>
              <w:t xml:space="preserve">- Мониторинг и реагирование: обеспечено взаимодействие с АНО «ЦИСМ» (система мониторинга «Сигнал») по выявлению деструктивного контента </w:t>
            </w:r>
          </w:p>
          <w:p w14:paraId="61BE9614" w14:textId="77777777" w:rsidR="00825DE2" w:rsidRPr="00DE3AED" w:rsidRDefault="00825DE2" w:rsidP="00825DE2">
            <w:pPr>
              <w:widowControl w:val="0"/>
              <w:suppressAutoHyphens/>
              <w:ind w:firstLine="0"/>
              <w:contextualSpacing/>
              <w:jc w:val="both"/>
              <w:rPr>
                <w:sz w:val="20"/>
                <w:szCs w:val="20"/>
              </w:rPr>
            </w:pPr>
            <w:r w:rsidRPr="00DE3AED">
              <w:rPr>
                <w:sz w:val="20"/>
                <w:szCs w:val="20"/>
              </w:rPr>
              <w:t>- Кибербезопасность: сформирована инициативная группа киберволонтёров из числа студентов вузов и колледжей. В рамках информационной кампании создано более 50 единиц уникального контента с охватом свыше 20 000 просмотров. Активно поддерживается деятельность общественного движения «Киберы», направленное на профилактику деструктивного поведения в интернете и повышение уровня цифровой грамотности среди подрастающего поколения. В рамках деятельности движения активисты во взаимодействии с региональным УБК УМВД проводят мониторинг цифрового пространства, выявляют противоправный контент и организуют просветительские мероприятия для школьников и студентов.</w:t>
            </w:r>
          </w:p>
          <w:p w14:paraId="6790560E" w14:textId="77777777" w:rsidR="00825DE2" w:rsidRPr="00DE3AED" w:rsidRDefault="00825DE2" w:rsidP="00825DE2">
            <w:pPr>
              <w:widowControl w:val="0"/>
              <w:suppressAutoHyphens/>
              <w:ind w:firstLine="0"/>
              <w:contextualSpacing/>
              <w:jc w:val="both"/>
              <w:rPr>
                <w:sz w:val="20"/>
                <w:szCs w:val="20"/>
              </w:rPr>
            </w:pPr>
            <w:r w:rsidRPr="00DE3AED">
              <w:rPr>
                <w:sz w:val="20"/>
                <w:szCs w:val="20"/>
              </w:rPr>
              <w:t>- Массовые мероприятия: проведено более 550 профилактических мероприятий. Знаковыми стали: акция ко Дню солидарности в борьбе с терроризмом (450 участников), более 350 «Уроков мужества» с участием ветеранов СВО (охват – более 15 000 человек), акция «Парта героя» (39 учреждений).</w:t>
            </w:r>
          </w:p>
          <w:p w14:paraId="50CB0891" w14:textId="351148D9" w:rsidR="00825DE2" w:rsidRPr="00DE3AED" w:rsidRDefault="00825DE2" w:rsidP="00825DE2">
            <w:pPr>
              <w:ind w:firstLine="0"/>
              <w:jc w:val="both"/>
              <w:rPr>
                <w:rFonts w:eastAsia="Times New Roman"/>
                <w:color w:val="000000"/>
                <w:sz w:val="20"/>
                <w:szCs w:val="20"/>
                <w:lang w:eastAsia="ru-RU"/>
              </w:rPr>
            </w:pPr>
            <w:r w:rsidRPr="00DE3AED">
              <w:rPr>
                <w:sz w:val="20"/>
                <w:szCs w:val="20"/>
              </w:rPr>
              <w:t>- Инновации и федеральное признание: реализован проект «Нейропрофилирование» (98 участников). Практика Комитета по созданию антитеррористического контента обобщена для публикации в «Вестнике Национального антитеррористического комитета» (средняя аудитория издания – 26,6 млн чеовек.).</w:t>
            </w:r>
          </w:p>
        </w:tc>
      </w:tr>
      <w:tr w:rsidR="00825DE2" w:rsidRPr="00A36A71" w14:paraId="0FB98798"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84C7F58" w14:textId="49078494"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2.5.9.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9BE3426" w14:textId="4076014D" w:rsidR="00825DE2" w:rsidRPr="00DE3AED" w:rsidRDefault="00825DE2" w:rsidP="00825DE2">
            <w:pPr>
              <w:ind w:firstLine="0"/>
              <w:rPr>
                <w:rFonts w:eastAsia="Times New Roman"/>
                <w:color w:val="000000"/>
                <w:sz w:val="20"/>
                <w:szCs w:val="20"/>
                <w:lang w:eastAsia="ru-RU"/>
              </w:rPr>
            </w:pPr>
            <w:r w:rsidRPr="00DE3AED">
              <w:rPr>
                <w:color w:val="000000"/>
                <w:sz w:val="20"/>
                <w:szCs w:val="20"/>
              </w:rPr>
              <w:t>Развитие и поддержка инициативы и общественной активности молодежи и молодежных общественных организаций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0E38632" w14:textId="0A1CB128" w:rsidR="00825DE2" w:rsidRPr="00DE3AED" w:rsidRDefault="00825DE2" w:rsidP="00825DE2">
            <w:pPr>
              <w:ind w:firstLine="0"/>
              <w:jc w:val="center"/>
              <w:rPr>
                <w:rFonts w:eastAsia="Times New Roman"/>
                <w:color w:val="000000"/>
                <w:sz w:val="20"/>
                <w:szCs w:val="20"/>
                <w:lang w:eastAsia="ru-RU"/>
              </w:rPr>
            </w:pPr>
            <w:r w:rsidRPr="00DE3AE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3036B75" w14:textId="77777777" w:rsidR="00825DE2" w:rsidRPr="00DE3AED" w:rsidRDefault="00825DE2" w:rsidP="00825DE2">
            <w:pPr>
              <w:widowControl w:val="0"/>
              <w:suppressAutoHyphens/>
              <w:ind w:firstLine="0"/>
              <w:contextualSpacing/>
              <w:jc w:val="both"/>
              <w:rPr>
                <w:sz w:val="20"/>
                <w:szCs w:val="20"/>
              </w:rPr>
            </w:pPr>
            <w:r w:rsidRPr="00DE3AED">
              <w:rPr>
                <w:sz w:val="20"/>
                <w:szCs w:val="20"/>
              </w:rPr>
              <w:t>Достигнут показатель национального проекта «Молодежь и дети» федерального проекта «Мы вместе (воспитание гармонично развитой личности)» «Доля молодых семей, в том числе молодых семей имеющих детей, участвующих в мероприятиях по продвижению традиционных духовно-нравственных ценностей, в том числе в проекты и программы, направленные на патриотическое воспитание, в добровольческую и общественную деятельность» – 6% (1886 молодых семей региона).</w:t>
            </w:r>
          </w:p>
          <w:p w14:paraId="21E1AD55" w14:textId="77777777" w:rsidR="00825DE2" w:rsidRPr="00DE3AED" w:rsidRDefault="00825DE2" w:rsidP="00825DE2">
            <w:pPr>
              <w:widowControl w:val="0"/>
              <w:suppressAutoHyphens/>
              <w:ind w:firstLine="0"/>
              <w:contextualSpacing/>
              <w:jc w:val="both"/>
              <w:rPr>
                <w:sz w:val="20"/>
                <w:szCs w:val="20"/>
              </w:rPr>
            </w:pPr>
            <w:r w:rsidRPr="00DE3AED">
              <w:rPr>
                <w:sz w:val="20"/>
                <w:szCs w:val="20"/>
              </w:rPr>
              <w:t>Подписаны соглашения о взаимодействии со следующими молодежными региональными общественными организациями: «Движение Первых», «Волонтеры Победы», Волонтеры-медики, Юнармия, ДОСААФ. Новый Рубеж, Ивановский волонтерский ресурсный центр, «Всероссийский студенческий корпус спасателей», «Киберы», «Волонтеры семьи». По итогам совместной работы реализовано порядка 50 региональных совместных мероприятий.</w:t>
            </w:r>
          </w:p>
          <w:p w14:paraId="08C4617A" w14:textId="77777777" w:rsidR="00825DE2" w:rsidRPr="00DE3AED" w:rsidRDefault="00825DE2" w:rsidP="00825DE2">
            <w:pPr>
              <w:widowControl w:val="0"/>
              <w:shd w:val="clear" w:color="auto" w:fill="FFFFFF"/>
              <w:suppressAutoHyphens/>
              <w:ind w:firstLine="0"/>
              <w:contextualSpacing/>
              <w:jc w:val="both"/>
              <w:rPr>
                <w:sz w:val="20"/>
                <w:szCs w:val="20"/>
              </w:rPr>
            </w:pPr>
            <w:r w:rsidRPr="00DE3AED">
              <w:rPr>
                <w:sz w:val="20"/>
                <w:szCs w:val="20"/>
              </w:rPr>
              <w:t>Ивановская область стала площадкой для событий Росмолодежи:</w:t>
            </w:r>
          </w:p>
          <w:p w14:paraId="70DC42C2" w14:textId="77777777" w:rsidR="00825DE2" w:rsidRPr="00DE3AED" w:rsidRDefault="00825DE2" w:rsidP="00825DE2">
            <w:pPr>
              <w:pStyle w:val="a3"/>
              <w:widowControl w:val="0"/>
              <w:shd w:val="clear" w:color="auto" w:fill="FFFFFF"/>
              <w:suppressAutoHyphens/>
              <w:ind w:left="0" w:firstLine="0"/>
              <w:jc w:val="both"/>
              <w:rPr>
                <w:rFonts w:eastAsia="Times New Roman"/>
                <w:sz w:val="20"/>
                <w:szCs w:val="20"/>
                <w:lang w:eastAsia="ru-RU"/>
              </w:rPr>
            </w:pPr>
            <w:r w:rsidRPr="00DE3AED">
              <w:rPr>
                <w:rFonts w:eastAsia="Times New Roman"/>
                <w:sz w:val="20"/>
                <w:szCs w:val="20"/>
                <w:lang w:eastAsia="ru-RU"/>
              </w:rPr>
              <w:t>- В 2025 году Ивановская область стала столицей для реализации ведущей образовательной программы проекта «Твой Ход» – «Жить и создавать в России». Участники – 300 студентов из ЦФО и СЗФО.</w:t>
            </w:r>
          </w:p>
          <w:p w14:paraId="4CFA0A95" w14:textId="77777777" w:rsidR="00825DE2" w:rsidRPr="00DE3AED" w:rsidRDefault="00825DE2" w:rsidP="00825DE2">
            <w:pPr>
              <w:pStyle w:val="a3"/>
              <w:widowControl w:val="0"/>
              <w:shd w:val="clear" w:color="auto" w:fill="FFFFFF"/>
              <w:suppressAutoHyphens/>
              <w:ind w:left="0" w:firstLine="0"/>
              <w:jc w:val="both"/>
              <w:rPr>
                <w:rFonts w:eastAsia="Times New Roman"/>
                <w:sz w:val="20"/>
                <w:szCs w:val="20"/>
                <w:lang w:eastAsia="ru-RU"/>
              </w:rPr>
            </w:pPr>
            <w:r w:rsidRPr="00DE3AED">
              <w:rPr>
                <w:rFonts w:eastAsia="Times New Roman"/>
                <w:sz w:val="20"/>
                <w:szCs w:val="20"/>
                <w:lang w:eastAsia="ru-RU"/>
              </w:rPr>
              <w:t>- При содействии Роспатриотцентра прошел окружной этап Всероссийского конкурса «Быть, а не казаться», направленный на выявление лучших практик наставничества в сфере патриотического воспитания.</w:t>
            </w:r>
          </w:p>
          <w:p w14:paraId="2F74C495" w14:textId="77777777" w:rsidR="00825DE2" w:rsidRPr="00DE3AED" w:rsidRDefault="00825DE2" w:rsidP="00825DE2">
            <w:pPr>
              <w:pStyle w:val="a3"/>
              <w:widowControl w:val="0"/>
              <w:shd w:val="clear" w:color="auto" w:fill="FFFFFF"/>
              <w:suppressAutoHyphens/>
              <w:ind w:left="0" w:firstLine="0"/>
              <w:jc w:val="both"/>
              <w:rPr>
                <w:rFonts w:eastAsia="Times New Roman"/>
                <w:sz w:val="20"/>
                <w:szCs w:val="20"/>
                <w:lang w:eastAsia="ru-RU"/>
              </w:rPr>
            </w:pPr>
            <w:r w:rsidRPr="00DE3AED">
              <w:rPr>
                <w:rFonts w:eastAsia="Times New Roman"/>
                <w:sz w:val="20"/>
                <w:szCs w:val="20"/>
                <w:lang w:eastAsia="ru-RU"/>
              </w:rPr>
              <w:t>- Проведен семинар-совещание экспертов «Росмолодёжь.Гранты» (120 участников);</w:t>
            </w:r>
          </w:p>
          <w:p w14:paraId="2DA6426D" w14:textId="77777777" w:rsidR="00825DE2" w:rsidRPr="00DE3AED" w:rsidRDefault="00825DE2" w:rsidP="00825DE2">
            <w:pPr>
              <w:pStyle w:val="a3"/>
              <w:widowControl w:val="0"/>
              <w:shd w:val="clear" w:color="auto" w:fill="FFFFFF"/>
              <w:suppressAutoHyphens/>
              <w:ind w:left="0" w:firstLine="0"/>
              <w:jc w:val="both"/>
              <w:rPr>
                <w:rFonts w:eastAsia="Times New Roman"/>
                <w:sz w:val="20"/>
                <w:szCs w:val="20"/>
                <w:lang w:eastAsia="ru-RU"/>
              </w:rPr>
            </w:pPr>
            <w:r w:rsidRPr="00DE3AED">
              <w:rPr>
                <w:rFonts w:eastAsia="Times New Roman"/>
                <w:sz w:val="20"/>
                <w:szCs w:val="20"/>
                <w:lang w:eastAsia="ru-RU"/>
              </w:rPr>
              <w:t>- стратегическая сессия амбассадоров Росмолодёжь.Гранты (120 участников из 54 регионов).</w:t>
            </w:r>
          </w:p>
          <w:p w14:paraId="1C66BF02" w14:textId="77777777" w:rsidR="00825DE2" w:rsidRDefault="00825DE2" w:rsidP="00825DE2">
            <w:pPr>
              <w:ind w:firstLine="0"/>
              <w:jc w:val="both"/>
              <w:rPr>
                <w:sz w:val="20"/>
                <w:szCs w:val="20"/>
              </w:rPr>
            </w:pPr>
            <w:r w:rsidRPr="00DE3AED">
              <w:rPr>
                <w:sz w:val="20"/>
                <w:szCs w:val="20"/>
              </w:rPr>
              <w:t>- Проведен семинар-совещание муниципальных координаторов конкурсов «Росмолодёжь.Гранты» (120 участников из ЦФО, СЗФО).</w:t>
            </w:r>
          </w:p>
          <w:p w14:paraId="63A017AF" w14:textId="5E4F0F36" w:rsidR="00431B4A" w:rsidRPr="00DE3AED" w:rsidRDefault="00431B4A" w:rsidP="00825DE2">
            <w:pPr>
              <w:ind w:firstLine="0"/>
              <w:jc w:val="both"/>
              <w:rPr>
                <w:rFonts w:eastAsia="Times New Roman"/>
                <w:color w:val="000000"/>
                <w:sz w:val="20"/>
                <w:szCs w:val="20"/>
                <w:lang w:eastAsia="ru-RU"/>
              </w:rPr>
            </w:pPr>
          </w:p>
        </w:tc>
      </w:tr>
      <w:tr w:rsidR="00825DE2" w:rsidRPr="00A36A71" w14:paraId="1560D5B4"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B937EBA" w14:textId="691E01D6" w:rsidR="00825DE2" w:rsidRPr="00B40B59" w:rsidRDefault="00825DE2" w:rsidP="00825DE2">
            <w:pPr>
              <w:ind w:firstLine="0"/>
              <w:jc w:val="center"/>
              <w:rPr>
                <w:rFonts w:eastAsia="Times New Roman"/>
                <w:color w:val="000000"/>
                <w:sz w:val="20"/>
                <w:szCs w:val="20"/>
                <w:lang w:eastAsia="ru-RU"/>
              </w:rPr>
            </w:pPr>
            <w:r w:rsidRPr="00B40B59">
              <w:rPr>
                <w:color w:val="000000"/>
                <w:sz w:val="20"/>
                <w:szCs w:val="20"/>
              </w:rPr>
              <w:t>2.5.10.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4717B5D" w14:textId="2CBA6A22" w:rsidR="00825DE2" w:rsidRPr="00B40B59" w:rsidRDefault="00825DE2" w:rsidP="00825DE2">
            <w:pPr>
              <w:ind w:firstLine="0"/>
              <w:rPr>
                <w:rFonts w:eastAsia="Times New Roman"/>
                <w:color w:val="000000"/>
                <w:sz w:val="20"/>
                <w:szCs w:val="20"/>
                <w:lang w:eastAsia="ru-RU"/>
              </w:rPr>
            </w:pPr>
            <w:r w:rsidRPr="00B40B59">
              <w:rPr>
                <w:color w:val="000000"/>
                <w:sz w:val="20"/>
                <w:szCs w:val="20"/>
              </w:rPr>
              <w:t xml:space="preserve">Содействие сохранению и развитию сети муниципальных учреждений по работе </w:t>
            </w:r>
            <w:r w:rsidR="00431B4A">
              <w:rPr>
                <w:color w:val="000000"/>
                <w:sz w:val="20"/>
                <w:szCs w:val="20"/>
              </w:rPr>
              <w:br/>
            </w:r>
            <w:r w:rsidRPr="00B40B59">
              <w:rPr>
                <w:color w:val="000000"/>
                <w:sz w:val="20"/>
                <w:szCs w:val="20"/>
              </w:rPr>
              <w:t>с молодежью и детьми по месту жительства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09677CD" w14:textId="1884B58C" w:rsidR="00825DE2" w:rsidRPr="00B40B59" w:rsidRDefault="00825DE2" w:rsidP="00825DE2">
            <w:pPr>
              <w:ind w:firstLine="0"/>
              <w:jc w:val="center"/>
              <w:rPr>
                <w:rFonts w:eastAsia="Times New Roman"/>
                <w:color w:val="000000"/>
                <w:sz w:val="20"/>
                <w:szCs w:val="20"/>
                <w:lang w:eastAsia="ru-RU"/>
              </w:rPr>
            </w:pPr>
            <w:r w:rsidRPr="00B40B5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77EC538" w14:textId="6D794E3C" w:rsidR="00825DE2" w:rsidRPr="00B40B59" w:rsidRDefault="00825DE2" w:rsidP="00825DE2">
            <w:pPr>
              <w:ind w:firstLine="0"/>
              <w:jc w:val="both"/>
              <w:rPr>
                <w:rFonts w:eastAsia="Times New Roman"/>
                <w:color w:val="000000"/>
                <w:sz w:val="20"/>
                <w:szCs w:val="20"/>
                <w:lang w:eastAsia="ru-RU"/>
              </w:rPr>
            </w:pPr>
            <w:r w:rsidRPr="00B40B59">
              <w:rPr>
                <w:color w:val="000000"/>
                <w:sz w:val="20"/>
                <w:szCs w:val="20"/>
              </w:rPr>
              <w:t>Достигнуты общественно значимые результаты национального проекта «Молодежь и дети» федерального проекта «Россия – страна возможностей» «Охват молодежи мероприятиями, проводимыми на базе инфраструктуры молодежной политики» – 7% (14 606 молодых людей региона)</w:t>
            </w:r>
          </w:p>
        </w:tc>
      </w:tr>
      <w:tr w:rsidR="00825DE2" w:rsidRPr="00A36A71" w14:paraId="1BD50487" w14:textId="77777777" w:rsidTr="00247FD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EF3247F" w14:textId="5D10E0E7" w:rsidR="00825DE2" w:rsidRPr="00B40B59" w:rsidRDefault="00825DE2" w:rsidP="00825DE2">
            <w:pPr>
              <w:ind w:firstLine="0"/>
              <w:jc w:val="center"/>
              <w:rPr>
                <w:rFonts w:eastAsia="Times New Roman"/>
                <w:color w:val="000000"/>
                <w:sz w:val="20"/>
                <w:szCs w:val="20"/>
                <w:lang w:eastAsia="ru-RU"/>
              </w:rPr>
            </w:pPr>
            <w:r w:rsidRPr="00B40B59">
              <w:rPr>
                <w:rFonts w:eastAsia="Times New Roman"/>
                <w:color w:val="000000"/>
                <w:sz w:val="20"/>
                <w:szCs w:val="20"/>
                <w:lang w:eastAsia="ru-RU"/>
              </w:rPr>
              <w:t>2.5.11.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0CBE844" w14:textId="7F70921F" w:rsidR="00825DE2" w:rsidRPr="00B40B59" w:rsidRDefault="00825DE2" w:rsidP="00825DE2">
            <w:pPr>
              <w:ind w:firstLine="0"/>
              <w:rPr>
                <w:rFonts w:eastAsia="Times New Roman"/>
                <w:color w:val="000000"/>
                <w:sz w:val="20"/>
                <w:szCs w:val="20"/>
                <w:lang w:eastAsia="ru-RU"/>
              </w:rPr>
            </w:pPr>
            <w:r w:rsidRPr="00B40B59">
              <w:rPr>
                <w:rFonts w:eastAsia="Times New Roman"/>
                <w:color w:val="000000"/>
                <w:sz w:val="20"/>
                <w:szCs w:val="20"/>
                <w:lang w:eastAsia="ru-RU"/>
              </w:rPr>
              <w:t>Патриотическое воспитание молодежи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99A4128" w14:textId="3BB9E41F" w:rsidR="00825DE2" w:rsidRPr="00B40B59" w:rsidRDefault="00825DE2" w:rsidP="00825DE2">
            <w:pPr>
              <w:ind w:firstLine="0"/>
              <w:jc w:val="center"/>
              <w:rPr>
                <w:rFonts w:eastAsia="Times New Roman"/>
                <w:color w:val="000000"/>
                <w:sz w:val="20"/>
                <w:szCs w:val="20"/>
                <w:lang w:eastAsia="ru-RU"/>
              </w:rPr>
            </w:pPr>
            <w:r w:rsidRPr="00B40B5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683CE9A" w14:textId="16558CBC"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По данным мониторинга гражданско-патриотического и военно-патриотического воспитания в Ивановской области к концу 2025 года на базе общеобразовательных организаций, организаций дополнительного образования детей, организаций среднего</w:t>
            </w:r>
            <w:r>
              <w:rPr>
                <w:rFonts w:eastAsia="Times New Roman"/>
                <w:color w:val="000000"/>
                <w:sz w:val="20"/>
                <w:szCs w:val="20"/>
                <w:lang w:eastAsia="ru-RU"/>
              </w:rPr>
              <w:t xml:space="preserve"> </w:t>
            </w:r>
            <w:r w:rsidRPr="00EB6B64">
              <w:rPr>
                <w:rFonts w:eastAsia="Times New Roman"/>
                <w:color w:val="000000"/>
                <w:sz w:val="20"/>
                <w:szCs w:val="20"/>
                <w:lang w:eastAsia="ru-RU"/>
              </w:rPr>
              <w:t>профессионального образования функционирует 658 объединений военно-патриотической, спортивно-патриотической, историко-краеведческой, гражданско-патриотической направленности с общим количеством участников более 18 тысяч человек. Создано 105</w:t>
            </w:r>
            <w:r>
              <w:rPr>
                <w:rFonts w:eastAsia="Times New Roman"/>
                <w:color w:val="000000"/>
                <w:sz w:val="20"/>
                <w:szCs w:val="20"/>
                <w:lang w:eastAsia="ru-RU"/>
              </w:rPr>
              <w:t xml:space="preserve"> </w:t>
            </w:r>
            <w:r w:rsidRPr="00EB6B64">
              <w:rPr>
                <w:rFonts w:eastAsia="Times New Roman"/>
                <w:color w:val="000000"/>
                <w:sz w:val="20"/>
                <w:szCs w:val="20"/>
                <w:lang w:eastAsia="ru-RU"/>
              </w:rPr>
              <w:t>юнармейских отрядов общей численностью участников – 5</w:t>
            </w:r>
            <w:r>
              <w:rPr>
                <w:rFonts w:eastAsia="Times New Roman"/>
                <w:color w:val="000000"/>
                <w:sz w:val="20"/>
                <w:szCs w:val="20"/>
                <w:lang w:eastAsia="ru-RU"/>
              </w:rPr>
              <w:t> </w:t>
            </w:r>
            <w:r w:rsidRPr="00EB6B64">
              <w:rPr>
                <w:rFonts w:eastAsia="Times New Roman"/>
                <w:color w:val="000000"/>
                <w:sz w:val="20"/>
                <w:szCs w:val="20"/>
                <w:lang w:eastAsia="ru-RU"/>
              </w:rPr>
              <w:t>544 человека, работает 18 местных отделений движения «Юнармия», 1 Региональный штаб «Юнармия».</w:t>
            </w:r>
          </w:p>
          <w:p w14:paraId="2879618D" w14:textId="620C2C17"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Организация и методическое обеспечение мероприятий по военно-патриотическому воспитанию и подготовке молодежи к военной службе координируется ресурсным центром военно-патриотического воспитания «Вымпел» (далее – Центр «Вымпел»), который</w:t>
            </w:r>
            <w:r>
              <w:rPr>
                <w:rFonts w:eastAsia="Times New Roman"/>
                <w:color w:val="000000"/>
                <w:sz w:val="20"/>
                <w:szCs w:val="20"/>
                <w:lang w:eastAsia="ru-RU"/>
              </w:rPr>
              <w:t xml:space="preserve"> </w:t>
            </w:r>
            <w:r w:rsidRPr="00EB6B64">
              <w:rPr>
                <w:rFonts w:eastAsia="Times New Roman"/>
                <w:color w:val="000000"/>
                <w:sz w:val="20"/>
                <w:szCs w:val="20"/>
                <w:lang w:eastAsia="ru-RU"/>
              </w:rPr>
              <w:t>функционирует на базе ГАУДПО Ивановской области «Университет непрерывного образования и инноваций» (далее – Университет), а также Центром военно-патриотического воспитания на базе регионального отделения ДОСААФ России по Ивановской</w:t>
            </w:r>
            <w:r>
              <w:rPr>
                <w:rFonts w:eastAsia="Times New Roman"/>
                <w:color w:val="000000"/>
                <w:sz w:val="20"/>
                <w:szCs w:val="20"/>
                <w:lang w:eastAsia="ru-RU"/>
              </w:rPr>
              <w:t xml:space="preserve"> </w:t>
            </w:r>
            <w:r w:rsidRPr="00EB6B64">
              <w:rPr>
                <w:rFonts w:eastAsia="Times New Roman"/>
                <w:color w:val="000000"/>
                <w:sz w:val="20"/>
                <w:szCs w:val="20"/>
                <w:lang w:eastAsia="ru-RU"/>
              </w:rPr>
              <w:t>области (далее – ДОСААФ). Центру «Вымпел» ежегодно из средств областного бюджета выделяется около 500 тыс</w:t>
            </w:r>
            <w:r>
              <w:rPr>
                <w:rFonts w:eastAsia="Times New Roman"/>
                <w:color w:val="000000"/>
                <w:sz w:val="20"/>
                <w:szCs w:val="20"/>
                <w:lang w:eastAsia="ru-RU"/>
              </w:rPr>
              <w:t>.</w:t>
            </w:r>
            <w:r w:rsidRPr="00EB6B64">
              <w:rPr>
                <w:rFonts w:eastAsia="Times New Roman"/>
                <w:color w:val="000000"/>
                <w:sz w:val="20"/>
                <w:szCs w:val="20"/>
                <w:lang w:eastAsia="ru-RU"/>
              </w:rPr>
              <w:t xml:space="preserve"> рублей на проведение мероприятий.</w:t>
            </w:r>
          </w:p>
          <w:p w14:paraId="402FA20D" w14:textId="1F1650BA"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В 2025 году в рамках регионального проекта «Все лучшее детям» национального проекта «Молодежь и дети» оборудован методический кабинет по учебному предмету «Основы безопасности и защиты Родины» (ОБЗР), на базе которого проводятся занятия для</w:t>
            </w:r>
            <w:r>
              <w:rPr>
                <w:rFonts w:eastAsia="Times New Roman"/>
                <w:color w:val="000000"/>
                <w:sz w:val="20"/>
                <w:szCs w:val="20"/>
                <w:lang w:eastAsia="ru-RU"/>
              </w:rPr>
              <w:t xml:space="preserve"> </w:t>
            </w:r>
            <w:r w:rsidRPr="00EB6B64">
              <w:rPr>
                <w:rFonts w:eastAsia="Times New Roman"/>
                <w:color w:val="000000"/>
                <w:sz w:val="20"/>
                <w:szCs w:val="20"/>
                <w:lang w:eastAsia="ru-RU"/>
              </w:rPr>
              <w:t>членов военно-патриотических клубов и отрядов Юнармии, педагогов и преподавателей. На ремонт и оборудование кабинета потрачено свыше 3 м</w:t>
            </w:r>
            <w:r>
              <w:rPr>
                <w:rFonts w:eastAsia="Times New Roman"/>
                <w:color w:val="000000"/>
                <w:sz w:val="20"/>
                <w:szCs w:val="20"/>
                <w:lang w:eastAsia="ru-RU"/>
              </w:rPr>
              <w:t>лн</w:t>
            </w:r>
            <w:r w:rsidRPr="00EB6B64">
              <w:rPr>
                <w:rFonts w:eastAsia="Times New Roman"/>
                <w:color w:val="000000"/>
                <w:sz w:val="20"/>
                <w:szCs w:val="20"/>
                <w:lang w:eastAsia="ru-RU"/>
              </w:rPr>
              <w:t xml:space="preserve"> рублей.</w:t>
            </w:r>
          </w:p>
          <w:p w14:paraId="0FBC54A2" w14:textId="0AD76D02"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На базе центра «Вымпел» и ДОСААФ ежегодно проводятся более 200 занятий, в ходе которых ребята учатся ориентироваться на месте, использовать различные виды оружия, имеющегося на вооружении Российской Армии, обретают командно-тактические</w:t>
            </w:r>
            <w:r>
              <w:rPr>
                <w:rFonts w:eastAsia="Times New Roman"/>
                <w:color w:val="000000"/>
                <w:sz w:val="20"/>
                <w:szCs w:val="20"/>
                <w:lang w:eastAsia="ru-RU"/>
              </w:rPr>
              <w:t xml:space="preserve"> </w:t>
            </w:r>
            <w:r w:rsidRPr="00EB6B64">
              <w:rPr>
                <w:rFonts w:eastAsia="Times New Roman"/>
                <w:color w:val="000000"/>
                <w:sz w:val="20"/>
                <w:szCs w:val="20"/>
                <w:lang w:eastAsia="ru-RU"/>
              </w:rPr>
              <w:t>навыки (занятия по пейнтболу, прикладному рукопашному бою, стрельбе в тире и др.).</w:t>
            </w:r>
          </w:p>
          <w:p w14:paraId="4707928F" w14:textId="77777777"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С сентября 2023 года на базе Шуйского филиала ФГБОУ ВО «Ивановский государственный университет» создан и функционирует учебно-методический центр военно-патриотического воспитания «Авангард» (далее – Центр «Авангард»).</w:t>
            </w:r>
          </w:p>
          <w:p w14:paraId="55EA6F4E" w14:textId="5D189EE5"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Центр «Авангард» создан в целях организации условий для развития военно-патриотического воспитания молодежи Ивановской области и популяризации военной и иной государственной службы, формирования у молодежи лидерских качеств, устойчивой</w:t>
            </w:r>
            <w:r>
              <w:rPr>
                <w:rFonts w:eastAsia="Times New Roman"/>
                <w:color w:val="000000"/>
                <w:sz w:val="20"/>
                <w:szCs w:val="20"/>
                <w:lang w:eastAsia="ru-RU"/>
              </w:rPr>
              <w:t xml:space="preserve"> </w:t>
            </w:r>
            <w:r w:rsidRPr="00EB6B64">
              <w:rPr>
                <w:rFonts w:eastAsia="Times New Roman"/>
                <w:color w:val="000000"/>
                <w:sz w:val="20"/>
                <w:szCs w:val="20"/>
                <w:lang w:eastAsia="ru-RU"/>
              </w:rPr>
              <w:t>гражданской позиции, чувства верности Отечеству и личной ответственности за судьбу страны, укрепления физического здоровья детей и подростков. В 2025 году учебные сборы прошли учащиеся общеобразовательных организаций с охватом 100 человек.</w:t>
            </w:r>
          </w:p>
          <w:p w14:paraId="13B94828" w14:textId="26759473"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Во всех образовательных организациях региона в Дни воинской славы (День защитника Отечества, День памяти воинов-интернационалистов, День Победы, День памяти и скорби, День неизвестного солдата, День Героев Отечества и другие) традиционно</w:t>
            </w:r>
            <w:r>
              <w:rPr>
                <w:rFonts w:eastAsia="Times New Roman"/>
                <w:color w:val="000000"/>
                <w:sz w:val="20"/>
                <w:szCs w:val="20"/>
                <w:lang w:eastAsia="ru-RU"/>
              </w:rPr>
              <w:t xml:space="preserve"> </w:t>
            </w:r>
            <w:r w:rsidRPr="00EB6B64">
              <w:rPr>
                <w:rFonts w:eastAsia="Times New Roman"/>
                <w:color w:val="000000"/>
                <w:sz w:val="20"/>
                <w:szCs w:val="20"/>
                <w:lang w:eastAsia="ru-RU"/>
              </w:rPr>
              <w:t>проводятся мероприятия в офлайн и онлайн форматах с участием ветеранов Великой Отечественной войны, Тружеников тыла, Героев России, ветеранов-афганцев, участников боевых действий и локальных войн, участников и ветеранов специальной военной</w:t>
            </w:r>
            <w:r>
              <w:rPr>
                <w:rFonts w:eastAsia="Times New Roman"/>
                <w:color w:val="000000"/>
                <w:sz w:val="20"/>
                <w:szCs w:val="20"/>
                <w:lang w:eastAsia="ru-RU"/>
              </w:rPr>
              <w:t xml:space="preserve"> </w:t>
            </w:r>
            <w:r w:rsidRPr="00EB6B64">
              <w:rPr>
                <w:rFonts w:eastAsia="Times New Roman"/>
                <w:color w:val="000000"/>
                <w:sz w:val="20"/>
                <w:szCs w:val="20"/>
                <w:lang w:eastAsia="ru-RU"/>
              </w:rPr>
              <w:t>операции, организуются просмотры художественных и документальных фильмов на героико-патриотическую тему. Участниками мероприятий, посвящённых Дням воинской славы, в 2025 году стали более 70 тысяч обучающихся образовательных организаций</w:t>
            </w:r>
            <w:r>
              <w:rPr>
                <w:rFonts w:eastAsia="Times New Roman"/>
                <w:color w:val="000000"/>
                <w:sz w:val="20"/>
                <w:szCs w:val="20"/>
                <w:lang w:eastAsia="ru-RU"/>
              </w:rPr>
              <w:t xml:space="preserve"> </w:t>
            </w:r>
            <w:r w:rsidRPr="00EB6B64">
              <w:rPr>
                <w:rFonts w:eastAsia="Times New Roman"/>
                <w:color w:val="000000"/>
                <w:sz w:val="20"/>
                <w:szCs w:val="20"/>
                <w:lang w:eastAsia="ru-RU"/>
              </w:rPr>
              <w:t>региона.</w:t>
            </w:r>
          </w:p>
          <w:p w14:paraId="01A7B6F4" w14:textId="710DB921"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В целях патриотического воспитания детей и молодежи, сохранения и развития исторической памяти, формирования непримиримого отношения к фактам фальсификации истории, привлечение ветеранов к активной наставнической работе с молодежью</w:t>
            </w:r>
            <w:r>
              <w:rPr>
                <w:rFonts w:eastAsia="Times New Roman"/>
                <w:color w:val="000000"/>
                <w:sz w:val="20"/>
                <w:szCs w:val="20"/>
                <w:lang w:eastAsia="ru-RU"/>
              </w:rPr>
              <w:t xml:space="preserve"> </w:t>
            </w:r>
            <w:r w:rsidRPr="00EB6B64">
              <w:rPr>
                <w:rFonts w:eastAsia="Times New Roman"/>
                <w:color w:val="000000"/>
                <w:sz w:val="20"/>
                <w:szCs w:val="20"/>
                <w:lang w:eastAsia="ru-RU"/>
              </w:rPr>
              <w:t>ежегодно при участии Ивановской региональной организации Всероссийской общественной организации ветеранов (пенсионеров) войны, труда, Вооруженных Сил и правоохранительных органов реализуется региональный проект «Эстафета поколений -</w:t>
            </w:r>
            <w:r>
              <w:rPr>
                <w:rFonts w:eastAsia="Times New Roman"/>
                <w:color w:val="000000"/>
                <w:sz w:val="20"/>
                <w:szCs w:val="20"/>
                <w:lang w:eastAsia="ru-RU"/>
              </w:rPr>
              <w:t xml:space="preserve"> </w:t>
            </w:r>
            <w:r w:rsidRPr="00EB6B64">
              <w:rPr>
                <w:rFonts w:eastAsia="Times New Roman"/>
                <w:color w:val="000000"/>
                <w:sz w:val="20"/>
                <w:szCs w:val="20"/>
                <w:lang w:eastAsia="ru-RU"/>
              </w:rPr>
              <w:t xml:space="preserve">эстафета доблести Ивановской области» (далее – Региональный проект), в рамках которого в школах Ивановской области проводится комплекс памятных мероприятий «Гордимся и помним». </w:t>
            </w:r>
            <w:r w:rsidR="003F6806">
              <w:rPr>
                <w:rFonts w:eastAsia="Times New Roman"/>
                <w:color w:val="000000"/>
                <w:sz w:val="20"/>
                <w:szCs w:val="20"/>
                <w:lang w:eastAsia="ru-RU"/>
              </w:rPr>
              <w:br/>
            </w:r>
            <w:r w:rsidRPr="00EB6B64">
              <w:rPr>
                <w:rFonts w:eastAsia="Times New Roman"/>
                <w:color w:val="000000"/>
                <w:sz w:val="20"/>
                <w:szCs w:val="20"/>
                <w:lang w:eastAsia="ru-RU"/>
              </w:rPr>
              <w:t>В рамках Регионального проекта в общеобразовательных</w:t>
            </w:r>
            <w:r>
              <w:rPr>
                <w:rFonts w:eastAsia="Times New Roman"/>
                <w:color w:val="000000"/>
                <w:sz w:val="20"/>
                <w:szCs w:val="20"/>
                <w:lang w:eastAsia="ru-RU"/>
              </w:rPr>
              <w:t xml:space="preserve"> </w:t>
            </w:r>
            <w:r w:rsidRPr="00EB6B64">
              <w:rPr>
                <w:rFonts w:eastAsia="Times New Roman"/>
                <w:color w:val="000000"/>
                <w:sz w:val="20"/>
                <w:szCs w:val="20"/>
                <w:lang w:eastAsia="ru-RU"/>
              </w:rPr>
              <w:t>организациях ежегодно проводится свыше 80 мероприятий патриотической направленности, в которых принимают участие более 12 тысяч человек. Работа по реализации Регионального проекта продолжается.</w:t>
            </w:r>
          </w:p>
          <w:p w14:paraId="3229B7F1" w14:textId="7C2C1C54"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Согласно учебным планам курсов со студентами колледжей проводятся занятия по основам обороны государства, правовым основам военной службы, начальной военной подготовки, основным видам вооружения, военной техники и специального снаряжения,</w:t>
            </w:r>
            <w:r>
              <w:rPr>
                <w:rFonts w:eastAsia="Times New Roman"/>
                <w:color w:val="000000"/>
                <w:sz w:val="20"/>
                <w:szCs w:val="20"/>
                <w:lang w:eastAsia="ru-RU"/>
              </w:rPr>
              <w:t xml:space="preserve"> </w:t>
            </w:r>
            <w:r w:rsidRPr="00EB6B64">
              <w:rPr>
                <w:rFonts w:eastAsia="Times New Roman"/>
                <w:color w:val="000000"/>
                <w:sz w:val="20"/>
                <w:szCs w:val="20"/>
                <w:lang w:eastAsia="ru-RU"/>
              </w:rPr>
              <w:t>основам оказания первой медицинской помощи.</w:t>
            </w:r>
          </w:p>
          <w:p w14:paraId="05826C28" w14:textId="77777777"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Ежегодно проводится областной слет юных патриотов Ивановской области, посвященный Дню народного единства, который объединяет от 500 до 1500 тысяч обучающихся. В 2025 году были организованы разные площадки, посвященные:</w:t>
            </w:r>
          </w:p>
          <w:p w14:paraId="777BEAC8" w14:textId="77777777"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-130-летию со дня рождения советского военачальника, Маршала Советского Союза А. М. Василевского;</w:t>
            </w:r>
          </w:p>
          <w:p w14:paraId="67EAF9F5" w14:textId="77777777" w:rsidR="00825DE2" w:rsidRPr="00EB6B64"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 традициям и народному творчеству представителей разных национальностей, проживающих на территории Ивановской области;</w:t>
            </w:r>
          </w:p>
          <w:p w14:paraId="56FC2A5A" w14:textId="3C841D39" w:rsidR="00825DE2" w:rsidRDefault="00825DE2" w:rsidP="00825DE2">
            <w:pPr>
              <w:ind w:firstLine="0"/>
              <w:jc w:val="both"/>
              <w:rPr>
                <w:rFonts w:eastAsia="Times New Roman"/>
                <w:color w:val="000000"/>
                <w:sz w:val="20"/>
                <w:szCs w:val="20"/>
                <w:lang w:eastAsia="ru-RU"/>
              </w:rPr>
            </w:pPr>
            <w:r w:rsidRPr="00EB6B64">
              <w:rPr>
                <w:rFonts w:eastAsia="Times New Roman"/>
                <w:color w:val="000000"/>
                <w:sz w:val="20"/>
                <w:szCs w:val="20"/>
                <w:lang w:eastAsia="ru-RU"/>
              </w:rPr>
              <w:t>- увековечению подвига советских людей разных национальностей в Великой Отечественной войне;</w:t>
            </w:r>
          </w:p>
          <w:p w14:paraId="608CB3B6" w14:textId="7059C6F9" w:rsidR="00825DE2" w:rsidRPr="00B40B59" w:rsidRDefault="00825DE2" w:rsidP="00825DE2">
            <w:pPr>
              <w:ind w:firstLine="0"/>
              <w:jc w:val="both"/>
              <w:rPr>
                <w:rFonts w:eastAsia="Times New Roman"/>
                <w:color w:val="000000"/>
                <w:sz w:val="20"/>
                <w:szCs w:val="20"/>
                <w:lang w:eastAsia="ru-RU"/>
              </w:rPr>
            </w:pPr>
            <w:r w:rsidRPr="00B40B59">
              <w:rPr>
                <w:rFonts w:eastAsia="Times New Roman"/>
                <w:color w:val="000000"/>
                <w:sz w:val="20"/>
                <w:szCs w:val="20"/>
                <w:lang w:eastAsia="ru-RU"/>
              </w:rPr>
              <w:t xml:space="preserve">В целях достижения результата национального проекта «Молодежь и дети» федерального проекта «Мы вместе (воспитание гармонично развитой личности)» </w:t>
            </w:r>
            <w:r>
              <w:rPr>
                <w:rFonts w:eastAsia="Times New Roman"/>
                <w:color w:val="000000"/>
                <w:sz w:val="20"/>
                <w:szCs w:val="20"/>
                <w:lang w:eastAsia="ru-RU"/>
              </w:rPr>
              <w:t>п</w:t>
            </w:r>
            <w:r w:rsidRPr="00B40B59">
              <w:rPr>
                <w:rFonts w:eastAsia="Times New Roman"/>
                <w:color w:val="000000"/>
                <w:sz w:val="20"/>
                <w:szCs w:val="20"/>
                <w:lang w:eastAsia="ru-RU"/>
              </w:rPr>
              <w:t>роведены мероприятия, направленные на увеличение численности детей и молодежи в возрасте до 35 лет, вовлеченных в социально-активную деятельность через патриотические проекты.</w:t>
            </w:r>
          </w:p>
          <w:p w14:paraId="2DC28E2C" w14:textId="13D2F8EC" w:rsidR="00825DE2" w:rsidRPr="00B40B59" w:rsidRDefault="00825DE2" w:rsidP="00825DE2">
            <w:pPr>
              <w:ind w:firstLine="0"/>
              <w:jc w:val="both"/>
              <w:rPr>
                <w:rFonts w:eastAsia="Times New Roman"/>
                <w:color w:val="000000"/>
                <w:sz w:val="20"/>
                <w:szCs w:val="20"/>
                <w:lang w:eastAsia="ru-RU"/>
              </w:rPr>
            </w:pPr>
            <w:r w:rsidRPr="00B40B59">
              <w:rPr>
                <w:rFonts w:eastAsia="Times New Roman"/>
                <w:color w:val="000000"/>
                <w:sz w:val="20"/>
                <w:szCs w:val="20"/>
                <w:lang w:eastAsia="ru-RU"/>
              </w:rPr>
              <w:t>Достигнут показатель национального проекта «Молодежь и дети» федерального проекта «Мы вместе (воспитание гармонично развитой личности)» «Доля молодых людей, участвующих в проектах и программах, направленных на патриотическое воспитание» – 43,8% (91</w:t>
            </w:r>
            <w:r>
              <w:rPr>
                <w:rFonts w:eastAsia="Times New Roman"/>
                <w:color w:val="000000"/>
                <w:sz w:val="20"/>
                <w:szCs w:val="20"/>
                <w:lang w:eastAsia="ru-RU"/>
              </w:rPr>
              <w:t> </w:t>
            </w:r>
            <w:r w:rsidRPr="00B40B59">
              <w:rPr>
                <w:rFonts w:eastAsia="Times New Roman"/>
                <w:color w:val="000000"/>
                <w:sz w:val="20"/>
                <w:szCs w:val="20"/>
                <w:lang w:eastAsia="ru-RU"/>
              </w:rPr>
              <w:t>453 молодых людей региона).</w:t>
            </w:r>
          </w:p>
        </w:tc>
      </w:tr>
      <w:tr w:rsidR="00825DE2" w:rsidRPr="00A36A71" w14:paraId="0629A777" w14:textId="77777777" w:rsidTr="000967A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A092BA" w14:textId="4BA7F13B" w:rsidR="00825DE2" w:rsidRPr="00D5714C" w:rsidRDefault="00825DE2" w:rsidP="00825DE2">
            <w:pPr>
              <w:ind w:firstLine="0"/>
              <w:jc w:val="center"/>
              <w:rPr>
                <w:rFonts w:eastAsia="Times New Roman"/>
                <w:color w:val="000000"/>
                <w:sz w:val="20"/>
                <w:szCs w:val="20"/>
                <w:lang w:eastAsia="ru-RU"/>
              </w:rPr>
            </w:pPr>
            <w:r w:rsidRPr="00D5714C">
              <w:rPr>
                <w:rFonts w:eastAsia="Times New Roman"/>
                <w:color w:val="000000"/>
                <w:sz w:val="20"/>
                <w:szCs w:val="20"/>
                <w:lang w:eastAsia="ru-RU"/>
              </w:rPr>
              <w:t>Цель 2.6. Развитие физической культуры и спорта</w:t>
            </w:r>
          </w:p>
        </w:tc>
      </w:tr>
      <w:tr w:rsidR="00825DE2" w:rsidRPr="00A36A71" w14:paraId="3AE57D1C"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070A350F" w14:textId="3DD04D0B" w:rsidR="00825DE2" w:rsidRPr="00D5714C" w:rsidRDefault="00825DE2" w:rsidP="00825DE2">
            <w:pPr>
              <w:ind w:firstLine="0"/>
              <w:jc w:val="center"/>
              <w:rPr>
                <w:rFonts w:eastAsia="Times New Roman"/>
                <w:color w:val="000000"/>
                <w:sz w:val="20"/>
                <w:szCs w:val="20"/>
                <w:lang w:eastAsia="ru-RU"/>
              </w:rPr>
            </w:pPr>
            <w:r w:rsidRPr="00D5714C">
              <w:rPr>
                <w:color w:val="000000"/>
                <w:sz w:val="20"/>
                <w:szCs w:val="20"/>
              </w:rPr>
              <w:t>2.6.1.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DA23619" w14:textId="7B28662D" w:rsidR="00825DE2" w:rsidRPr="00D5714C" w:rsidRDefault="00825DE2" w:rsidP="00825DE2">
            <w:pPr>
              <w:ind w:firstLine="0"/>
              <w:rPr>
                <w:rFonts w:eastAsia="Times New Roman"/>
                <w:color w:val="000000"/>
                <w:sz w:val="20"/>
                <w:szCs w:val="20"/>
                <w:lang w:eastAsia="ru-RU"/>
              </w:rPr>
            </w:pPr>
            <w:r w:rsidRPr="00D5714C">
              <w:rPr>
                <w:color w:val="000000"/>
                <w:sz w:val="20"/>
                <w:szCs w:val="20"/>
              </w:rPr>
              <w:t>Определение основных направлений развития физической культуры и спорта в регионе:</w:t>
            </w:r>
          </w:p>
        </w:tc>
        <w:tc>
          <w:tcPr>
            <w:tcW w:w="389" w:type="pct"/>
            <w:vMerge w:val="restart"/>
            <w:tcBorders>
              <w:top w:val="single" w:sz="4" w:space="0" w:color="auto"/>
              <w:left w:val="single" w:sz="4" w:space="0" w:color="auto"/>
              <w:right w:val="single" w:sz="4" w:space="0" w:color="auto"/>
            </w:tcBorders>
            <w:shd w:val="clear" w:color="auto" w:fill="auto"/>
          </w:tcPr>
          <w:p w14:paraId="43023905" w14:textId="57E4BB9D" w:rsidR="00825DE2" w:rsidRPr="00D5714C" w:rsidRDefault="00825DE2" w:rsidP="00825DE2">
            <w:pPr>
              <w:ind w:firstLine="0"/>
              <w:jc w:val="center"/>
              <w:rPr>
                <w:rFonts w:eastAsia="Times New Roman"/>
                <w:color w:val="000000"/>
                <w:sz w:val="20"/>
                <w:szCs w:val="20"/>
                <w:lang w:eastAsia="ru-RU"/>
              </w:rPr>
            </w:pPr>
            <w:r w:rsidRPr="00D5714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75249C9" w14:textId="7CFE6C32" w:rsidR="00825DE2" w:rsidRPr="00D5714C" w:rsidRDefault="00825DE2" w:rsidP="00825DE2">
            <w:pPr>
              <w:ind w:firstLine="0"/>
              <w:jc w:val="both"/>
              <w:rPr>
                <w:rFonts w:eastAsia="Times New Roman"/>
                <w:color w:val="000000"/>
                <w:sz w:val="20"/>
                <w:szCs w:val="20"/>
                <w:lang w:eastAsia="ru-RU"/>
              </w:rPr>
            </w:pPr>
            <w:r w:rsidRPr="00D5714C">
              <w:rPr>
                <w:color w:val="000000"/>
                <w:sz w:val="20"/>
                <w:szCs w:val="20"/>
              </w:rPr>
              <w:t> </w:t>
            </w:r>
          </w:p>
        </w:tc>
      </w:tr>
      <w:tr w:rsidR="00825DE2" w:rsidRPr="00A36A71" w14:paraId="7FC86C9C"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10FD73E4"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653A7B3" w14:textId="4789A529" w:rsidR="00825DE2" w:rsidRPr="00D5714C" w:rsidRDefault="00825DE2" w:rsidP="00825DE2">
            <w:pPr>
              <w:ind w:firstLine="0"/>
              <w:rPr>
                <w:rFonts w:eastAsia="Times New Roman"/>
                <w:color w:val="000000"/>
                <w:sz w:val="20"/>
                <w:szCs w:val="20"/>
                <w:lang w:eastAsia="ru-RU"/>
              </w:rPr>
            </w:pPr>
            <w:r w:rsidRPr="00D5714C">
              <w:rPr>
                <w:color w:val="000000"/>
                <w:sz w:val="20"/>
                <w:szCs w:val="20"/>
              </w:rPr>
              <w:t>принятие и реализация государственных региональных программ развития физической культуры и спорта;</w:t>
            </w:r>
          </w:p>
        </w:tc>
        <w:tc>
          <w:tcPr>
            <w:tcW w:w="389" w:type="pct"/>
            <w:vMerge/>
            <w:tcBorders>
              <w:left w:val="single" w:sz="4" w:space="0" w:color="auto"/>
              <w:right w:val="single" w:sz="4" w:space="0" w:color="auto"/>
            </w:tcBorders>
            <w:shd w:val="clear" w:color="auto" w:fill="auto"/>
            <w:vAlign w:val="center"/>
          </w:tcPr>
          <w:p w14:paraId="32556EDF" w14:textId="77777777" w:rsidR="00825DE2" w:rsidRPr="00D5714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458DCAA" w14:textId="1996A2A6" w:rsidR="00825DE2" w:rsidRPr="00D5714C"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Постановление Правительства Ивановской области от 18.02.2016 № 43-п «Об утверждении государственной программы Ивановской области «Развитие физической культуры и спорта в Ивановской области».</w:t>
            </w:r>
          </w:p>
          <w:p w14:paraId="60160C0B" w14:textId="15EF0A71" w:rsidR="00825DE2" w:rsidRPr="00266D55"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 xml:space="preserve">В 2025 году в соответствии с постановлением Правительства Ивановской области от 14.04.2022 № 175-п «О порядке разработки и реализации государственных программ </w:t>
            </w:r>
            <w:r w:rsidRPr="00266D55">
              <w:rPr>
                <w:rFonts w:eastAsia="Times New Roman"/>
                <w:color w:val="000000"/>
                <w:sz w:val="20"/>
                <w:szCs w:val="20"/>
                <w:lang w:eastAsia="ru-RU"/>
              </w:rPr>
              <w:t xml:space="preserve">Ивановской области» утвержден </w:t>
            </w:r>
            <w:r w:rsidR="00266D55" w:rsidRPr="00266D55">
              <w:rPr>
                <w:rFonts w:eastAsia="Times New Roman"/>
                <w:color w:val="000000"/>
                <w:sz w:val="20"/>
                <w:szCs w:val="20"/>
                <w:lang w:eastAsia="ru-RU"/>
              </w:rPr>
              <w:t>паспорт</w:t>
            </w:r>
            <w:r w:rsidRPr="00266D55">
              <w:rPr>
                <w:rFonts w:eastAsia="Times New Roman"/>
                <w:color w:val="000000"/>
                <w:sz w:val="20"/>
                <w:szCs w:val="20"/>
                <w:lang w:eastAsia="ru-RU"/>
              </w:rPr>
              <w:t xml:space="preserve"> государственной программы, включающ</w:t>
            </w:r>
            <w:r w:rsidR="00266D55" w:rsidRPr="00266D55">
              <w:rPr>
                <w:rFonts w:eastAsia="Times New Roman"/>
                <w:color w:val="000000"/>
                <w:sz w:val="20"/>
                <w:szCs w:val="20"/>
                <w:lang w:eastAsia="ru-RU"/>
              </w:rPr>
              <w:t>ий</w:t>
            </w:r>
            <w:r w:rsidRPr="00266D55">
              <w:rPr>
                <w:rFonts w:eastAsia="Times New Roman"/>
                <w:color w:val="000000"/>
                <w:sz w:val="20"/>
                <w:szCs w:val="20"/>
                <w:lang w:eastAsia="ru-RU"/>
              </w:rPr>
              <w:t xml:space="preserve"> следующие </w:t>
            </w:r>
            <w:r w:rsidR="00266D55" w:rsidRPr="00266D55">
              <w:rPr>
                <w:rFonts w:eastAsia="Times New Roman"/>
                <w:color w:val="000000"/>
                <w:sz w:val="20"/>
                <w:szCs w:val="20"/>
                <w:lang w:eastAsia="ru-RU"/>
              </w:rPr>
              <w:t xml:space="preserve">структурные </w:t>
            </w:r>
            <w:r w:rsidRPr="00266D55">
              <w:rPr>
                <w:rFonts w:eastAsia="Times New Roman"/>
                <w:color w:val="000000"/>
                <w:sz w:val="20"/>
                <w:szCs w:val="20"/>
                <w:lang w:eastAsia="ru-RU"/>
              </w:rPr>
              <w:t>элементы:</w:t>
            </w:r>
          </w:p>
          <w:p w14:paraId="48D8FB3B" w14:textId="2C58D96F" w:rsidR="00825DE2" w:rsidRPr="00D5714C" w:rsidRDefault="00825DE2" w:rsidP="00825DE2">
            <w:pPr>
              <w:ind w:firstLine="0"/>
              <w:jc w:val="both"/>
              <w:rPr>
                <w:rFonts w:eastAsia="Times New Roman"/>
                <w:color w:val="000000"/>
                <w:sz w:val="20"/>
                <w:szCs w:val="20"/>
                <w:lang w:eastAsia="ru-RU"/>
              </w:rPr>
            </w:pPr>
            <w:r w:rsidRPr="00266D55">
              <w:rPr>
                <w:rFonts w:eastAsia="Times New Roman"/>
                <w:color w:val="000000"/>
                <w:sz w:val="20"/>
                <w:szCs w:val="20"/>
                <w:lang w:eastAsia="ru-RU"/>
              </w:rPr>
              <w:t>- Региональный проект «Бизнес спринт (Я выбираю спорт)»;</w:t>
            </w:r>
          </w:p>
          <w:p w14:paraId="472ADC3A" w14:textId="4757FC09" w:rsidR="00825DE2" w:rsidRPr="00D5714C"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 Региональный проект «Развитие физической культур и массового спорта»;</w:t>
            </w:r>
          </w:p>
          <w:p w14:paraId="524F7616" w14:textId="0D0BCEE0" w:rsidR="00825DE2" w:rsidRPr="00D5714C"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 Региональный проект «Развитие спорта высших достижений»;</w:t>
            </w:r>
          </w:p>
          <w:p w14:paraId="4D71FBBD" w14:textId="0A01BA67" w:rsidR="00825DE2" w:rsidRPr="00D5714C"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 Ведомственный проект «Развитие массового спорта в Ивановской области»;</w:t>
            </w:r>
          </w:p>
          <w:p w14:paraId="128B299F" w14:textId="044D9780" w:rsidR="00825DE2" w:rsidRPr="00D5714C" w:rsidRDefault="00825DE2" w:rsidP="00825DE2">
            <w:pPr>
              <w:ind w:firstLine="0"/>
              <w:jc w:val="both"/>
              <w:rPr>
                <w:rFonts w:eastAsia="Times New Roman"/>
                <w:color w:val="000000"/>
                <w:sz w:val="20"/>
                <w:szCs w:val="20"/>
                <w:lang w:eastAsia="ru-RU"/>
              </w:rPr>
            </w:pPr>
            <w:r w:rsidRPr="00D5714C">
              <w:rPr>
                <w:rFonts w:eastAsia="Times New Roman"/>
                <w:color w:val="000000"/>
                <w:sz w:val="20"/>
                <w:szCs w:val="20"/>
                <w:lang w:eastAsia="ru-RU"/>
              </w:rPr>
              <w:t>- Ведомственный проект «Развитие спорта высших достижений и системы подготовки спортивного резерва».</w:t>
            </w:r>
          </w:p>
        </w:tc>
      </w:tr>
      <w:tr w:rsidR="00825DE2" w:rsidRPr="00A36A71" w14:paraId="55269436"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46FB912F"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BFDA34C" w14:textId="53C63AE5" w:rsidR="00825DE2" w:rsidRPr="00D5714C" w:rsidRDefault="00825DE2" w:rsidP="00825DE2">
            <w:pPr>
              <w:ind w:firstLine="0"/>
              <w:rPr>
                <w:rFonts w:eastAsia="Times New Roman"/>
                <w:color w:val="000000"/>
                <w:sz w:val="20"/>
                <w:szCs w:val="20"/>
                <w:lang w:eastAsia="ru-RU"/>
              </w:rPr>
            </w:pPr>
            <w:r w:rsidRPr="00D5714C">
              <w:rPr>
                <w:color w:val="000000"/>
                <w:sz w:val="20"/>
                <w:szCs w:val="20"/>
              </w:rPr>
              <w:t>принятие и реализация межмуниципальных программ в области физической культуры и спорта;</w:t>
            </w:r>
          </w:p>
        </w:tc>
        <w:tc>
          <w:tcPr>
            <w:tcW w:w="389" w:type="pct"/>
            <w:vMerge/>
            <w:tcBorders>
              <w:left w:val="single" w:sz="4" w:space="0" w:color="auto"/>
              <w:right w:val="single" w:sz="4" w:space="0" w:color="auto"/>
            </w:tcBorders>
            <w:shd w:val="clear" w:color="auto" w:fill="auto"/>
            <w:vAlign w:val="center"/>
          </w:tcPr>
          <w:p w14:paraId="0C6E71AE" w14:textId="77777777" w:rsidR="00825DE2" w:rsidRPr="00D5714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AD39D7C" w14:textId="77777777" w:rsidR="00825DE2" w:rsidRPr="00D5714C" w:rsidRDefault="00825DE2" w:rsidP="00825DE2">
            <w:pPr>
              <w:ind w:firstLine="0"/>
              <w:jc w:val="both"/>
              <w:rPr>
                <w:color w:val="000000"/>
                <w:sz w:val="20"/>
                <w:szCs w:val="20"/>
              </w:rPr>
            </w:pPr>
            <w:r w:rsidRPr="00D5714C">
              <w:rPr>
                <w:color w:val="000000"/>
                <w:sz w:val="20"/>
                <w:szCs w:val="20"/>
              </w:rPr>
              <w:t>На территории Ивановской области действуют:</w:t>
            </w:r>
          </w:p>
          <w:p w14:paraId="566077A9" w14:textId="390622EC" w:rsidR="00825DE2" w:rsidRPr="00D5714C" w:rsidRDefault="00825DE2" w:rsidP="00825DE2">
            <w:pPr>
              <w:ind w:firstLine="0"/>
              <w:jc w:val="both"/>
              <w:rPr>
                <w:color w:val="000000"/>
                <w:sz w:val="20"/>
                <w:szCs w:val="20"/>
              </w:rPr>
            </w:pPr>
            <w:r w:rsidRPr="00D5714C">
              <w:rPr>
                <w:color w:val="000000"/>
                <w:sz w:val="20"/>
                <w:szCs w:val="20"/>
              </w:rPr>
              <w:t xml:space="preserve">- Межотраслевая программа развития школьного спорта в Ивановской области до 2030 года, утвержденная совместным приказом Департамента спорта Ивановской области и Департамента образования Ивановской области от 05.05.2025 </w:t>
            </w:r>
            <w:r w:rsidRPr="00D5714C">
              <w:rPr>
                <w:color w:val="000000"/>
                <w:sz w:val="20"/>
                <w:szCs w:val="20"/>
              </w:rPr>
              <w:br/>
              <w:t>№ 01-01-96/404-о;</w:t>
            </w:r>
          </w:p>
          <w:p w14:paraId="7465E109" w14:textId="12B71255" w:rsidR="00825DE2" w:rsidRPr="00D5714C" w:rsidRDefault="00825DE2" w:rsidP="00825DE2">
            <w:pPr>
              <w:ind w:firstLine="0"/>
              <w:jc w:val="both"/>
              <w:rPr>
                <w:color w:val="000000"/>
                <w:sz w:val="20"/>
                <w:szCs w:val="20"/>
              </w:rPr>
            </w:pPr>
            <w:r w:rsidRPr="00D5714C">
              <w:rPr>
                <w:color w:val="000000"/>
                <w:sz w:val="20"/>
                <w:szCs w:val="20"/>
              </w:rPr>
              <w:t>- Программа развития детско-юношеского спорта в Ивановской области до 2030 года, утвержденная совместным приказом Департамента спорта Ивановской области и Департамента образования и науки Ивановской области от 17.06.2025 № 01-01-127/561-о/а;</w:t>
            </w:r>
          </w:p>
          <w:p w14:paraId="040BD63D" w14:textId="46B9FEDD" w:rsidR="00825DE2" w:rsidRPr="00D5714C" w:rsidRDefault="00825DE2" w:rsidP="00825DE2">
            <w:pPr>
              <w:ind w:firstLine="0"/>
              <w:jc w:val="both"/>
              <w:rPr>
                <w:rFonts w:eastAsia="Times New Roman"/>
                <w:color w:val="000000"/>
                <w:sz w:val="20"/>
                <w:szCs w:val="20"/>
                <w:lang w:eastAsia="ru-RU"/>
              </w:rPr>
            </w:pPr>
            <w:r w:rsidRPr="00D5714C">
              <w:rPr>
                <w:color w:val="000000"/>
                <w:sz w:val="20"/>
                <w:szCs w:val="20"/>
              </w:rPr>
              <w:t>- Межведомственная программа Ивановской области «Плавание для всех» с 2024 по 2030 год, утвержденная приказами Департамента спорта Ивановской области от 28.12.2024 № 01-01-253, Департамента образования и науки Ивановской области от 28.12.2024 № 1478-о.</w:t>
            </w:r>
          </w:p>
        </w:tc>
      </w:tr>
      <w:tr w:rsidR="00825DE2" w:rsidRPr="00A36A71" w14:paraId="402B39AF" w14:textId="77777777" w:rsidTr="00CB4C78">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4410C258"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1FC84EE" w14:textId="68B33203" w:rsidR="00825DE2" w:rsidRPr="00D5714C" w:rsidRDefault="00825DE2" w:rsidP="00825DE2">
            <w:pPr>
              <w:ind w:firstLine="0"/>
              <w:rPr>
                <w:rFonts w:eastAsia="Times New Roman"/>
                <w:color w:val="000000"/>
                <w:sz w:val="20"/>
                <w:szCs w:val="20"/>
                <w:lang w:eastAsia="ru-RU"/>
              </w:rPr>
            </w:pPr>
            <w:r w:rsidRPr="00D5714C">
              <w:rPr>
                <w:color w:val="000000"/>
                <w:sz w:val="20"/>
                <w:szCs w:val="20"/>
              </w:rPr>
              <w:t>предоставление населению массовых социально значимых государственных и муниципальных услуг (функций) в сфере физической культуры и спорта</w:t>
            </w:r>
          </w:p>
        </w:tc>
        <w:tc>
          <w:tcPr>
            <w:tcW w:w="389" w:type="pct"/>
            <w:vMerge/>
            <w:tcBorders>
              <w:left w:val="single" w:sz="4" w:space="0" w:color="auto"/>
              <w:bottom w:val="single" w:sz="4" w:space="0" w:color="auto"/>
              <w:right w:val="single" w:sz="4" w:space="0" w:color="auto"/>
            </w:tcBorders>
            <w:shd w:val="clear" w:color="auto" w:fill="auto"/>
            <w:vAlign w:val="center"/>
          </w:tcPr>
          <w:p w14:paraId="5F848BEE" w14:textId="77777777" w:rsidR="00825DE2" w:rsidRPr="00D5714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35E1616" w14:textId="6FC09D72" w:rsidR="00825DE2" w:rsidRPr="00D5714C" w:rsidRDefault="00825DE2" w:rsidP="00825DE2">
            <w:pPr>
              <w:ind w:firstLine="0"/>
              <w:jc w:val="both"/>
              <w:rPr>
                <w:color w:val="000000"/>
                <w:sz w:val="20"/>
                <w:szCs w:val="20"/>
              </w:rPr>
            </w:pPr>
            <w:r w:rsidRPr="00D5714C">
              <w:rPr>
                <w:color w:val="000000"/>
                <w:sz w:val="20"/>
                <w:szCs w:val="20"/>
              </w:rPr>
              <w:t xml:space="preserve">К государственным массовым социально значимым услугам, находящимся в компетенции Департамента спорта Ивановской области, относятся «Присвоение квалификационных категорий спортивных судей», «Проведение государственной аккредитации областных спортивных федераций», «Присвоение спортивных разрядов». </w:t>
            </w:r>
          </w:p>
          <w:p w14:paraId="0B822E53" w14:textId="77777777" w:rsidR="00825DE2" w:rsidRPr="00D5714C" w:rsidRDefault="00825DE2" w:rsidP="00825DE2">
            <w:pPr>
              <w:ind w:firstLine="0"/>
              <w:jc w:val="both"/>
              <w:rPr>
                <w:color w:val="000000"/>
                <w:sz w:val="20"/>
                <w:szCs w:val="20"/>
              </w:rPr>
            </w:pPr>
            <w:r w:rsidRPr="00D5714C">
              <w:rPr>
                <w:color w:val="000000"/>
                <w:sz w:val="20"/>
                <w:szCs w:val="20"/>
              </w:rPr>
              <w:t>Вышеперечисленные услуги с сентября 2021 года доступны к использованию через сайт Единого портала государственных и муниципальных услуг.</w:t>
            </w:r>
          </w:p>
          <w:p w14:paraId="7AF911C2" w14:textId="1C37E1F3" w:rsidR="00825DE2" w:rsidRPr="00D5714C" w:rsidRDefault="00825DE2" w:rsidP="00825DE2">
            <w:pPr>
              <w:ind w:firstLine="0"/>
              <w:jc w:val="both"/>
              <w:rPr>
                <w:rFonts w:eastAsia="Times New Roman"/>
                <w:color w:val="000000"/>
                <w:sz w:val="20"/>
                <w:szCs w:val="20"/>
                <w:lang w:eastAsia="ru-RU"/>
              </w:rPr>
            </w:pPr>
            <w:r w:rsidRPr="00D5714C">
              <w:rPr>
                <w:color w:val="000000"/>
                <w:sz w:val="20"/>
                <w:szCs w:val="20"/>
              </w:rPr>
              <w:t>В 2025 году посредством Единого портала государственных и муниципальных услуг было присвоено 1 085 спортивных разрядов, 46 квалификационных категорий спортивным судьям, аккредитованы 3 региональные спортивные федерации</w:t>
            </w:r>
          </w:p>
        </w:tc>
      </w:tr>
      <w:tr w:rsidR="00825DE2" w:rsidRPr="00D5714C" w14:paraId="11E850A3"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3A6AD863" w14:textId="05E570C5" w:rsidR="00825DE2" w:rsidRPr="00D5714C" w:rsidRDefault="00825DE2" w:rsidP="00825DE2">
            <w:pPr>
              <w:ind w:firstLine="0"/>
              <w:jc w:val="center"/>
              <w:rPr>
                <w:rFonts w:eastAsia="Times New Roman"/>
                <w:color w:val="000000"/>
                <w:sz w:val="20"/>
                <w:szCs w:val="20"/>
                <w:lang w:eastAsia="ru-RU"/>
              </w:rPr>
            </w:pPr>
            <w:r w:rsidRPr="00D5714C">
              <w:rPr>
                <w:color w:val="000000"/>
                <w:sz w:val="20"/>
                <w:szCs w:val="20"/>
              </w:rPr>
              <w:t>2.6.2.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FFC1B38" w14:textId="4E23EA2A" w:rsidR="00825DE2" w:rsidRPr="00D5714C" w:rsidRDefault="00825DE2" w:rsidP="00825DE2">
            <w:pPr>
              <w:ind w:firstLine="0"/>
              <w:rPr>
                <w:rFonts w:eastAsia="Times New Roman"/>
                <w:color w:val="000000"/>
                <w:sz w:val="20"/>
                <w:szCs w:val="20"/>
                <w:lang w:eastAsia="ru-RU"/>
              </w:rPr>
            </w:pPr>
            <w:r w:rsidRPr="00D5714C">
              <w:rPr>
                <w:color w:val="000000"/>
                <w:sz w:val="20"/>
                <w:szCs w:val="20"/>
              </w:rPr>
              <w:t>Совершенствование системы физкультурно-спортивного воспитания населения:</w:t>
            </w:r>
          </w:p>
        </w:tc>
        <w:tc>
          <w:tcPr>
            <w:tcW w:w="389" w:type="pct"/>
            <w:vMerge w:val="restart"/>
            <w:tcBorders>
              <w:top w:val="single" w:sz="4" w:space="0" w:color="auto"/>
              <w:left w:val="single" w:sz="4" w:space="0" w:color="auto"/>
              <w:right w:val="single" w:sz="4" w:space="0" w:color="auto"/>
            </w:tcBorders>
            <w:shd w:val="clear" w:color="auto" w:fill="auto"/>
          </w:tcPr>
          <w:p w14:paraId="75ACF13B" w14:textId="52DB3ABA" w:rsidR="00825DE2" w:rsidRPr="00D5714C" w:rsidRDefault="00825DE2" w:rsidP="00825DE2">
            <w:pPr>
              <w:ind w:firstLine="0"/>
              <w:jc w:val="center"/>
              <w:rPr>
                <w:rFonts w:eastAsia="Times New Roman"/>
                <w:color w:val="000000"/>
                <w:sz w:val="20"/>
                <w:szCs w:val="20"/>
                <w:lang w:eastAsia="ru-RU"/>
              </w:rPr>
            </w:pPr>
            <w:r w:rsidRPr="00D5714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6AF65FD" w14:textId="6EA7BF1E" w:rsidR="00825DE2" w:rsidRPr="00D5714C" w:rsidRDefault="00825DE2" w:rsidP="00825DE2">
            <w:pPr>
              <w:ind w:firstLine="0"/>
              <w:jc w:val="both"/>
              <w:rPr>
                <w:rFonts w:eastAsia="Times New Roman"/>
                <w:color w:val="000000"/>
                <w:sz w:val="20"/>
                <w:szCs w:val="20"/>
                <w:lang w:eastAsia="ru-RU"/>
              </w:rPr>
            </w:pPr>
          </w:p>
        </w:tc>
      </w:tr>
      <w:tr w:rsidR="00825DE2" w:rsidRPr="00D5714C" w14:paraId="714311D9" w14:textId="77777777" w:rsidTr="00592785">
        <w:trPr>
          <w:trHeight w:val="20"/>
        </w:trPr>
        <w:tc>
          <w:tcPr>
            <w:tcW w:w="249" w:type="pct"/>
            <w:vMerge/>
            <w:tcBorders>
              <w:left w:val="single" w:sz="4" w:space="0" w:color="auto"/>
              <w:right w:val="single" w:sz="4" w:space="0" w:color="auto"/>
            </w:tcBorders>
            <w:shd w:val="clear" w:color="auto" w:fill="auto"/>
            <w:vAlign w:val="center"/>
          </w:tcPr>
          <w:p w14:paraId="186A39C2" w14:textId="77777777" w:rsidR="00825DE2" w:rsidRPr="00D5714C"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E369853" w14:textId="503F9AE0" w:rsidR="00825DE2" w:rsidRPr="00D5714C" w:rsidRDefault="00825DE2" w:rsidP="00825DE2">
            <w:pPr>
              <w:ind w:firstLine="0"/>
              <w:rPr>
                <w:rFonts w:eastAsia="Times New Roman"/>
                <w:color w:val="000000"/>
                <w:sz w:val="20"/>
                <w:szCs w:val="20"/>
                <w:lang w:eastAsia="ru-RU"/>
              </w:rPr>
            </w:pPr>
            <w:r w:rsidRPr="00D5714C">
              <w:rPr>
                <w:color w:val="000000"/>
                <w:sz w:val="20"/>
                <w:szCs w:val="20"/>
              </w:rPr>
              <w:t>разработка и реализация комплекса мер по пропаганде физической культуры и спорта как важнейшей составляющей здорового образа жизни, профилактики заболеваний, укрепления здоровья, поддержания высокой работоспособности человека различных категорий и групп населения, в том числе в сельской местности и образовательных организациях;</w:t>
            </w:r>
          </w:p>
        </w:tc>
        <w:tc>
          <w:tcPr>
            <w:tcW w:w="389" w:type="pct"/>
            <w:vMerge/>
            <w:tcBorders>
              <w:left w:val="single" w:sz="4" w:space="0" w:color="auto"/>
              <w:right w:val="single" w:sz="4" w:space="0" w:color="auto"/>
            </w:tcBorders>
            <w:shd w:val="clear" w:color="auto" w:fill="auto"/>
            <w:vAlign w:val="center"/>
          </w:tcPr>
          <w:p w14:paraId="4F7E819E" w14:textId="77777777" w:rsidR="00825DE2" w:rsidRPr="00D5714C" w:rsidRDefault="00825DE2" w:rsidP="00825DE2">
            <w:pPr>
              <w:ind w:firstLine="0"/>
              <w:jc w:val="center"/>
              <w:rPr>
                <w:rFonts w:eastAsia="Times New Roman"/>
                <w:color w:val="000000"/>
                <w:sz w:val="20"/>
                <w:szCs w:val="20"/>
                <w:lang w:eastAsia="ru-RU"/>
              </w:rPr>
            </w:pPr>
          </w:p>
        </w:tc>
        <w:tc>
          <w:tcPr>
            <w:tcW w:w="3318" w:type="pct"/>
            <w:vMerge w:val="restart"/>
            <w:tcBorders>
              <w:top w:val="single" w:sz="4" w:space="0" w:color="auto"/>
              <w:left w:val="single" w:sz="4" w:space="0" w:color="auto"/>
              <w:right w:val="single" w:sz="4" w:space="0" w:color="auto"/>
            </w:tcBorders>
            <w:shd w:val="clear" w:color="auto" w:fill="auto"/>
          </w:tcPr>
          <w:p w14:paraId="69C1A3B3" w14:textId="311F2CAC" w:rsidR="00825DE2" w:rsidRPr="00D5714C" w:rsidRDefault="00825DE2" w:rsidP="00825DE2">
            <w:pPr>
              <w:ind w:firstLine="0"/>
              <w:jc w:val="both"/>
              <w:rPr>
                <w:color w:val="000000"/>
                <w:sz w:val="20"/>
                <w:szCs w:val="20"/>
              </w:rPr>
            </w:pPr>
            <w:r w:rsidRPr="00D5714C">
              <w:rPr>
                <w:color w:val="000000"/>
                <w:sz w:val="20"/>
                <w:szCs w:val="20"/>
              </w:rPr>
              <w:t>С целью обеспечения информационного сопровождения населения по пропаганде физической культуры и спорта, по продвижению Всероссийского физкультурно-оздоровительного комплекса «Готов к труду и обороне» Департаментом спорта Ивановской области используются современные площадки обмена информацией: ВКонтакте, Одноклассники, MAX. Общий охват аудитории по состоянию на 31.12.2026 более 6 тыс. пользователей сетей.</w:t>
            </w:r>
          </w:p>
          <w:p w14:paraId="44B1F34D" w14:textId="77777777" w:rsidR="00825DE2" w:rsidRPr="00D5714C" w:rsidRDefault="00825DE2" w:rsidP="00825DE2">
            <w:pPr>
              <w:ind w:firstLine="0"/>
              <w:jc w:val="both"/>
              <w:rPr>
                <w:color w:val="000000"/>
                <w:sz w:val="20"/>
                <w:szCs w:val="20"/>
              </w:rPr>
            </w:pPr>
            <w:r w:rsidRPr="00D5714C">
              <w:rPr>
                <w:color w:val="000000"/>
                <w:sz w:val="20"/>
                <w:szCs w:val="20"/>
              </w:rPr>
              <w:t>Распространение информации также осуществляется при помощи региональных и муниципальных СМИ, теле- и радиовещательных ресурсов, интернет-изданий, достигая наибольший охват аудитории в Ивановской области.</w:t>
            </w:r>
          </w:p>
          <w:p w14:paraId="79CFB2AD" w14:textId="77777777" w:rsidR="00825DE2" w:rsidRPr="00D5714C" w:rsidRDefault="00825DE2" w:rsidP="00825DE2">
            <w:pPr>
              <w:ind w:firstLine="0"/>
              <w:jc w:val="both"/>
              <w:rPr>
                <w:color w:val="000000"/>
                <w:sz w:val="20"/>
                <w:szCs w:val="20"/>
              </w:rPr>
            </w:pPr>
            <w:r w:rsidRPr="00D5714C">
              <w:rPr>
                <w:color w:val="000000"/>
                <w:sz w:val="20"/>
                <w:szCs w:val="20"/>
              </w:rPr>
              <w:t>Еженедельно Департамент спорта Ивановской области на официальном сайте размещает анонс проводимых спортивных мероприятий, а также направляет информацию в пресс-службу Правительства Ивановской области с указанием места и времени их проведения.</w:t>
            </w:r>
          </w:p>
          <w:p w14:paraId="433F5F98" w14:textId="300691A8" w:rsidR="00825DE2" w:rsidRPr="00D5714C" w:rsidRDefault="00825DE2" w:rsidP="00825DE2">
            <w:pPr>
              <w:ind w:firstLine="0"/>
              <w:jc w:val="both"/>
              <w:rPr>
                <w:color w:val="000000"/>
                <w:sz w:val="20"/>
                <w:szCs w:val="20"/>
              </w:rPr>
            </w:pPr>
            <w:r w:rsidRPr="00D5714C">
              <w:rPr>
                <w:color w:val="000000"/>
                <w:sz w:val="20"/>
                <w:szCs w:val="20"/>
              </w:rPr>
              <w:t>При наличии информационных поводов Департамент спорта Ивановской области размещает данные в автоматизированной информационной системе сбора и распределения контента «СРК. Национальные проекты», обеспечивающей обмен новостным контентом между участниками реализации национальных проектов и средствами массовой информации, в том числе федерального уровня</w:t>
            </w:r>
          </w:p>
        </w:tc>
      </w:tr>
      <w:tr w:rsidR="00825DE2" w:rsidRPr="00A36A71" w14:paraId="226C28D5" w14:textId="77777777" w:rsidTr="00592785">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3510A48C" w14:textId="77777777" w:rsidR="00825DE2" w:rsidRPr="00D5714C"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A856C4B" w14:textId="150255A9" w:rsidR="00825DE2" w:rsidRPr="00D5714C" w:rsidRDefault="00825DE2" w:rsidP="00825DE2">
            <w:pPr>
              <w:ind w:firstLine="0"/>
              <w:rPr>
                <w:rFonts w:eastAsia="Times New Roman"/>
                <w:color w:val="000000"/>
                <w:sz w:val="20"/>
                <w:szCs w:val="20"/>
                <w:lang w:eastAsia="ru-RU"/>
              </w:rPr>
            </w:pPr>
            <w:r w:rsidRPr="00D5714C">
              <w:rPr>
                <w:color w:val="000000"/>
                <w:sz w:val="20"/>
                <w:szCs w:val="20"/>
              </w:rPr>
              <w:t xml:space="preserve">внедрение и реализация мер по продвижению Всероссийского физкультурно-оздоровительного комплекса </w:t>
            </w:r>
            <w:r>
              <w:rPr>
                <w:color w:val="000000"/>
                <w:sz w:val="20"/>
                <w:szCs w:val="20"/>
              </w:rPr>
              <w:t>«</w:t>
            </w:r>
            <w:r w:rsidRPr="00D5714C">
              <w:rPr>
                <w:color w:val="000000"/>
                <w:sz w:val="20"/>
                <w:szCs w:val="20"/>
              </w:rPr>
              <w:t>Готов к труду и обороне</w:t>
            </w:r>
            <w:r>
              <w:rPr>
                <w:color w:val="000000"/>
                <w:sz w:val="20"/>
                <w:szCs w:val="20"/>
              </w:rPr>
              <w:t>»</w:t>
            </w:r>
          </w:p>
        </w:tc>
        <w:tc>
          <w:tcPr>
            <w:tcW w:w="389" w:type="pct"/>
            <w:vMerge/>
            <w:tcBorders>
              <w:left w:val="single" w:sz="4" w:space="0" w:color="auto"/>
              <w:bottom w:val="single" w:sz="4" w:space="0" w:color="auto"/>
              <w:right w:val="single" w:sz="4" w:space="0" w:color="auto"/>
            </w:tcBorders>
            <w:shd w:val="clear" w:color="auto" w:fill="auto"/>
            <w:vAlign w:val="center"/>
          </w:tcPr>
          <w:p w14:paraId="4B98667E" w14:textId="77777777" w:rsidR="00825DE2" w:rsidRPr="00D5714C" w:rsidRDefault="00825DE2" w:rsidP="00825DE2">
            <w:pPr>
              <w:ind w:firstLine="0"/>
              <w:jc w:val="center"/>
              <w:rPr>
                <w:rFonts w:eastAsia="Times New Roman"/>
                <w:color w:val="000000"/>
                <w:sz w:val="20"/>
                <w:szCs w:val="20"/>
                <w:lang w:eastAsia="ru-RU"/>
              </w:rPr>
            </w:pPr>
          </w:p>
        </w:tc>
        <w:tc>
          <w:tcPr>
            <w:tcW w:w="3318" w:type="pct"/>
            <w:vMerge/>
            <w:tcBorders>
              <w:left w:val="single" w:sz="4" w:space="0" w:color="auto"/>
              <w:bottom w:val="single" w:sz="4" w:space="0" w:color="auto"/>
              <w:right w:val="single" w:sz="4" w:space="0" w:color="auto"/>
            </w:tcBorders>
            <w:shd w:val="clear" w:color="auto" w:fill="auto"/>
            <w:vAlign w:val="center"/>
          </w:tcPr>
          <w:p w14:paraId="30A0C32B" w14:textId="77777777" w:rsidR="00825DE2" w:rsidRPr="00D5714C" w:rsidRDefault="00825DE2" w:rsidP="00825DE2">
            <w:pPr>
              <w:ind w:firstLine="0"/>
              <w:jc w:val="both"/>
              <w:rPr>
                <w:rFonts w:eastAsia="Times New Roman"/>
                <w:color w:val="000000"/>
                <w:sz w:val="20"/>
                <w:szCs w:val="20"/>
                <w:lang w:eastAsia="ru-RU"/>
              </w:rPr>
            </w:pPr>
          </w:p>
        </w:tc>
      </w:tr>
      <w:tr w:rsidR="00825DE2" w:rsidRPr="0057459F" w14:paraId="10EEBB4C"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2A672F8C" w14:textId="2C165D68" w:rsidR="00825DE2" w:rsidRPr="0057459F" w:rsidRDefault="00825DE2" w:rsidP="00825DE2">
            <w:pPr>
              <w:ind w:firstLine="0"/>
              <w:jc w:val="center"/>
              <w:rPr>
                <w:rFonts w:eastAsia="Times New Roman"/>
                <w:color w:val="000000"/>
                <w:sz w:val="20"/>
                <w:szCs w:val="20"/>
                <w:lang w:eastAsia="ru-RU"/>
              </w:rPr>
            </w:pPr>
            <w:r w:rsidRPr="0057459F">
              <w:rPr>
                <w:color w:val="000000"/>
                <w:sz w:val="20"/>
                <w:szCs w:val="20"/>
              </w:rPr>
              <w:t>2.6.3.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397E23A" w14:textId="710A2C1B" w:rsidR="00825DE2" w:rsidRPr="0057459F" w:rsidRDefault="00825DE2" w:rsidP="00825DE2">
            <w:pPr>
              <w:ind w:firstLine="0"/>
              <w:rPr>
                <w:rFonts w:eastAsia="Times New Roman"/>
                <w:color w:val="000000"/>
                <w:sz w:val="20"/>
                <w:szCs w:val="20"/>
                <w:lang w:eastAsia="ru-RU"/>
              </w:rPr>
            </w:pPr>
            <w:r w:rsidRPr="0057459F">
              <w:rPr>
                <w:color w:val="000000"/>
                <w:sz w:val="20"/>
                <w:szCs w:val="20"/>
              </w:rPr>
              <w:t>Совершенствование системы подготовки спортсменов высокого класса и спортивного резерва:</w:t>
            </w:r>
          </w:p>
        </w:tc>
        <w:tc>
          <w:tcPr>
            <w:tcW w:w="389" w:type="pct"/>
            <w:vMerge w:val="restart"/>
            <w:tcBorders>
              <w:top w:val="single" w:sz="4" w:space="0" w:color="auto"/>
              <w:left w:val="single" w:sz="4" w:space="0" w:color="auto"/>
              <w:right w:val="single" w:sz="4" w:space="0" w:color="auto"/>
            </w:tcBorders>
            <w:shd w:val="clear" w:color="auto" w:fill="auto"/>
          </w:tcPr>
          <w:p w14:paraId="04CEB925" w14:textId="2E4AF308" w:rsidR="00825DE2" w:rsidRPr="0057459F" w:rsidRDefault="00825DE2" w:rsidP="00825DE2">
            <w:pPr>
              <w:ind w:firstLine="0"/>
              <w:jc w:val="center"/>
              <w:rPr>
                <w:rFonts w:eastAsia="Times New Roman"/>
                <w:color w:val="000000"/>
                <w:sz w:val="20"/>
                <w:szCs w:val="20"/>
                <w:lang w:eastAsia="ru-RU"/>
              </w:rPr>
            </w:pPr>
            <w:r w:rsidRPr="0057459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909E30F" w14:textId="77777777" w:rsidR="00825DE2" w:rsidRDefault="00825DE2" w:rsidP="00825DE2">
            <w:pPr>
              <w:ind w:firstLine="0"/>
              <w:jc w:val="both"/>
              <w:rPr>
                <w:rFonts w:eastAsia="Times New Roman"/>
                <w:color w:val="000000"/>
                <w:sz w:val="20"/>
                <w:szCs w:val="20"/>
                <w:lang w:eastAsia="ru-RU"/>
              </w:rPr>
            </w:pPr>
          </w:p>
          <w:p w14:paraId="3B58B168" w14:textId="77777777" w:rsidR="0097059C" w:rsidRDefault="0097059C" w:rsidP="00825DE2">
            <w:pPr>
              <w:ind w:firstLine="0"/>
              <w:jc w:val="both"/>
              <w:rPr>
                <w:rFonts w:eastAsia="Times New Roman"/>
                <w:color w:val="000000"/>
                <w:sz w:val="20"/>
                <w:szCs w:val="20"/>
                <w:lang w:eastAsia="ru-RU"/>
              </w:rPr>
            </w:pPr>
          </w:p>
          <w:p w14:paraId="549ABF64" w14:textId="77777777" w:rsidR="0097059C" w:rsidRDefault="0097059C" w:rsidP="00825DE2">
            <w:pPr>
              <w:ind w:firstLine="0"/>
              <w:jc w:val="both"/>
              <w:rPr>
                <w:rFonts w:eastAsia="Times New Roman"/>
                <w:color w:val="000000"/>
                <w:sz w:val="20"/>
                <w:szCs w:val="20"/>
                <w:lang w:eastAsia="ru-RU"/>
              </w:rPr>
            </w:pPr>
          </w:p>
          <w:p w14:paraId="09A16D67" w14:textId="1EB05B35" w:rsidR="0097059C" w:rsidRPr="0057459F" w:rsidRDefault="0097059C" w:rsidP="00825DE2">
            <w:pPr>
              <w:ind w:firstLine="0"/>
              <w:jc w:val="both"/>
              <w:rPr>
                <w:rFonts w:eastAsia="Times New Roman"/>
                <w:color w:val="000000"/>
                <w:sz w:val="20"/>
                <w:szCs w:val="20"/>
                <w:lang w:eastAsia="ru-RU"/>
              </w:rPr>
            </w:pPr>
          </w:p>
        </w:tc>
      </w:tr>
      <w:tr w:rsidR="00825DE2" w:rsidRPr="0057459F" w14:paraId="73CFFCC1"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319412E6" w14:textId="77777777" w:rsidR="00825DE2" w:rsidRPr="0057459F"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8A5D58D" w14:textId="4085993B" w:rsidR="00825DE2" w:rsidRPr="0057459F" w:rsidRDefault="00825DE2" w:rsidP="00825DE2">
            <w:pPr>
              <w:ind w:firstLine="0"/>
              <w:rPr>
                <w:rFonts w:eastAsia="Times New Roman"/>
                <w:color w:val="000000"/>
                <w:sz w:val="20"/>
                <w:szCs w:val="20"/>
                <w:lang w:eastAsia="ru-RU"/>
              </w:rPr>
            </w:pPr>
            <w:r w:rsidRPr="0057459F">
              <w:rPr>
                <w:color w:val="000000"/>
                <w:sz w:val="20"/>
                <w:szCs w:val="20"/>
              </w:rPr>
              <w:t>создание условий для развития детско-юношеского спорта и подготовки спортивного резерва, включая систему справедливого отбора талантливых спортсменов для представления Ивановской области на соревнованиях различного уровня;</w:t>
            </w:r>
          </w:p>
        </w:tc>
        <w:tc>
          <w:tcPr>
            <w:tcW w:w="389" w:type="pct"/>
            <w:vMerge/>
            <w:tcBorders>
              <w:left w:val="single" w:sz="4" w:space="0" w:color="auto"/>
              <w:right w:val="single" w:sz="4" w:space="0" w:color="auto"/>
            </w:tcBorders>
            <w:shd w:val="clear" w:color="auto" w:fill="auto"/>
            <w:vAlign w:val="center"/>
          </w:tcPr>
          <w:p w14:paraId="2CFE4D74" w14:textId="77777777" w:rsidR="00825DE2" w:rsidRPr="0057459F"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B7FC120" w14:textId="77777777" w:rsidR="00825DE2" w:rsidRPr="0057459F" w:rsidRDefault="00825DE2" w:rsidP="00825DE2">
            <w:pPr>
              <w:ind w:firstLine="0"/>
              <w:jc w:val="both"/>
              <w:rPr>
                <w:color w:val="000000"/>
                <w:sz w:val="20"/>
                <w:szCs w:val="20"/>
              </w:rPr>
            </w:pPr>
            <w:r w:rsidRPr="0057459F">
              <w:rPr>
                <w:color w:val="000000"/>
                <w:sz w:val="20"/>
                <w:szCs w:val="20"/>
              </w:rPr>
              <w:t xml:space="preserve">В рамках реализации мероприятий федеральных проектов ««Развитие спорта высших достижений», федерального проекта «Развитие физической культуры и массового спорта», в 2025 году осуществлена государственная поддержка организаций, входящих в систему спортивной подготовки: </w:t>
            </w:r>
          </w:p>
          <w:p w14:paraId="5A0E4512" w14:textId="1C00F33A" w:rsidR="00825DE2" w:rsidRPr="0057459F" w:rsidRDefault="00825DE2" w:rsidP="00825DE2">
            <w:pPr>
              <w:ind w:firstLine="0"/>
              <w:jc w:val="both"/>
              <w:rPr>
                <w:color w:val="000000"/>
                <w:sz w:val="20"/>
                <w:szCs w:val="20"/>
              </w:rPr>
            </w:pPr>
            <w:r w:rsidRPr="0057459F">
              <w:rPr>
                <w:color w:val="000000"/>
                <w:sz w:val="20"/>
                <w:szCs w:val="20"/>
              </w:rPr>
              <w:t>– предоставлены субсидии;</w:t>
            </w:r>
          </w:p>
          <w:p w14:paraId="707CBABF" w14:textId="7070E439" w:rsidR="00825DE2" w:rsidRPr="0057459F" w:rsidRDefault="00825DE2" w:rsidP="00825DE2">
            <w:pPr>
              <w:ind w:firstLine="0"/>
              <w:jc w:val="both"/>
              <w:rPr>
                <w:color w:val="000000"/>
                <w:sz w:val="20"/>
                <w:szCs w:val="20"/>
              </w:rPr>
            </w:pPr>
            <w:r w:rsidRPr="0057459F">
              <w:rPr>
                <w:color w:val="000000"/>
                <w:sz w:val="20"/>
                <w:szCs w:val="20"/>
              </w:rPr>
              <w:t>- приобретено спортивное оборудование и инвентарь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p w14:paraId="7C153136" w14:textId="3542BEFB" w:rsidR="00825DE2" w:rsidRPr="0057459F" w:rsidRDefault="00825DE2" w:rsidP="00825DE2">
            <w:pPr>
              <w:ind w:firstLine="0"/>
              <w:jc w:val="both"/>
              <w:rPr>
                <w:color w:val="000000"/>
                <w:sz w:val="20"/>
                <w:szCs w:val="20"/>
              </w:rPr>
            </w:pPr>
            <w:r w:rsidRPr="0057459F">
              <w:rPr>
                <w:color w:val="000000"/>
                <w:sz w:val="20"/>
                <w:szCs w:val="20"/>
              </w:rPr>
              <w:t>- предоставлены субсидии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w:t>
            </w:r>
          </w:p>
          <w:p w14:paraId="540DE053" w14:textId="19F52B8E" w:rsidR="00825DE2" w:rsidRPr="0057459F" w:rsidRDefault="00825DE2" w:rsidP="00825DE2">
            <w:pPr>
              <w:ind w:firstLine="0"/>
              <w:jc w:val="both"/>
              <w:rPr>
                <w:color w:val="000000"/>
                <w:sz w:val="20"/>
                <w:szCs w:val="20"/>
              </w:rPr>
            </w:pPr>
            <w:r w:rsidRPr="0057459F">
              <w:rPr>
                <w:color w:val="000000"/>
                <w:sz w:val="20"/>
                <w:szCs w:val="20"/>
              </w:rPr>
              <w:t xml:space="preserve">Также в структуре подведомственного Департаменту спорта Ивановской области учреждения (АГУ Ивановской области «Дирекция по управлению спортивными объектами») на базе Дворца игровых видов спорта и ФОК «Арена Иваново» осуществляет деятельность центр раннего физического развития ребенка «Стань чемпионом!». Деятельность осуществляется по двум направлениям: это общефизическая подготовка и интенсивы по плаванию. </w:t>
            </w:r>
          </w:p>
          <w:p w14:paraId="3363A5CC" w14:textId="77777777" w:rsidR="00825DE2" w:rsidRPr="0057459F" w:rsidRDefault="00825DE2" w:rsidP="00825DE2">
            <w:pPr>
              <w:ind w:firstLine="0"/>
              <w:jc w:val="both"/>
              <w:rPr>
                <w:color w:val="000000"/>
                <w:sz w:val="20"/>
                <w:szCs w:val="20"/>
              </w:rPr>
            </w:pPr>
            <w:r w:rsidRPr="0057459F">
              <w:rPr>
                <w:color w:val="000000"/>
                <w:sz w:val="20"/>
                <w:szCs w:val="20"/>
              </w:rPr>
              <w:t>По состоянию на 31.12.2025 численность занимающихся по программам раннего физического развития детей – 294 человека. 82 ребенка были протестированы на комплексе «Стань чемпионом», из них по результатам тестирования 7 человек были зачислены в спортивные школы, организации дополнительного образования детей. Наиболее частая предрасположенность вывалена по видам спорта: легкая атлетика, ушу, каратэ, волейбол, баскетбол.</w:t>
            </w:r>
          </w:p>
          <w:p w14:paraId="32EE1CB4" w14:textId="0DD50D20" w:rsidR="00825DE2" w:rsidRPr="0057459F" w:rsidRDefault="00825DE2" w:rsidP="00825DE2">
            <w:pPr>
              <w:ind w:firstLine="0"/>
              <w:jc w:val="both"/>
              <w:rPr>
                <w:rFonts w:eastAsia="Times New Roman"/>
                <w:color w:val="000000"/>
                <w:sz w:val="20"/>
                <w:szCs w:val="20"/>
                <w:lang w:eastAsia="ru-RU"/>
              </w:rPr>
            </w:pPr>
            <w:r w:rsidRPr="0057459F">
              <w:rPr>
                <w:color w:val="000000"/>
                <w:sz w:val="20"/>
                <w:szCs w:val="20"/>
              </w:rPr>
              <w:t>В рамках реализации межведомственной программы «Плавание для всех» в 9 муниципалитетах региона (городские округа: Иваново, Кинешма, Вичуга, Шуя, Тейково, Ивановский, Родниковский, Кинешемский, Приволжский муниципальные районы) предоставляется физкультурно-оздоровительная услуга по обучению детей плаванию и иным базовым жизнеобеспечивающим навыкам. По итогам 2025 года в программе приняло участие 3 420 человек, всего с начала реализации программы (с 2024 года) – 7 774 человека обучены плаванию</w:t>
            </w:r>
          </w:p>
        </w:tc>
      </w:tr>
      <w:tr w:rsidR="00825DE2" w:rsidRPr="00A36A71" w14:paraId="779242EA"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0D207060" w14:textId="77777777" w:rsidR="00825DE2" w:rsidRPr="0057459F"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083DAE2" w14:textId="290FCF1C" w:rsidR="00825DE2" w:rsidRPr="0057459F" w:rsidRDefault="00825DE2" w:rsidP="00825DE2">
            <w:pPr>
              <w:ind w:firstLine="0"/>
              <w:rPr>
                <w:rFonts w:eastAsia="Times New Roman"/>
                <w:color w:val="000000"/>
                <w:sz w:val="20"/>
                <w:szCs w:val="20"/>
                <w:lang w:eastAsia="ru-RU"/>
              </w:rPr>
            </w:pPr>
            <w:r w:rsidRPr="0057459F">
              <w:rPr>
                <w:color w:val="000000"/>
                <w:sz w:val="20"/>
                <w:szCs w:val="20"/>
              </w:rPr>
              <w:t>стимулирование тренерско-преподавательского состава;</w:t>
            </w:r>
          </w:p>
        </w:tc>
        <w:tc>
          <w:tcPr>
            <w:tcW w:w="389" w:type="pct"/>
            <w:vMerge/>
            <w:tcBorders>
              <w:left w:val="single" w:sz="4" w:space="0" w:color="auto"/>
              <w:right w:val="single" w:sz="4" w:space="0" w:color="auto"/>
            </w:tcBorders>
            <w:shd w:val="clear" w:color="auto" w:fill="auto"/>
            <w:vAlign w:val="center"/>
          </w:tcPr>
          <w:p w14:paraId="4D70D8EE" w14:textId="77777777" w:rsidR="00825DE2" w:rsidRPr="0057459F"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ADA064C" w14:textId="6177EF1F" w:rsidR="00825DE2" w:rsidRPr="0057459F" w:rsidRDefault="00825DE2" w:rsidP="00825DE2">
            <w:pPr>
              <w:ind w:firstLine="0"/>
              <w:jc w:val="both"/>
              <w:rPr>
                <w:color w:val="000000"/>
                <w:sz w:val="20"/>
                <w:szCs w:val="20"/>
              </w:rPr>
            </w:pPr>
            <w:r w:rsidRPr="0057459F">
              <w:rPr>
                <w:color w:val="000000"/>
                <w:sz w:val="20"/>
                <w:szCs w:val="20"/>
              </w:rPr>
              <w:t xml:space="preserve">С 2025 года регион вошел в число пилотных субъектов РФ по реализации программы «Земский тренер». В прошлом году получателями единовременной выплаты 1 млн рублей стали 3 специалиста. </w:t>
            </w:r>
          </w:p>
          <w:p w14:paraId="29307737" w14:textId="77777777" w:rsidR="00825DE2" w:rsidRPr="0057459F" w:rsidRDefault="00825DE2" w:rsidP="00825DE2">
            <w:pPr>
              <w:ind w:firstLine="0"/>
              <w:jc w:val="both"/>
              <w:rPr>
                <w:color w:val="000000"/>
                <w:sz w:val="20"/>
                <w:szCs w:val="20"/>
              </w:rPr>
            </w:pPr>
            <w:r w:rsidRPr="0057459F">
              <w:rPr>
                <w:color w:val="000000"/>
                <w:sz w:val="20"/>
                <w:szCs w:val="20"/>
              </w:rPr>
              <w:t>Для молодых специалистов в отдельных муниципалитетах предусмотрены различные меры поддержки: выплаты за найм жилья, единовременные выплаты при трудоустройстве, ежеквартальные выплаты на оплату проезда до работы и обратно и другие меры.</w:t>
            </w:r>
          </w:p>
          <w:p w14:paraId="435A3825" w14:textId="77777777" w:rsidR="00825DE2" w:rsidRPr="0057459F" w:rsidRDefault="00825DE2" w:rsidP="00825DE2">
            <w:pPr>
              <w:ind w:firstLine="0"/>
              <w:jc w:val="both"/>
              <w:rPr>
                <w:color w:val="000000"/>
                <w:sz w:val="20"/>
                <w:szCs w:val="20"/>
              </w:rPr>
            </w:pPr>
            <w:r w:rsidRPr="0057459F">
              <w:rPr>
                <w:color w:val="000000"/>
                <w:sz w:val="20"/>
                <w:szCs w:val="20"/>
              </w:rPr>
              <w:t xml:space="preserve">Работа по повышению квалификации специалистов и профессиональной переподготовке проводится ежегодно соответствии с образовательными планами преимущественно на базе следующих учебных заведений: </w:t>
            </w:r>
          </w:p>
          <w:p w14:paraId="7728C1FF" w14:textId="35272E83" w:rsidR="00825DE2" w:rsidRPr="0057459F" w:rsidRDefault="00825DE2" w:rsidP="00825DE2">
            <w:pPr>
              <w:ind w:firstLine="0"/>
              <w:jc w:val="both"/>
              <w:rPr>
                <w:color w:val="000000"/>
                <w:sz w:val="20"/>
                <w:szCs w:val="20"/>
              </w:rPr>
            </w:pPr>
            <w:r w:rsidRPr="0057459F">
              <w:rPr>
                <w:color w:val="000000"/>
                <w:sz w:val="20"/>
                <w:szCs w:val="20"/>
              </w:rPr>
              <w:t>- Института профессионального развития, являющегося структурным подразделением ФГБОУ ВО «Ивановского государственного университета»;</w:t>
            </w:r>
          </w:p>
          <w:p w14:paraId="71A75CAE" w14:textId="2A177BEE" w:rsidR="00825DE2" w:rsidRPr="0057459F" w:rsidRDefault="00825DE2" w:rsidP="00825DE2">
            <w:pPr>
              <w:ind w:firstLine="0"/>
              <w:jc w:val="both"/>
              <w:rPr>
                <w:color w:val="000000"/>
                <w:sz w:val="20"/>
                <w:szCs w:val="20"/>
              </w:rPr>
            </w:pPr>
            <w:r w:rsidRPr="0057459F">
              <w:rPr>
                <w:color w:val="000000"/>
                <w:sz w:val="20"/>
                <w:szCs w:val="20"/>
              </w:rPr>
              <w:t>- Шуйского филиала ФГБОУ ВО «Ивановского государственного университета».</w:t>
            </w:r>
          </w:p>
          <w:p w14:paraId="3C9B6198" w14:textId="77777777" w:rsidR="00825DE2" w:rsidRPr="0057459F" w:rsidRDefault="00825DE2" w:rsidP="00825DE2">
            <w:pPr>
              <w:ind w:firstLine="0"/>
              <w:jc w:val="both"/>
              <w:rPr>
                <w:color w:val="000000"/>
                <w:sz w:val="20"/>
                <w:szCs w:val="20"/>
              </w:rPr>
            </w:pPr>
            <w:r w:rsidRPr="0057459F">
              <w:rPr>
                <w:color w:val="000000"/>
                <w:sz w:val="20"/>
                <w:szCs w:val="20"/>
              </w:rPr>
              <w:t>В 2025 году 73 тренера-преподавателя прошли профессиональную переподготовку и повышение квалификации по направлению «физическая культура и спорт».</w:t>
            </w:r>
          </w:p>
          <w:p w14:paraId="7D3F1194" w14:textId="2FFBCABA" w:rsidR="00825DE2" w:rsidRPr="0057459F" w:rsidRDefault="00825DE2" w:rsidP="00825DE2">
            <w:pPr>
              <w:ind w:firstLine="0"/>
              <w:jc w:val="both"/>
              <w:rPr>
                <w:rFonts w:eastAsia="Times New Roman"/>
                <w:color w:val="000000"/>
                <w:sz w:val="20"/>
                <w:szCs w:val="20"/>
                <w:lang w:eastAsia="ru-RU"/>
              </w:rPr>
            </w:pPr>
            <w:r w:rsidRPr="0057459F">
              <w:rPr>
                <w:color w:val="000000"/>
                <w:sz w:val="20"/>
                <w:szCs w:val="20"/>
              </w:rPr>
              <w:t>По итогам прошлого года были присуждены почетные звания и награды 27 работникам сферы физической культуры и спорта</w:t>
            </w:r>
          </w:p>
        </w:tc>
      </w:tr>
      <w:tr w:rsidR="00825DE2" w:rsidRPr="00A36A71" w14:paraId="1F8C6693"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411DF76E"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AA0A82" w14:textId="137D869D" w:rsidR="00825DE2" w:rsidRPr="00A36A71" w:rsidRDefault="00825DE2" w:rsidP="00825DE2">
            <w:pPr>
              <w:ind w:firstLine="0"/>
              <w:rPr>
                <w:rFonts w:eastAsia="Times New Roman"/>
                <w:color w:val="000000"/>
                <w:sz w:val="20"/>
                <w:szCs w:val="20"/>
                <w:highlight w:val="yellow"/>
                <w:lang w:eastAsia="ru-RU"/>
              </w:rPr>
            </w:pPr>
            <w:r w:rsidRPr="004976A5">
              <w:rPr>
                <w:color w:val="000000"/>
                <w:sz w:val="20"/>
                <w:szCs w:val="20"/>
              </w:rPr>
              <w:t>внедрение цифровых сервисов, баз данных, технологий их использования, позволяющих взаимодействие объектов и субъектов сферы физической культуры и спорта на всех уровнях государственной власти;</w:t>
            </w:r>
          </w:p>
        </w:tc>
        <w:tc>
          <w:tcPr>
            <w:tcW w:w="389" w:type="pct"/>
            <w:vMerge/>
            <w:tcBorders>
              <w:left w:val="single" w:sz="4" w:space="0" w:color="auto"/>
              <w:right w:val="single" w:sz="4" w:space="0" w:color="auto"/>
            </w:tcBorders>
            <w:shd w:val="clear" w:color="auto" w:fill="auto"/>
            <w:vAlign w:val="center"/>
          </w:tcPr>
          <w:p w14:paraId="5761E502"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CFB03BE" w14:textId="0C35C2F2" w:rsidR="00825DE2" w:rsidRDefault="00825DE2" w:rsidP="00825DE2">
            <w:pPr>
              <w:ind w:firstLine="0"/>
              <w:jc w:val="both"/>
              <w:rPr>
                <w:color w:val="000000"/>
                <w:sz w:val="20"/>
                <w:szCs w:val="20"/>
              </w:rPr>
            </w:pPr>
            <w:r w:rsidRPr="004976A5">
              <w:rPr>
                <w:color w:val="000000"/>
                <w:sz w:val="20"/>
                <w:szCs w:val="20"/>
              </w:rPr>
              <w:t>В соответствии с мероприятиями федерального проекта «Цифровое государственное управление» внедрена и функционирует государственная информационная система «Единая цифровая платформа «Физическая культура и спорт» (далее – ГИС ФКиС), которая обеспечивает сбор, хранение и обработку статистических и аналитических сведений о развитии физической культуры и спорта в регионах страны, а также о деятельности государственных/муниципальных учреждений и общероссийских/региональных федераций. Федеральная система интегрирована с информационными системами регионального уровня. Департамент</w:t>
            </w:r>
            <w:r>
              <w:rPr>
                <w:color w:val="000000"/>
                <w:sz w:val="20"/>
                <w:szCs w:val="20"/>
              </w:rPr>
              <w:t xml:space="preserve"> спорта Ивановской области</w:t>
            </w:r>
            <w:r w:rsidRPr="004976A5">
              <w:rPr>
                <w:color w:val="000000"/>
                <w:sz w:val="20"/>
                <w:szCs w:val="20"/>
              </w:rPr>
              <w:t xml:space="preserve"> осуществляет цифровую деятельность в региональной информационной системе АИС «Наш спорт», продолжает работу по наполнению необходимыми сведениями региональной информационной системы в сфере физической культуры и спорта, интегрируя ее с государственной информационной системой «Единая цифровая платформа «Физическая культура и спорт». Ежемесячно сведения, подлежащие внесению в ГИС ФКиС, направляются в Министерство спорта Р</w:t>
            </w:r>
            <w:r w:rsidR="00A3352A">
              <w:rPr>
                <w:color w:val="000000"/>
                <w:sz w:val="20"/>
                <w:szCs w:val="20"/>
              </w:rPr>
              <w:t>оссийской Федерации</w:t>
            </w:r>
          </w:p>
          <w:p w14:paraId="619B5803" w14:textId="3B4E0F83" w:rsidR="00A3352A" w:rsidRPr="00A36A71" w:rsidRDefault="00A3352A" w:rsidP="00825DE2">
            <w:pPr>
              <w:ind w:firstLine="0"/>
              <w:jc w:val="both"/>
              <w:rPr>
                <w:color w:val="000000"/>
                <w:sz w:val="20"/>
                <w:szCs w:val="20"/>
                <w:highlight w:val="yellow"/>
              </w:rPr>
            </w:pPr>
          </w:p>
        </w:tc>
      </w:tr>
      <w:tr w:rsidR="00825DE2" w:rsidRPr="00A36A71" w14:paraId="57F5E655" w14:textId="77777777" w:rsidTr="00CB4C78">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6847D610"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6EC1AA7" w14:textId="237E8A8C" w:rsidR="00825DE2" w:rsidRPr="004976A5" w:rsidRDefault="00825DE2" w:rsidP="00825DE2">
            <w:pPr>
              <w:ind w:firstLine="0"/>
              <w:rPr>
                <w:rFonts w:eastAsia="Times New Roman"/>
                <w:color w:val="000000"/>
                <w:sz w:val="20"/>
                <w:szCs w:val="20"/>
                <w:lang w:eastAsia="ru-RU"/>
              </w:rPr>
            </w:pPr>
            <w:r w:rsidRPr="004976A5">
              <w:rPr>
                <w:color w:val="000000"/>
                <w:sz w:val="20"/>
                <w:szCs w:val="20"/>
              </w:rPr>
              <w:t>оказание социально значимых государственных и муниципальных услуг (функций) населению в системе подготовки спортсменов высокого класса и спортивного резерва: государственная аккредитация областных спортивных федераций; присвоение квалификационных категорий спортивных судей; присвоение спортивных разрядов спортсменам и направление в Министерство спорта Российской Федерации представлений для присвоения спортивных званий</w:t>
            </w:r>
          </w:p>
        </w:tc>
        <w:tc>
          <w:tcPr>
            <w:tcW w:w="389" w:type="pct"/>
            <w:vMerge/>
            <w:tcBorders>
              <w:left w:val="single" w:sz="4" w:space="0" w:color="auto"/>
              <w:bottom w:val="single" w:sz="4" w:space="0" w:color="auto"/>
              <w:right w:val="single" w:sz="4" w:space="0" w:color="auto"/>
            </w:tcBorders>
            <w:shd w:val="clear" w:color="auto" w:fill="auto"/>
            <w:vAlign w:val="center"/>
          </w:tcPr>
          <w:p w14:paraId="4AC72F4A" w14:textId="77777777" w:rsidR="00825DE2" w:rsidRPr="004976A5"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E46F405" w14:textId="6A7ECC06" w:rsidR="00825DE2" w:rsidRPr="004976A5" w:rsidRDefault="00825DE2" w:rsidP="00825DE2">
            <w:pPr>
              <w:ind w:firstLine="0"/>
              <w:jc w:val="both"/>
              <w:rPr>
                <w:color w:val="000000"/>
                <w:sz w:val="20"/>
                <w:szCs w:val="20"/>
              </w:rPr>
            </w:pPr>
            <w:r w:rsidRPr="004976A5">
              <w:rPr>
                <w:color w:val="000000"/>
                <w:sz w:val="20"/>
                <w:szCs w:val="20"/>
              </w:rPr>
              <w:t xml:space="preserve">К государственным массовым социально значимым услугам, находящимся в компетенции Департамента спорта Ивановской области, относятся «Присвоение квалификационных категорий спортивных судей», «Проведение государственной аккредитации областных спортивных федераций», «Присвоение спортивных разрядов». </w:t>
            </w:r>
          </w:p>
          <w:p w14:paraId="630C3C74" w14:textId="77777777" w:rsidR="00825DE2" w:rsidRPr="004976A5" w:rsidRDefault="00825DE2" w:rsidP="00825DE2">
            <w:pPr>
              <w:ind w:firstLine="0"/>
              <w:rPr>
                <w:color w:val="000000"/>
                <w:sz w:val="20"/>
                <w:szCs w:val="20"/>
              </w:rPr>
            </w:pPr>
            <w:r w:rsidRPr="004976A5">
              <w:rPr>
                <w:color w:val="000000"/>
                <w:sz w:val="20"/>
                <w:szCs w:val="20"/>
              </w:rPr>
              <w:t>Вышеперечисленные услуги с сентября 2021 года доступны к использованию через сайт Единого портала государственных и муниципальных услуг.</w:t>
            </w:r>
          </w:p>
          <w:p w14:paraId="566E13AE" w14:textId="677829C5" w:rsidR="00825DE2" w:rsidRPr="004976A5" w:rsidRDefault="00825DE2" w:rsidP="00825DE2">
            <w:pPr>
              <w:ind w:firstLine="0"/>
              <w:jc w:val="both"/>
              <w:rPr>
                <w:color w:val="000000"/>
                <w:sz w:val="20"/>
                <w:szCs w:val="20"/>
              </w:rPr>
            </w:pPr>
            <w:r w:rsidRPr="004976A5">
              <w:rPr>
                <w:color w:val="000000"/>
                <w:sz w:val="20"/>
                <w:szCs w:val="20"/>
              </w:rPr>
              <w:t>В 2025 году посредством Единого портала государственных и муниципальных услуг было присвоено 1085 спортивных разрядов, 46 квалификационных категорий спортивным судьям, аккредитованы 3 региональные спортивные федерации</w:t>
            </w:r>
          </w:p>
        </w:tc>
      </w:tr>
      <w:tr w:rsidR="00825DE2" w:rsidRPr="00A36A71" w14:paraId="42F89636"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0F9228D8" w14:textId="308BA7FE" w:rsidR="00825DE2" w:rsidRPr="004976A5" w:rsidRDefault="00825DE2" w:rsidP="00825DE2">
            <w:pPr>
              <w:ind w:firstLine="0"/>
              <w:jc w:val="center"/>
              <w:rPr>
                <w:rFonts w:eastAsia="Times New Roman"/>
                <w:color w:val="000000"/>
                <w:sz w:val="20"/>
                <w:szCs w:val="20"/>
                <w:lang w:eastAsia="ru-RU"/>
              </w:rPr>
            </w:pPr>
            <w:r w:rsidRPr="004976A5">
              <w:rPr>
                <w:color w:val="000000"/>
                <w:sz w:val="20"/>
                <w:szCs w:val="20"/>
              </w:rPr>
              <w:t>2.6.4.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5359166" w14:textId="78B899E8" w:rsidR="00825DE2" w:rsidRPr="004976A5" w:rsidRDefault="00825DE2" w:rsidP="00825DE2">
            <w:pPr>
              <w:ind w:firstLine="0"/>
              <w:rPr>
                <w:rFonts w:eastAsia="Times New Roman"/>
                <w:color w:val="000000"/>
                <w:sz w:val="20"/>
                <w:szCs w:val="20"/>
                <w:lang w:eastAsia="ru-RU"/>
              </w:rPr>
            </w:pPr>
            <w:r w:rsidRPr="004976A5">
              <w:rPr>
                <w:color w:val="000000"/>
                <w:sz w:val="20"/>
                <w:szCs w:val="20"/>
              </w:rPr>
              <w:t>Развитие организационно-управленческого, кадрового, научно-методического, медико-биологического и антидопингового обеспечения физкультурно-спортивной деятельности:</w:t>
            </w:r>
          </w:p>
        </w:tc>
        <w:tc>
          <w:tcPr>
            <w:tcW w:w="389" w:type="pct"/>
            <w:vMerge w:val="restart"/>
            <w:tcBorders>
              <w:top w:val="single" w:sz="4" w:space="0" w:color="auto"/>
              <w:left w:val="single" w:sz="4" w:space="0" w:color="auto"/>
              <w:right w:val="single" w:sz="4" w:space="0" w:color="auto"/>
            </w:tcBorders>
            <w:shd w:val="clear" w:color="auto" w:fill="auto"/>
          </w:tcPr>
          <w:p w14:paraId="2317F955" w14:textId="5CF542EE" w:rsidR="00825DE2" w:rsidRPr="004976A5" w:rsidRDefault="00825DE2" w:rsidP="00825DE2">
            <w:pPr>
              <w:ind w:firstLine="0"/>
              <w:jc w:val="center"/>
              <w:rPr>
                <w:rFonts w:eastAsia="Times New Roman"/>
                <w:color w:val="000000"/>
                <w:sz w:val="20"/>
                <w:szCs w:val="20"/>
                <w:lang w:eastAsia="ru-RU"/>
              </w:rPr>
            </w:pPr>
            <w:r w:rsidRPr="004976A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9C4EE58" w14:textId="481582CC" w:rsidR="00825DE2" w:rsidRPr="004976A5" w:rsidRDefault="00825DE2" w:rsidP="00825DE2">
            <w:pPr>
              <w:ind w:firstLine="0"/>
              <w:jc w:val="both"/>
              <w:rPr>
                <w:rFonts w:eastAsia="Times New Roman"/>
                <w:color w:val="000000"/>
                <w:sz w:val="20"/>
                <w:szCs w:val="20"/>
                <w:lang w:eastAsia="ru-RU"/>
              </w:rPr>
            </w:pPr>
            <w:r w:rsidRPr="004976A5">
              <w:rPr>
                <w:color w:val="000000"/>
                <w:sz w:val="20"/>
                <w:szCs w:val="20"/>
              </w:rPr>
              <w:t> </w:t>
            </w:r>
          </w:p>
        </w:tc>
      </w:tr>
      <w:tr w:rsidR="00825DE2" w:rsidRPr="00A36A71" w14:paraId="586870AA"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55A77334"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3FB66B6" w14:textId="7C4799E2" w:rsidR="00825DE2" w:rsidRPr="004976A5" w:rsidRDefault="00825DE2" w:rsidP="00825DE2">
            <w:pPr>
              <w:ind w:firstLine="0"/>
              <w:rPr>
                <w:rFonts w:eastAsia="Times New Roman"/>
                <w:color w:val="000000"/>
                <w:sz w:val="20"/>
                <w:szCs w:val="20"/>
                <w:lang w:eastAsia="ru-RU"/>
              </w:rPr>
            </w:pPr>
            <w:r w:rsidRPr="004976A5">
              <w:rPr>
                <w:color w:val="000000"/>
                <w:sz w:val="20"/>
                <w:szCs w:val="20"/>
              </w:rPr>
              <w:t>совершенствование системы управления в сфере физической культуры и спорта на всех уровнях;</w:t>
            </w:r>
          </w:p>
        </w:tc>
        <w:tc>
          <w:tcPr>
            <w:tcW w:w="389" w:type="pct"/>
            <w:vMerge/>
            <w:tcBorders>
              <w:left w:val="single" w:sz="4" w:space="0" w:color="auto"/>
              <w:right w:val="single" w:sz="4" w:space="0" w:color="auto"/>
            </w:tcBorders>
            <w:shd w:val="clear" w:color="auto" w:fill="auto"/>
            <w:vAlign w:val="center"/>
          </w:tcPr>
          <w:p w14:paraId="2EA01F46"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FDC7B06" w14:textId="0CE86890" w:rsidR="00825DE2" w:rsidRPr="00A36A71" w:rsidRDefault="00825DE2" w:rsidP="00825DE2">
            <w:pPr>
              <w:ind w:firstLine="0"/>
              <w:jc w:val="both"/>
              <w:rPr>
                <w:rFonts w:eastAsia="Times New Roman"/>
                <w:color w:val="000000"/>
                <w:sz w:val="20"/>
                <w:szCs w:val="20"/>
                <w:highlight w:val="yellow"/>
                <w:lang w:eastAsia="ru-RU"/>
              </w:rPr>
            </w:pPr>
            <w:r w:rsidRPr="004976A5">
              <w:rPr>
                <w:color w:val="000000"/>
                <w:sz w:val="20"/>
                <w:szCs w:val="20"/>
              </w:rPr>
              <w:t>Внедрена и функционирует государственная информационная система «Единая цифровая платформ</w:t>
            </w:r>
            <w:r>
              <w:rPr>
                <w:color w:val="000000"/>
                <w:sz w:val="20"/>
                <w:szCs w:val="20"/>
              </w:rPr>
              <w:t>а «Физическая культура и спорт»</w:t>
            </w:r>
            <w:r w:rsidRPr="004976A5">
              <w:rPr>
                <w:color w:val="000000"/>
                <w:sz w:val="20"/>
                <w:szCs w:val="20"/>
              </w:rPr>
              <w:t>, которая обеспечивает сбор, хранение и обработку статистических и аналитических сведений о развитии физической культуры и спорта в регионе, муниципальных образованиях Ивановской области, включая информацию о деятельности государственных/муниципальных учреждений и общероссийских/региональных федераций</w:t>
            </w:r>
          </w:p>
        </w:tc>
      </w:tr>
      <w:tr w:rsidR="00825DE2" w:rsidRPr="00A36A71" w14:paraId="5AC22893"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39B721A5"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1928265" w14:textId="56053BC6" w:rsidR="00825DE2" w:rsidRPr="004976A5" w:rsidRDefault="00825DE2" w:rsidP="00825DE2">
            <w:pPr>
              <w:ind w:firstLine="0"/>
              <w:rPr>
                <w:rFonts w:eastAsia="Times New Roman"/>
                <w:color w:val="000000"/>
                <w:sz w:val="20"/>
                <w:szCs w:val="20"/>
                <w:lang w:eastAsia="ru-RU"/>
              </w:rPr>
            </w:pPr>
            <w:r w:rsidRPr="004976A5">
              <w:rPr>
                <w:color w:val="000000"/>
                <w:sz w:val="20"/>
                <w:szCs w:val="20"/>
              </w:rPr>
              <w:t>улучшение кадрового обеспечения в сфере физической культуры и спорта;</w:t>
            </w:r>
          </w:p>
        </w:tc>
        <w:tc>
          <w:tcPr>
            <w:tcW w:w="389" w:type="pct"/>
            <w:vMerge/>
            <w:tcBorders>
              <w:left w:val="single" w:sz="4" w:space="0" w:color="auto"/>
              <w:right w:val="single" w:sz="4" w:space="0" w:color="auto"/>
            </w:tcBorders>
            <w:shd w:val="clear" w:color="auto" w:fill="auto"/>
            <w:vAlign w:val="center"/>
          </w:tcPr>
          <w:p w14:paraId="2CA13329"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BB6CC29" w14:textId="77777777" w:rsidR="00825DE2" w:rsidRPr="004976A5" w:rsidRDefault="00825DE2" w:rsidP="00825DE2">
            <w:pPr>
              <w:ind w:firstLine="0"/>
              <w:rPr>
                <w:color w:val="000000"/>
                <w:sz w:val="20"/>
                <w:szCs w:val="20"/>
              </w:rPr>
            </w:pPr>
            <w:r w:rsidRPr="004976A5">
              <w:rPr>
                <w:color w:val="000000"/>
                <w:sz w:val="20"/>
                <w:szCs w:val="20"/>
              </w:rPr>
              <w:t xml:space="preserve">Работа по повышению квалификации специалистов и профессиональной переподготовке проводится ежегодно соответствии с образовательными планами преимущественно на базе следующих учебных заведений: </w:t>
            </w:r>
          </w:p>
          <w:p w14:paraId="6EC31FFA" w14:textId="7B2A2FA3" w:rsidR="00825DE2" w:rsidRPr="004976A5" w:rsidRDefault="00825DE2" w:rsidP="00825DE2">
            <w:pPr>
              <w:tabs>
                <w:tab w:val="left" w:pos="271"/>
              </w:tabs>
              <w:ind w:firstLine="0"/>
              <w:rPr>
                <w:color w:val="000000"/>
                <w:sz w:val="20"/>
                <w:szCs w:val="20"/>
              </w:rPr>
            </w:pPr>
            <w:r>
              <w:rPr>
                <w:color w:val="000000"/>
                <w:sz w:val="20"/>
                <w:szCs w:val="20"/>
              </w:rPr>
              <w:t xml:space="preserve">- </w:t>
            </w:r>
            <w:r w:rsidRPr="004976A5">
              <w:rPr>
                <w:color w:val="000000"/>
                <w:sz w:val="20"/>
                <w:szCs w:val="20"/>
              </w:rPr>
              <w:t>Института профессионального развития, являющегося структурным подразделением ФГБОУ ВО «Ивановского государственного университета»;</w:t>
            </w:r>
          </w:p>
          <w:p w14:paraId="4EAEA6EA" w14:textId="228D0A38" w:rsidR="00825DE2" w:rsidRPr="004976A5" w:rsidRDefault="00825DE2" w:rsidP="00825DE2">
            <w:pPr>
              <w:pStyle w:val="a3"/>
              <w:tabs>
                <w:tab w:val="left" w:pos="271"/>
              </w:tabs>
              <w:ind w:left="0" w:firstLine="0"/>
              <w:contextualSpacing w:val="0"/>
              <w:rPr>
                <w:color w:val="000000"/>
                <w:sz w:val="20"/>
                <w:szCs w:val="20"/>
              </w:rPr>
            </w:pPr>
            <w:r>
              <w:rPr>
                <w:color w:val="000000"/>
                <w:sz w:val="20"/>
                <w:szCs w:val="20"/>
              </w:rPr>
              <w:t xml:space="preserve">- </w:t>
            </w:r>
            <w:r w:rsidRPr="004976A5">
              <w:rPr>
                <w:color w:val="000000"/>
                <w:sz w:val="20"/>
                <w:szCs w:val="20"/>
              </w:rPr>
              <w:t>Шуйского филиала ФГБОУ ВО «Ивановского государственного университета».</w:t>
            </w:r>
          </w:p>
          <w:p w14:paraId="1D464AD5" w14:textId="77777777" w:rsidR="00825DE2" w:rsidRPr="004976A5" w:rsidRDefault="00825DE2" w:rsidP="00825DE2">
            <w:pPr>
              <w:tabs>
                <w:tab w:val="left" w:pos="271"/>
              </w:tabs>
              <w:ind w:firstLine="0"/>
              <w:rPr>
                <w:color w:val="000000"/>
                <w:sz w:val="20"/>
                <w:szCs w:val="20"/>
              </w:rPr>
            </w:pPr>
            <w:r w:rsidRPr="004976A5">
              <w:rPr>
                <w:color w:val="000000"/>
                <w:sz w:val="20"/>
                <w:szCs w:val="20"/>
              </w:rPr>
              <w:t>В 2025 году 73 тренера-преподавателя прошли профессиональную переподготовку и повышение квалификации по направлению «физическая культура и спорт».</w:t>
            </w:r>
          </w:p>
          <w:p w14:paraId="3F3476E6" w14:textId="2CB18F78" w:rsidR="00825DE2" w:rsidRPr="00A36A71" w:rsidRDefault="00825DE2" w:rsidP="00825DE2">
            <w:pPr>
              <w:ind w:firstLine="0"/>
              <w:jc w:val="both"/>
              <w:rPr>
                <w:rFonts w:eastAsia="Times New Roman"/>
                <w:color w:val="000000"/>
                <w:sz w:val="20"/>
                <w:szCs w:val="20"/>
                <w:highlight w:val="yellow"/>
                <w:lang w:eastAsia="ru-RU"/>
              </w:rPr>
            </w:pPr>
            <w:r w:rsidRPr="004976A5">
              <w:rPr>
                <w:color w:val="000000"/>
                <w:sz w:val="20"/>
                <w:szCs w:val="20"/>
              </w:rPr>
              <w:t>По итогам прошлого года были присуждены почетные звания и награды 27 работникам сферы физической культуры и спорта</w:t>
            </w:r>
          </w:p>
        </w:tc>
      </w:tr>
      <w:tr w:rsidR="00825DE2" w:rsidRPr="00A36A71" w14:paraId="1D3C3906"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659B7321"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79CB021" w14:textId="2D968691" w:rsidR="00825DE2" w:rsidRPr="004976A5" w:rsidRDefault="00825DE2" w:rsidP="00825DE2">
            <w:pPr>
              <w:ind w:firstLine="0"/>
              <w:rPr>
                <w:rFonts w:eastAsia="Times New Roman"/>
                <w:color w:val="000000"/>
                <w:sz w:val="20"/>
                <w:szCs w:val="20"/>
                <w:lang w:eastAsia="ru-RU"/>
              </w:rPr>
            </w:pPr>
            <w:r w:rsidRPr="004976A5">
              <w:rPr>
                <w:color w:val="000000"/>
                <w:sz w:val="20"/>
                <w:szCs w:val="20"/>
              </w:rPr>
              <w:t>повышение цифровой грамотности специалистов в сфере физической культуры и спорта;</w:t>
            </w:r>
          </w:p>
        </w:tc>
        <w:tc>
          <w:tcPr>
            <w:tcW w:w="389" w:type="pct"/>
            <w:vMerge/>
            <w:tcBorders>
              <w:left w:val="single" w:sz="4" w:space="0" w:color="auto"/>
              <w:right w:val="single" w:sz="4" w:space="0" w:color="auto"/>
            </w:tcBorders>
            <w:shd w:val="clear" w:color="auto" w:fill="auto"/>
            <w:vAlign w:val="center"/>
          </w:tcPr>
          <w:p w14:paraId="711D8E1E"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63DDB75" w14:textId="499B1B00" w:rsidR="00825DE2" w:rsidRPr="004976A5" w:rsidRDefault="00825DE2" w:rsidP="00825DE2">
            <w:pPr>
              <w:tabs>
                <w:tab w:val="left" w:pos="271"/>
              </w:tabs>
              <w:ind w:firstLine="0"/>
              <w:jc w:val="both"/>
              <w:rPr>
                <w:color w:val="000000"/>
                <w:sz w:val="20"/>
                <w:szCs w:val="20"/>
              </w:rPr>
            </w:pPr>
            <w:r w:rsidRPr="004976A5">
              <w:rPr>
                <w:color w:val="000000"/>
                <w:sz w:val="20"/>
                <w:szCs w:val="20"/>
              </w:rPr>
              <w:t xml:space="preserve">В соответствии с мероприятиями федерального проекта «Цифровое государственное управление» Министерство спорта Российской Федерации является ответственным за внедрение и функционирование  государственной информационной системы «Единая цифровая платформа «Физическая культура и спорт», которая обеспечивает, в том числе, сбор, хранение и обработку статистических и аналитических сведений о развитии физической культуры и спорта в регионах страны, а также о деятельности государственных/муниципальных учреждений и общероссийских/региональных федераций. </w:t>
            </w:r>
          </w:p>
          <w:p w14:paraId="4E18E042" w14:textId="45BCB5E3" w:rsidR="00825DE2" w:rsidRPr="004976A5" w:rsidRDefault="00825DE2" w:rsidP="00825DE2">
            <w:pPr>
              <w:tabs>
                <w:tab w:val="left" w:pos="271"/>
              </w:tabs>
              <w:ind w:firstLine="0"/>
              <w:jc w:val="both"/>
              <w:rPr>
                <w:color w:val="000000"/>
                <w:sz w:val="20"/>
                <w:szCs w:val="20"/>
              </w:rPr>
            </w:pPr>
            <w:r w:rsidRPr="004976A5">
              <w:rPr>
                <w:color w:val="000000"/>
                <w:sz w:val="20"/>
                <w:szCs w:val="20"/>
              </w:rPr>
              <w:t>Обеспечение доступа участников информационного взаимодействия в сфере физической культуры и спорта к ресурсам ГИС ФКиС осуществляется посредством федеральной государственной информационный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(официальное приложение ГОСУСЛУГИ).</w:t>
            </w:r>
          </w:p>
          <w:p w14:paraId="2B602C21" w14:textId="007CAEEC" w:rsidR="00825DE2" w:rsidRPr="004976A5" w:rsidRDefault="00A13E1C" w:rsidP="00825DE2">
            <w:pPr>
              <w:tabs>
                <w:tab w:val="left" w:pos="271"/>
              </w:tabs>
              <w:ind w:firstLine="0"/>
              <w:jc w:val="both"/>
              <w:rPr>
                <w:color w:val="000000"/>
                <w:sz w:val="20"/>
                <w:szCs w:val="20"/>
              </w:rPr>
            </w:pPr>
            <w:r>
              <w:rPr>
                <w:color w:val="000000"/>
                <w:sz w:val="20"/>
                <w:szCs w:val="20"/>
              </w:rPr>
              <w:br/>
            </w:r>
            <w:r w:rsidR="00825DE2" w:rsidRPr="004976A5">
              <w:rPr>
                <w:color w:val="000000"/>
                <w:sz w:val="20"/>
                <w:szCs w:val="20"/>
              </w:rPr>
              <w:t>На территории Ивановской области реализуется проект, в рамках которого осуществляется работа с автоматизированной информационной системой (АИС) «Наш спорт», которая обеспечивает интеграцию с федеральной ГИС ФкиС, а также с ЕСИА («Госуслуги»).</w:t>
            </w:r>
          </w:p>
          <w:p w14:paraId="2389B3E6" w14:textId="554B4AF9" w:rsidR="00825DE2" w:rsidRPr="004976A5" w:rsidRDefault="00825DE2" w:rsidP="00825DE2">
            <w:pPr>
              <w:tabs>
                <w:tab w:val="left" w:pos="271"/>
              </w:tabs>
              <w:ind w:firstLine="0"/>
              <w:jc w:val="both"/>
              <w:rPr>
                <w:color w:val="000000"/>
                <w:sz w:val="20"/>
                <w:szCs w:val="20"/>
              </w:rPr>
            </w:pPr>
            <w:r w:rsidRPr="004976A5">
              <w:rPr>
                <w:color w:val="000000"/>
                <w:sz w:val="20"/>
                <w:szCs w:val="20"/>
              </w:rPr>
              <w:t>В систему вносятся сведения об организациях, реализующих дополнительные образовательные программы спортивной подготовки (включая информацию о видах спорта, тренерско-преподавательском составе, контингенте занимающихся), сведения об объектах спорта независимо от их формы собственности и ведомственной принадлежности, находящихся на территории региона, о спортивных федерациях.</w:t>
            </w:r>
          </w:p>
          <w:p w14:paraId="74C74416" w14:textId="77777777" w:rsidR="00825DE2" w:rsidRPr="004976A5" w:rsidRDefault="00825DE2" w:rsidP="00825DE2">
            <w:pPr>
              <w:tabs>
                <w:tab w:val="left" w:pos="271"/>
              </w:tabs>
              <w:ind w:firstLine="0"/>
              <w:jc w:val="both"/>
              <w:rPr>
                <w:color w:val="000000"/>
                <w:sz w:val="20"/>
                <w:szCs w:val="20"/>
              </w:rPr>
            </w:pPr>
            <w:r w:rsidRPr="004976A5">
              <w:rPr>
                <w:color w:val="000000"/>
                <w:sz w:val="20"/>
                <w:szCs w:val="20"/>
              </w:rPr>
              <w:t xml:space="preserve">На каждого спортсмена создан цифровой профиль спортсмена, в который в том числе должны вноситься все контрольные тесты и контрольно-переводные нормативы с обеспечением фиксации и аналитики в электронных журналах учета спортивной подготовки (далее – ЭЖ) и электронных дневниках спортивной подготовки.  </w:t>
            </w:r>
          </w:p>
          <w:p w14:paraId="1B8BEF6A" w14:textId="77777777" w:rsidR="00825DE2" w:rsidRPr="004976A5" w:rsidRDefault="00825DE2" w:rsidP="00825DE2">
            <w:pPr>
              <w:tabs>
                <w:tab w:val="left" w:pos="271"/>
              </w:tabs>
              <w:ind w:firstLine="0"/>
              <w:jc w:val="both"/>
              <w:rPr>
                <w:color w:val="000000"/>
                <w:sz w:val="20"/>
                <w:szCs w:val="20"/>
              </w:rPr>
            </w:pPr>
            <w:r w:rsidRPr="004976A5">
              <w:rPr>
                <w:color w:val="000000"/>
                <w:sz w:val="20"/>
                <w:szCs w:val="20"/>
              </w:rPr>
              <w:t xml:space="preserve">Одновременно, тренеры и спортсмены спортивных школ Ивановской области начали использование цифрового сервиса «электронный дневник самоконтроля». </w:t>
            </w:r>
          </w:p>
          <w:p w14:paraId="626C6CE1" w14:textId="77777777" w:rsidR="00825DE2" w:rsidRPr="004976A5" w:rsidRDefault="00825DE2" w:rsidP="00825DE2">
            <w:pPr>
              <w:tabs>
                <w:tab w:val="left" w:pos="271"/>
              </w:tabs>
              <w:ind w:firstLine="0"/>
              <w:jc w:val="both"/>
              <w:rPr>
                <w:color w:val="000000"/>
                <w:sz w:val="20"/>
                <w:szCs w:val="20"/>
              </w:rPr>
            </w:pPr>
            <w:r w:rsidRPr="004976A5">
              <w:rPr>
                <w:color w:val="000000"/>
                <w:sz w:val="20"/>
                <w:szCs w:val="20"/>
              </w:rPr>
              <w:t xml:space="preserve">Работа по повышению квалификации специалистов и профессиональной переподготовке, в том числе по направлению повышению цифровой грамотности, проводится ежегодно соответствии с образовательными планами преимущественно на базе следующих учебных заведений: </w:t>
            </w:r>
          </w:p>
          <w:p w14:paraId="7499D67E" w14:textId="5F3FCF3C" w:rsidR="00825DE2" w:rsidRPr="004976A5" w:rsidRDefault="00825DE2" w:rsidP="00825DE2">
            <w:pPr>
              <w:tabs>
                <w:tab w:val="left" w:pos="271"/>
              </w:tabs>
              <w:ind w:firstLine="0"/>
              <w:jc w:val="both"/>
              <w:rPr>
                <w:color w:val="000000"/>
                <w:sz w:val="20"/>
                <w:szCs w:val="20"/>
              </w:rPr>
            </w:pPr>
            <w:r>
              <w:rPr>
                <w:color w:val="000000"/>
                <w:sz w:val="20"/>
                <w:szCs w:val="20"/>
              </w:rPr>
              <w:t xml:space="preserve">- </w:t>
            </w:r>
            <w:r w:rsidRPr="004976A5">
              <w:rPr>
                <w:color w:val="000000"/>
                <w:sz w:val="20"/>
                <w:szCs w:val="20"/>
              </w:rPr>
              <w:t>Института профессионального развития, являющегося структурным подразделением ФГБОУ ВО «Ивановского государственного университета»;</w:t>
            </w:r>
          </w:p>
          <w:p w14:paraId="15E21494" w14:textId="4EC63CF2" w:rsidR="00825DE2" w:rsidRPr="00A36A71" w:rsidRDefault="00825DE2" w:rsidP="00825DE2">
            <w:pPr>
              <w:tabs>
                <w:tab w:val="left" w:pos="271"/>
              </w:tabs>
              <w:ind w:firstLine="0"/>
              <w:jc w:val="both"/>
              <w:rPr>
                <w:color w:val="000000"/>
                <w:sz w:val="20"/>
                <w:szCs w:val="20"/>
                <w:highlight w:val="yellow"/>
              </w:rPr>
            </w:pPr>
            <w:r>
              <w:rPr>
                <w:color w:val="000000"/>
                <w:sz w:val="20"/>
                <w:szCs w:val="20"/>
              </w:rPr>
              <w:t xml:space="preserve">- </w:t>
            </w:r>
            <w:r w:rsidRPr="004976A5">
              <w:rPr>
                <w:color w:val="000000"/>
                <w:sz w:val="20"/>
                <w:szCs w:val="20"/>
              </w:rPr>
              <w:t>Шуйского филиала ФГБОУ ВО «Ивановского государственного университета»</w:t>
            </w:r>
          </w:p>
        </w:tc>
      </w:tr>
      <w:tr w:rsidR="00825DE2" w:rsidRPr="00A36A71" w14:paraId="50FCF6B4" w14:textId="77777777" w:rsidTr="00CB4C78">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2A646B0E"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96BC3B0" w14:textId="28509E52" w:rsidR="00825DE2" w:rsidRPr="00A36A71" w:rsidRDefault="00825DE2" w:rsidP="00825DE2">
            <w:pPr>
              <w:ind w:firstLine="0"/>
              <w:rPr>
                <w:rFonts w:eastAsia="Times New Roman"/>
                <w:color w:val="000000"/>
                <w:sz w:val="20"/>
                <w:szCs w:val="20"/>
                <w:highlight w:val="yellow"/>
                <w:lang w:eastAsia="ru-RU"/>
              </w:rPr>
            </w:pPr>
            <w:r w:rsidRPr="004976A5">
              <w:rPr>
                <w:color w:val="000000"/>
                <w:sz w:val="20"/>
                <w:szCs w:val="20"/>
              </w:rPr>
              <w:t>повышение эффективности медико-биологического и антидопингового обеспечения в сфере физической культуры и спорта</w:t>
            </w:r>
          </w:p>
        </w:tc>
        <w:tc>
          <w:tcPr>
            <w:tcW w:w="389" w:type="pct"/>
            <w:vMerge/>
            <w:tcBorders>
              <w:left w:val="single" w:sz="4" w:space="0" w:color="auto"/>
              <w:bottom w:val="single" w:sz="4" w:space="0" w:color="auto"/>
              <w:right w:val="single" w:sz="4" w:space="0" w:color="auto"/>
            </w:tcBorders>
            <w:shd w:val="clear" w:color="auto" w:fill="auto"/>
            <w:vAlign w:val="center"/>
          </w:tcPr>
          <w:p w14:paraId="663F1B57"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EDDDBEF" w14:textId="77777777" w:rsidR="00825DE2" w:rsidRPr="004976A5" w:rsidRDefault="00825DE2" w:rsidP="00825DE2">
            <w:pPr>
              <w:tabs>
                <w:tab w:val="left" w:pos="271"/>
              </w:tabs>
              <w:ind w:firstLine="0"/>
              <w:jc w:val="both"/>
              <w:rPr>
                <w:color w:val="000000"/>
                <w:sz w:val="20"/>
                <w:szCs w:val="20"/>
              </w:rPr>
            </w:pPr>
            <w:r w:rsidRPr="004976A5">
              <w:rPr>
                <w:color w:val="000000"/>
                <w:sz w:val="20"/>
                <w:szCs w:val="20"/>
              </w:rPr>
              <w:t>В целях развития и улучшения системы оказания первичной медицинской помощи лицам, занимающимся физической культурой и спортом, с 2025 года действует порядок организации медико-биологического обеспечения спортсменов спортивных сборных команд Ивановской области, внесены соответствующие изменения в государственное задание на выполнение работ (услуг) в части введения новой услуги.</w:t>
            </w:r>
          </w:p>
          <w:p w14:paraId="104B1FE4" w14:textId="44AB7D23" w:rsidR="00825DE2" w:rsidRPr="004976A5" w:rsidRDefault="00825DE2" w:rsidP="00825DE2">
            <w:pPr>
              <w:tabs>
                <w:tab w:val="left" w:pos="271"/>
              </w:tabs>
              <w:ind w:firstLine="0"/>
              <w:jc w:val="both"/>
              <w:rPr>
                <w:color w:val="000000"/>
                <w:sz w:val="20"/>
                <w:szCs w:val="20"/>
              </w:rPr>
            </w:pPr>
            <w:r w:rsidRPr="004976A5">
              <w:rPr>
                <w:color w:val="000000"/>
                <w:sz w:val="20"/>
                <w:szCs w:val="20"/>
              </w:rPr>
              <w:t>На основании государственного задания услуги углубленных медицинских обследований (далее – УМО), а также первичной медико-санитарной помощи, не включенной в программу обязательного медицинского страхования (выдача допусков на соревнования на основании ранее проведенных УМО), оказывают Детский городской консультативно-диагностический центр, созданный на базе областного бюджетного учреждения здравоохранения «Городская клиническая больница № 4» (все спортсмены до 18 лет) и областное бюджетное учреждение здравоохранения «Ивановский областной клинический центр медицинской реабилитации» (спортсмены, достигшие 18-летнего возраста).</w:t>
            </w:r>
          </w:p>
          <w:p w14:paraId="2D132CEB" w14:textId="77777777" w:rsidR="00825DE2" w:rsidRPr="004976A5" w:rsidRDefault="00825DE2" w:rsidP="00825DE2">
            <w:pPr>
              <w:tabs>
                <w:tab w:val="left" w:pos="271"/>
              </w:tabs>
              <w:ind w:firstLine="0"/>
              <w:jc w:val="both"/>
              <w:rPr>
                <w:color w:val="000000"/>
                <w:sz w:val="20"/>
                <w:szCs w:val="20"/>
              </w:rPr>
            </w:pPr>
            <w:r w:rsidRPr="004976A5">
              <w:rPr>
                <w:color w:val="000000"/>
                <w:sz w:val="20"/>
                <w:szCs w:val="20"/>
              </w:rPr>
              <w:t>С целью медицинского контроля и противодействия допингу в спорте в соответствии с соглашением «О сотрудничестве между Ассоциацией Российское антидопинговое агентство «РУСАДА» и Департаментом спорта Ивановской области», продолжено взаимодействие по следующим направлениям:</w:t>
            </w:r>
          </w:p>
          <w:p w14:paraId="53AF0AF6" w14:textId="7802D6C2" w:rsidR="00825DE2" w:rsidRPr="004976A5" w:rsidRDefault="00825DE2" w:rsidP="00825DE2">
            <w:pPr>
              <w:tabs>
                <w:tab w:val="left" w:pos="271"/>
              </w:tabs>
              <w:ind w:firstLine="0"/>
              <w:jc w:val="both"/>
              <w:rPr>
                <w:color w:val="000000"/>
                <w:sz w:val="20"/>
                <w:szCs w:val="20"/>
              </w:rPr>
            </w:pPr>
            <w:r>
              <w:rPr>
                <w:color w:val="000000"/>
                <w:sz w:val="20"/>
                <w:szCs w:val="20"/>
              </w:rPr>
              <w:t xml:space="preserve">- </w:t>
            </w:r>
            <w:r w:rsidRPr="004976A5">
              <w:rPr>
                <w:color w:val="000000"/>
                <w:sz w:val="20"/>
                <w:szCs w:val="20"/>
              </w:rPr>
              <w:t>в организации и проведении антидопинговых мероприятий на территории Ивановской области;</w:t>
            </w:r>
          </w:p>
          <w:p w14:paraId="7D44662A" w14:textId="7903D9FD" w:rsidR="00825DE2" w:rsidRPr="004976A5" w:rsidRDefault="00825DE2" w:rsidP="00825DE2">
            <w:pPr>
              <w:tabs>
                <w:tab w:val="left" w:pos="271"/>
              </w:tabs>
              <w:ind w:firstLine="0"/>
              <w:jc w:val="both"/>
              <w:rPr>
                <w:color w:val="000000"/>
                <w:sz w:val="20"/>
                <w:szCs w:val="20"/>
              </w:rPr>
            </w:pPr>
            <w:r>
              <w:rPr>
                <w:color w:val="000000"/>
                <w:sz w:val="20"/>
                <w:szCs w:val="20"/>
              </w:rPr>
              <w:t xml:space="preserve">- </w:t>
            </w:r>
            <w:r w:rsidRPr="004976A5">
              <w:rPr>
                <w:color w:val="000000"/>
                <w:sz w:val="20"/>
                <w:szCs w:val="20"/>
              </w:rPr>
              <w:t>борьба за обеспечение чистоты спорта, в том числе путем неуклонного соблюдения и выполнения требований Общероссийских антидопинговых правил и Всемирного антидопингового кодекса;</w:t>
            </w:r>
          </w:p>
          <w:p w14:paraId="62F29633" w14:textId="77777777" w:rsidR="00825DE2" w:rsidRDefault="00825DE2" w:rsidP="00825DE2">
            <w:pPr>
              <w:tabs>
                <w:tab w:val="left" w:pos="271"/>
              </w:tabs>
              <w:ind w:firstLine="0"/>
              <w:jc w:val="both"/>
              <w:rPr>
                <w:color w:val="000000"/>
                <w:sz w:val="20"/>
                <w:szCs w:val="20"/>
              </w:rPr>
            </w:pPr>
            <w:r>
              <w:rPr>
                <w:color w:val="000000"/>
                <w:sz w:val="20"/>
                <w:szCs w:val="20"/>
              </w:rPr>
              <w:t xml:space="preserve">- </w:t>
            </w:r>
            <w:r w:rsidRPr="004976A5">
              <w:rPr>
                <w:color w:val="000000"/>
                <w:sz w:val="20"/>
                <w:szCs w:val="20"/>
              </w:rPr>
              <w:t>защита фундаментального права спортсменов Российской Федерации участвовать в сорев</w:t>
            </w:r>
            <w:r>
              <w:rPr>
                <w:color w:val="000000"/>
                <w:sz w:val="20"/>
                <w:szCs w:val="20"/>
              </w:rPr>
              <w:t>нованиях, свободных от допинга.</w:t>
            </w:r>
          </w:p>
          <w:p w14:paraId="1E08C1BB" w14:textId="6C1703A5" w:rsidR="00C50E2C" w:rsidRPr="004976A5" w:rsidRDefault="00C50E2C" w:rsidP="00825DE2">
            <w:pPr>
              <w:tabs>
                <w:tab w:val="left" w:pos="271"/>
              </w:tabs>
              <w:ind w:firstLine="0"/>
              <w:jc w:val="both"/>
              <w:rPr>
                <w:color w:val="000000"/>
                <w:sz w:val="20"/>
                <w:szCs w:val="20"/>
              </w:rPr>
            </w:pPr>
          </w:p>
        </w:tc>
      </w:tr>
      <w:tr w:rsidR="00825DE2" w:rsidRPr="004F778C" w14:paraId="4D6C34E3"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13913414" w14:textId="04B5BE9B"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2.6.5.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487B131" w14:textId="4B5DE566" w:rsidR="00825DE2" w:rsidRPr="004F778C" w:rsidRDefault="00825DE2" w:rsidP="00825DE2">
            <w:pPr>
              <w:ind w:firstLine="0"/>
              <w:rPr>
                <w:rFonts w:eastAsia="Times New Roman"/>
                <w:color w:val="000000"/>
                <w:sz w:val="20"/>
                <w:szCs w:val="20"/>
                <w:lang w:eastAsia="ru-RU"/>
              </w:rPr>
            </w:pPr>
            <w:r w:rsidRPr="004F778C">
              <w:rPr>
                <w:color w:val="000000"/>
                <w:sz w:val="20"/>
                <w:szCs w:val="20"/>
              </w:rPr>
              <w:t>Развитие инфраструктуры в сфере физической культуры и спорта:</w:t>
            </w:r>
          </w:p>
        </w:tc>
        <w:tc>
          <w:tcPr>
            <w:tcW w:w="389" w:type="pct"/>
            <w:vMerge w:val="restart"/>
            <w:tcBorders>
              <w:top w:val="single" w:sz="4" w:space="0" w:color="auto"/>
              <w:left w:val="single" w:sz="4" w:space="0" w:color="auto"/>
              <w:right w:val="single" w:sz="4" w:space="0" w:color="auto"/>
            </w:tcBorders>
            <w:shd w:val="clear" w:color="auto" w:fill="auto"/>
          </w:tcPr>
          <w:p w14:paraId="24A57B0C" w14:textId="6C365085"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B6E3174" w14:textId="19921E3A" w:rsidR="00825DE2" w:rsidRPr="004F778C" w:rsidRDefault="00825DE2" w:rsidP="00825DE2">
            <w:pPr>
              <w:ind w:firstLine="0"/>
              <w:jc w:val="both"/>
              <w:rPr>
                <w:rFonts w:eastAsia="Times New Roman"/>
                <w:color w:val="000000"/>
                <w:sz w:val="20"/>
                <w:szCs w:val="20"/>
                <w:lang w:eastAsia="ru-RU"/>
              </w:rPr>
            </w:pPr>
          </w:p>
        </w:tc>
      </w:tr>
      <w:tr w:rsidR="00825DE2" w:rsidRPr="004F778C" w14:paraId="774897EA"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4B35CB25" w14:textId="77777777" w:rsidR="00825DE2" w:rsidRPr="004F778C"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9BF2CBF" w14:textId="43C76B95" w:rsidR="00825DE2" w:rsidRPr="004F778C" w:rsidRDefault="00825DE2" w:rsidP="00825DE2">
            <w:pPr>
              <w:ind w:firstLine="0"/>
              <w:rPr>
                <w:rFonts w:eastAsia="Times New Roman"/>
                <w:color w:val="000000"/>
                <w:sz w:val="20"/>
                <w:szCs w:val="20"/>
                <w:lang w:eastAsia="ru-RU"/>
              </w:rPr>
            </w:pPr>
            <w:r w:rsidRPr="004F778C">
              <w:rPr>
                <w:color w:val="000000"/>
                <w:sz w:val="20"/>
                <w:szCs w:val="20"/>
              </w:rPr>
              <w:t>создание объектов спортивной инфраструктуры для детско-юношеского и массового спорта, в том числе для лиц с ограниченными возможностями здоровья и инвалидов;</w:t>
            </w:r>
          </w:p>
        </w:tc>
        <w:tc>
          <w:tcPr>
            <w:tcW w:w="389" w:type="pct"/>
            <w:vMerge/>
            <w:tcBorders>
              <w:left w:val="single" w:sz="4" w:space="0" w:color="auto"/>
              <w:right w:val="single" w:sz="4" w:space="0" w:color="auto"/>
            </w:tcBorders>
            <w:shd w:val="clear" w:color="auto" w:fill="auto"/>
            <w:vAlign w:val="center"/>
          </w:tcPr>
          <w:p w14:paraId="66248136" w14:textId="77777777" w:rsidR="00825DE2" w:rsidRPr="004F778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EC20758" w14:textId="0F7912C6" w:rsidR="00825DE2" w:rsidRPr="004F778C" w:rsidRDefault="00825DE2" w:rsidP="00825DE2">
            <w:pPr>
              <w:ind w:firstLine="0"/>
              <w:jc w:val="both"/>
              <w:rPr>
                <w:color w:val="000000"/>
                <w:sz w:val="20"/>
                <w:szCs w:val="20"/>
              </w:rPr>
            </w:pPr>
            <w:r w:rsidRPr="004F778C">
              <w:rPr>
                <w:color w:val="000000"/>
                <w:sz w:val="20"/>
                <w:szCs w:val="20"/>
              </w:rPr>
              <w:t xml:space="preserve">По состоянию на 31.12.2025 на территории Ивановской области располагается 2 601 спортивное сооружение с учетом объектов городской и рекреационной инфраструктуры, приспособленных для занятий физической культурой и спортом. Значение данного показателя на 1,5% выше уровня 2024 года (+ 39 единиц спортивных объектов). Согласно </w:t>
            </w:r>
            <w:r w:rsidR="00C50E2C">
              <w:rPr>
                <w:color w:val="000000"/>
                <w:sz w:val="20"/>
                <w:szCs w:val="20"/>
              </w:rPr>
              <w:br/>
            </w:r>
            <w:r w:rsidRPr="004F778C">
              <w:rPr>
                <w:color w:val="000000"/>
                <w:sz w:val="20"/>
                <w:szCs w:val="20"/>
              </w:rPr>
              <w:t>сведениям из Всероссийского реестра объектов спорта, утвержденного Министерством спорта Российской Федерации, по состоянию на 31.12.2025 59 объекта спорта Ивановской области включены в его состав.</w:t>
            </w:r>
          </w:p>
          <w:p w14:paraId="5367ADAE" w14:textId="7EA7965D" w:rsidR="00825DE2" w:rsidRPr="004F778C" w:rsidRDefault="00825DE2" w:rsidP="00825DE2">
            <w:pPr>
              <w:ind w:firstLine="0"/>
              <w:jc w:val="both"/>
              <w:rPr>
                <w:color w:val="000000"/>
                <w:sz w:val="20"/>
                <w:szCs w:val="20"/>
              </w:rPr>
            </w:pPr>
            <w:r w:rsidRPr="004F778C">
              <w:rPr>
                <w:color w:val="000000"/>
                <w:sz w:val="20"/>
                <w:szCs w:val="20"/>
              </w:rPr>
              <w:t xml:space="preserve">В 2025 году завершено строительство физкультурно-оздоровительного комплекса с плавательным бассейном в </w:t>
            </w:r>
            <w:r w:rsidRPr="004F778C">
              <w:rPr>
                <w:color w:val="000000"/>
                <w:sz w:val="20"/>
                <w:szCs w:val="20"/>
              </w:rPr>
              <w:br/>
              <w:t>г. Тейково.</w:t>
            </w:r>
          </w:p>
          <w:p w14:paraId="217DEF0D" w14:textId="4B7EDC14" w:rsidR="00825DE2" w:rsidRPr="004F778C" w:rsidRDefault="00825DE2" w:rsidP="00825DE2">
            <w:pPr>
              <w:ind w:firstLine="0"/>
              <w:jc w:val="both"/>
              <w:rPr>
                <w:color w:val="000000"/>
                <w:sz w:val="20"/>
                <w:szCs w:val="20"/>
              </w:rPr>
            </w:pPr>
            <w:r w:rsidRPr="004F778C">
              <w:rPr>
                <w:color w:val="000000"/>
                <w:sz w:val="20"/>
                <w:szCs w:val="20"/>
              </w:rPr>
              <w:t>В рамках исполнения поручения Президента Российской Федерации от 24.04.2020 № Пр-705 в 2022 году продолжается строительство Дворца водных видов спорта в г. Иваново</w:t>
            </w:r>
          </w:p>
        </w:tc>
      </w:tr>
      <w:tr w:rsidR="00825DE2" w:rsidRPr="00A36A71" w14:paraId="4BE6C4DC" w14:textId="77777777" w:rsidTr="00CB4C78">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36F8F62D" w14:textId="77777777" w:rsidR="00825DE2" w:rsidRPr="004F778C"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808F418" w14:textId="7F935DCF" w:rsidR="00825DE2" w:rsidRPr="004F778C" w:rsidRDefault="00825DE2" w:rsidP="00825DE2">
            <w:pPr>
              <w:ind w:firstLine="0"/>
              <w:rPr>
                <w:rFonts w:eastAsia="Times New Roman"/>
                <w:color w:val="000000"/>
                <w:sz w:val="20"/>
                <w:szCs w:val="20"/>
                <w:lang w:eastAsia="ru-RU"/>
              </w:rPr>
            </w:pPr>
            <w:r w:rsidRPr="004F778C">
              <w:rPr>
                <w:color w:val="000000"/>
                <w:sz w:val="20"/>
                <w:szCs w:val="20"/>
              </w:rPr>
              <w:t>улучшение материально-технического оснащения объектов спорта</w:t>
            </w:r>
          </w:p>
        </w:tc>
        <w:tc>
          <w:tcPr>
            <w:tcW w:w="389" w:type="pct"/>
            <w:vMerge/>
            <w:tcBorders>
              <w:left w:val="single" w:sz="4" w:space="0" w:color="auto"/>
              <w:bottom w:val="single" w:sz="4" w:space="0" w:color="auto"/>
              <w:right w:val="single" w:sz="4" w:space="0" w:color="auto"/>
            </w:tcBorders>
            <w:shd w:val="clear" w:color="auto" w:fill="auto"/>
            <w:vAlign w:val="center"/>
          </w:tcPr>
          <w:p w14:paraId="5A88E4BB" w14:textId="77777777" w:rsidR="00825DE2" w:rsidRPr="004F778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0BBB39F" w14:textId="300A4DA2" w:rsidR="00825DE2" w:rsidRPr="004F778C" w:rsidRDefault="00825DE2" w:rsidP="00C54AD4">
            <w:pPr>
              <w:ind w:firstLine="0"/>
              <w:jc w:val="both"/>
              <w:rPr>
                <w:rFonts w:eastAsia="Times New Roman"/>
                <w:color w:val="000000"/>
                <w:sz w:val="20"/>
                <w:szCs w:val="20"/>
                <w:lang w:eastAsia="ru-RU"/>
              </w:rPr>
            </w:pPr>
            <w:r w:rsidRPr="004F778C">
              <w:rPr>
                <w:color w:val="000000"/>
                <w:sz w:val="20"/>
                <w:szCs w:val="20"/>
              </w:rPr>
              <w:t>В рамках реализации мероприятий федерального проекта «Развитие спорта высших достижений» в 2025 году 4 спортивные школы олимпийского резерва определены получателями субсидии из консолидированного бюджета Ивановской области на приобретение спортивного оборудования и инвентаря. На указанные цели были направлены 1817,8 тыс. рублей, в том числе средства федерального бюджета – 1</w:t>
            </w:r>
            <w:r w:rsidR="00C54AD4">
              <w:rPr>
                <w:color w:val="000000"/>
                <w:sz w:val="20"/>
                <w:szCs w:val="20"/>
              </w:rPr>
              <w:t> </w:t>
            </w:r>
            <w:r w:rsidRPr="004F778C">
              <w:rPr>
                <w:color w:val="000000"/>
                <w:sz w:val="20"/>
                <w:szCs w:val="20"/>
              </w:rPr>
              <w:t>690,6 тыс. рублей, регионального – 127,2 тыс. рублей.</w:t>
            </w:r>
          </w:p>
        </w:tc>
      </w:tr>
      <w:tr w:rsidR="00825DE2" w:rsidRPr="004F778C" w14:paraId="247CAA00" w14:textId="77777777" w:rsidTr="00CB4C78">
        <w:trPr>
          <w:trHeight w:val="20"/>
        </w:trPr>
        <w:tc>
          <w:tcPr>
            <w:tcW w:w="249" w:type="pct"/>
            <w:vMerge w:val="restart"/>
            <w:tcBorders>
              <w:top w:val="single" w:sz="4" w:space="0" w:color="auto"/>
              <w:left w:val="single" w:sz="4" w:space="0" w:color="auto"/>
              <w:right w:val="single" w:sz="4" w:space="0" w:color="auto"/>
            </w:tcBorders>
            <w:shd w:val="clear" w:color="auto" w:fill="auto"/>
          </w:tcPr>
          <w:p w14:paraId="6F1B0D8D" w14:textId="553B6137"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2.6.6.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BE3CE0F" w14:textId="620D7017" w:rsidR="00825DE2" w:rsidRPr="004F778C" w:rsidRDefault="00825DE2" w:rsidP="00825DE2">
            <w:pPr>
              <w:ind w:firstLine="0"/>
              <w:rPr>
                <w:rFonts w:eastAsia="Times New Roman"/>
                <w:color w:val="000000"/>
                <w:sz w:val="20"/>
                <w:szCs w:val="20"/>
                <w:lang w:eastAsia="ru-RU"/>
              </w:rPr>
            </w:pPr>
            <w:r w:rsidRPr="004F778C">
              <w:rPr>
                <w:color w:val="000000"/>
                <w:sz w:val="20"/>
                <w:szCs w:val="20"/>
              </w:rPr>
              <w:t>Создание системы обеспечения безопасности на объектах спорта:</w:t>
            </w:r>
          </w:p>
        </w:tc>
        <w:tc>
          <w:tcPr>
            <w:tcW w:w="389" w:type="pct"/>
            <w:vMerge w:val="restart"/>
            <w:tcBorders>
              <w:top w:val="single" w:sz="4" w:space="0" w:color="auto"/>
              <w:left w:val="single" w:sz="4" w:space="0" w:color="auto"/>
              <w:right w:val="single" w:sz="4" w:space="0" w:color="auto"/>
            </w:tcBorders>
            <w:shd w:val="clear" w:color="auto" w:fill="auto"/>
          </w:tcPr>
          <w:p w14:paraId="6D650EC1" w14:textId="38921EE3"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8F40550" w14:textId="59F5CC72" w:rsidR="00825DE2" w:rsidRPr="004F778C" w:rsidRDefault="00825DE2" w:rsidP="00825DE2">
            <w:pPr>
              <w:ind w:firstLine="0"/>
              <w:jc w:val="both"/>
              <w:rPr>
                <w:rFonts w:eastAsia="Times New Roman"/>
                <w:color w:val="000000"/>
                <w:sz w:val="20"/>
                <w:szCs w:val="20"/>
                <w:lang w:eastAsia="ru-RU"/>
              </w:rPr>
            </w:pPr>
          </w:p>
        </w:tc>
      </w:tr>
      <w:tr w:rsidR="00825DE2" w:rsidRPr="00A36A71" w14:paraId="61425B3D" w14:textId="77777777" w:rsidTr="00CB4C78">
        <w:trPr>
          <w:trHeight w:val="20"/>
        </w:trPr>
        <w:tc>
          <w:tcPr>
            <w:tcW w:w="249" w:type="pct"/>
            <w:vMerge/>
            <w:tcBorders>
              <w:left w:val="single" w:sz="4" w:space="0" w:color="auto"/>
              <w:right w:val="single" w:sz="4" w:space="0" w:color="auto"/>
            </w:tcBorders>
            <w:shd w:val="clear" w:color="auto" w:fill="auto"/>
            <w:vAlign w:val="center"/>
          </w:tcPr>
          <w:p w14:paraId="5D9296F8" w14:textId="77777777" w:rsidR="00825DE2" w:rsidRPr="004F778C" w:rsidRDefault="00825DE2" w:rsidP="00825DE2">
            <w:pPr>
              <w:ind w:firstLine="0"/>
              <w:jc w:val="center"/>
              <w:rPr>
                <w:rFonts w:eastAsia="Times New Roman"/>
                <w:color w:val="000000"/>
                <w:sz w:val="20"/>
                <w:szCs w:val="20"/>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BB6812F" w14:textId="67170AE7" w:rsidR="00825DE2" w:rsidRPr="004F778C" w:rsidRDefault="00825DE2" w:rsidP="00825DE2">
            <w:pPr>
              <w:ind w:firstLine="0"/>
              <w:rPr>
                <w:rFonts w:eastAsia="Times New Roman"/>
                <w:color w:val="000000"/>
                <w:sz w:val="20"/>
                <w:szCs w:val="20"/>
                <w:lang w:eastAsia="ru-RU"/>
              </w:rPr>
            </w:pPr>
            <w:r w:rsidRPr="004F778C">
              <w:rPr>
                <w:color w:val="000000"/>
                <w:sz w:val="20"/>
                <w:szCs w:val="20"/>
              </w:rPr>
              <w:t>разработка комплекса мер по улучшению общественной безопасности на объектах спорта;</w:t>
            </w:r>
          </w:p>
        </w:tc>
        <w:tc>
          <w:tcPr>
            <w:tcW w:w="389" w:type="pct"/>
            <w:vMerge/>
            <w:tcBorders>
              <w:left w:val="single" w:sz="4" w:space="0" w:color="auto"/>
              <w:right w:val="single" w:sz="4" w:space="0" w:color="auto"/>
            </w:tcBorders>
            <w:shd w:val="clear" w:color="auto" w:fill="auto"/>
            <w:vAlign w:val="center"/>
          </w:tcPr>
          <w:p w14:paraId="0386C0CB" w14:textId="77777777" w:rsidR="00825DE2" w:rsidRPr="004F778C" w:rsidRDefault="00825DE2" w:rsidP="00825DE2">
            <w:pPr>
              <w:ind w:firstLine="0"/>
              <w:jc w:val="center"/>
              <w:rPr>
                <w:rFonts w:eastAsia="Times New Roman"/>
                <w:color w:val="000000"/>
                <w:sz w:val="20"/>
                <w:szCs w:val="20"/>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B39C0F6" w14:textId="7BA1E612" w:rsidR="00825DE2" w:rsidRPr="004F778C" w:rsidRDefault="00825DE2" w:rsidP="00825DE2">
            <w:pPr>
              <w:ind w:firstLine="0"/>
              <w:jc w:val="both"/>
              <w:rPr>
                <w:color w:val="000000"/>
                <w:sz w:val="20"/>
                <w:szCs w:val="20"/>
              </w:rPr>
            </w:pPr>
            <w:r w:rsidRPr="004F778C">
              <w:rPr>
                <w:color w:val="000000"/>
                <w:sz w:val="20"/>
                <w:szCs w:val="20"/>
              </w:rPr>
              <w:t>В настоящее время на территории Ивановской области официальные спортивные мероприятия проводятся на 59 спортивн</w:t>
            </w:r>
            <w:r>
              <w:rPr>
                <w:color w:val="000000"/>
                <w:sz w:val="20"/>
                <w:szCs w:val="20"/>
              </w:rPr>
              <w:t>ых</w:t>
            </w:r>
            <w:r w:rsidRPr="004F778C">
              <w:rPr>
                <w:color w:val="000000"/>
                <w:sz w:val="20"/>
                <w:szCs w:val="20"/>
              </w:rPr>
              <w:t xml:space="preserve"> объект</w:t>
            </w:r>
            <w:r>
              <w:rPr>
                <w:color w:val="000000"/>
                <w:sz w:val="20"/>
                <w:szCs w:val="20"/>
              </w:rPr>
              <w:t>ах</w:t>
            </w:r>
            <w:r w:rsidRPr="004F778C">
              <w:rPr>
                <w:color w:val="000000"/>
                <w:sz w:val="20"/>
                <w:szCs w:val="20"/>
              </w:rPr>
              <w:t>. Данные объекты спорта паспортизированы в соответствии с Постановлением Правительства Российской Федерации от 06.03.2015 № 202 «Об утверждении требований к антитеррористической защищенности объектов спорта и формы паспорта безопасности объектов спорта».</w:t>
            </w:r>
          </w:p>
          <w:p w14:paraId="41AC441B" w14:textId="77777777" w:rsidR="00825DE2" w:rsidRPr="004F778C" w:rsidRDefault="00825DE2" w:rsidP="00825DE2">
            <w:pPr>
              <w:ind w:firstLine="0"/>
              <w:jc w:val="both"/>
              <w:rPr>
                <w:color w:val="000000"/>
                <w:sz w:val="20"/>
                <w:szCs w:val="20"/>
              </w:rPr>
            </w:pPr>
            <w:r w:rsidRPr="004F778C">
              <w:rPr>
                <w:color w:val="000000"/>
                <w:sz w:val="20"/>
                <w:szCs w:val="20"/>
              </w:rPr>
              <w:t>Обеспечение безопасности участников и зрителей на спортивных соревнованиях осуществляется согласно требованиям Правил обеспечения безопасности при проведении официальных спортивных соревнований, утвержденных постановлением Правительства Российской Федерации от 18.04.2014 № 353.</w:t>
            </w:r>
          </w:p>
          <w:p w14:paraId="08BD9621" w14:textId="79F3443B" w:rsidR="00825DE2" w:rsidRPr="004F778C" w:rsidRDefault="00825DE2" w:rsidP="00825DE2">
            <w:pPr>
              <w:ind w:firstLine="0"/>
              <w:jc w:val="both"/>
              <w:rPr>
                <w:color w:val="000000"/>
                <w:sz w:val="20"/>
                <w:szCs w:val="20"/>
              </w:rPr>
            </w:pPr>
            <w:r w:rsidRPr="004F778C">
              <w:rPr>
                <w:color w:val="000000"/>
                <w:sz w:val="20"/>
                <w:szCs w:val="20"/>
              </w:rPr>
              <w:t>Одновременно сообщаем, что в связи со введением повышенного уровня террористической опасности на территории Центрального федерального округа, в том числе на территории Ивановской области, Департаментом</w:t>
            </w:r>
            <w:r>
              <w:rPr>
                <w:color w:val="000000"/>
                <w:sz w:val="20"/>
                <w:szCs w:val="20"/>
              </w:rPr>
              <w:t xml:space="preserve"> спорта Ивановской области</w:t>
            </w:r>
            <w:r w:rsidRPr="004F778C">
              <w:rPr>
                <w:color w:val="000000"/>
                <w:sz w:val="20"/>
                <w:szCs w:val="20"/>
              </w:rPr>
              <w:t xml:space="preserve"> проведены контрольные мероприятия по антитеррористической защищенности подведомственных учреждений. </w:t>
            </w:r>
          </w:p>
          <w:p w14:paraId="6C352D0D" w14:textId="77777777" w:rsidR="00825DE2" w:rsidRPr="004F778C" w:rsidRDefault="00825DE2" w:rsidP="00825DE2">
            <w:pPr>
              <w:ind w:firstLine="0"/>
              <w:jc w:val="both"/>
              <w:rPr>
                <w:color w:val="000000"/>
                <w:sz w:val="20"/>
                <w:szCs w:val="20"/>
              </w:rPr>
            </w:pPr>
            <w:r w:rsidRPr="004F778C">
              <w:rPr>
                <w:color w:val="000000"/>
                <w:sz w:val="20"/>
                <w:szCs w:val="20"/>
              </w:rPr>
              <w:t>Также поставлена задача предпринять следующие дополнительные меры по обеспечению безопасности личности, общества и государства:</w:t>
            </w:r>
          </w:p>
          <w:p w14:paraId="4F0E4D59" w14:textId="2D766F57" w:rsidR="00825DE2" w:rsidRPr="004F778C" w:rsidRDefault="00825DE2" w:rsidP="00825DE2">
            <w:pPr>
              <w:ind w:firstLine="0"/>
              <w:jc w:val="both"/>
              <w:rPr>
                <w:color w:val="000000"/>
                <w:sz w:val="20"/>
                <w:szCs w:val="20"/>
              </w:rPr>
            </w:pPr>
            <w:r w:rsidRPr="004F778C">
              <w:rPr>
                <w:color w:val="000000"/>
                <w:sz w:val="20"/>
                <w:szCs w:val="20"/>
              </w:rPr>
              <w:t>- организовать проведение практических тренировок по действиям при возникновении чрезвычайных ситуаций, по эвакуации сотрудников из занимаемых помещений и зданий</w:t>
            </w:r>
            <w:r>
              <w:rPr>
                <w:color w:val="000000"/>
                <w:sz w:val="20"/>
                <w:szCs w:val="20"/>
              </w:rPr>
              <w:t>;</w:t>
            </w:r>
          </w:p>
          <w:p w14:paraId="72BA3276" w14:textId="1699B806" w:rsidR="00825DE2" w:rsidRPr="004F778C" w:rsidRDefault="00825DE2" w:rsidP="00825DE2">
            <w:pPr>
              <w:ind w:firstLine="0"/>
              <w:jc w:val="both"/>
              <w:rPr>
                <w:color w:val="000000"/>
                <w:sz w:val="20"/>
                <w:szCs w:val="20"/>
              </w:rPr>
            </w:pPr>
            <w:r w:rsidRPr="004F778C">
              <w:rPr>
                <w:color w:val="000000"/>
                <w:sz w:val="20"/>
                <w:szCs w:val="20"/>
              </w:rPr>
              <w:t>- провести проверку работоспособности систем жизнеобеспечения, инженерно-технических и физических средств охраны, телевизионного наблюдения и связи</w:t>
            </w:r>
            <w:r>
              <w:rPr>
                <w:color w:val="000000"/>
                <w:sz w:val="20"/>
                <w:szCs w:val="20"/>
              </w:rPr>
              <w:t>;</w:t>
            </w:r>
          </w:p>
          <w:p w14:paraId="6C2EBE9E" w14:textId="77777777" w:rsidR="00825DE2" w:rsidRPr="004F778C" w:rsidRDefault="00825DE2" w:rsidP="00825DE2">
            <w:pPr>
              <w:ind w:firstLine="0"/>
              <w:jc w:val="both"/>
              <w:rPr>
                <w:color w:val="000000"/>
                <w:sz w:val="20"/>
                <w:szCs w:val="20"/>
              </w:rPr>
            </w:pPr>
            <w:r w:rsidRPr="004F778C">
              <w:rPr>
                <w:color w:val="000000"/>
                <w:sz w:val="20"/>
                <w:szCs w:val="20"/>
              </w:rPr>
              <w:t>- на первых этажах и по периметру зданий (сооружений) оценить техническую укрепленность, а также возможность несанкционированного проникновения в подвальные и чердачные помещения;</w:t>
            </w:r>
          </w:p>
          <w:p w14:paraId="5853A703" w14:textId="77777777" w:rsidR="00825DE2" w:rsidRPr="004F778C" w:rsidRDefault="00825DE2" w:rsidP="00825DE2">
            <w:pPr>
              <w:ind w:firstLine="0"/>
              <w:jc w:val="both"/>
              <w:rPr>
                <w:color w:val="000000"/>
                <w:sz w:val="20"/>
                <w:szCs w:val="20"/>
              </w:rPr>
            </w:pPr>
            <w:r w:rsidRPr="004F778C">
              <w:rPr>
                <w:color w:val="000000"/>
                <w:sz w:val="20"/>
                <w:szCs w:val="20"/>
              </w:rPr>
              <w:t>- провести внеплановые мероприятия по проверке информации о возможном совершении террористического акта;</w:t>
            </w:r>
          </w:p>
          <w:p w14:paraId="1C3B026C" w14:textId="77777777" w:rsidR="00825DE2" w:rsidRPr="004F778C" w:rsidRDefault="00825DE2" w:rsidP="00825DE2">
            <w:pPr>
              <w:ind w:firstLine="0"/>
              <w:jc w:val="both"/>
              <w:rPr>
                <w:color w:val="000000"/>
                <w:sz w:val="20"/>
                <w:szCs w:val="20"/>
              </w:rPr>
            </w:pPr>
            <w:r w:rsidRPr="004F778C">
              <w:rPr>
                <w:color w:val="000000"/>
                <w:sz w:val="20"/>
                <w:szCs w:val="20"/>
              </w:rPr>
              <w:t>- провести дополнительный инструктаж персонала потенциальных объектов террористических посягательств, с привлечением, специалистов в соответствующей области (антитеррористической безопасности, пожарной безопасности);</w:t>
            </w:r>
          </w:p>
          <w:p w14:paraId="1ED8A508" w14:textId="77777777" w:rsidR="00825DE2" w:rsidRPr="004F778C" w:rsidRDefault="00825DE2" w:rsidP="00825DE2">
            <w:pPr>
              <w:ind w:firstLine="0"/>
              <w:jc w:val="both"/>
              <w:rPr>
                <w:color w:val="000000"/>
                <w:sz w:val="20"/>
                <w:szCs w:val="20"/>
              </w:rPr>
            </w:pPr>
            <w:r w:rsidRPr="004F778C">
              <w:rPr>
                <w:color w:val="000000"/>
                <w:sz w:val="20"/>
                <w:szCs w:val="20"/>
              </w:rPr>
              <w:t>- обеспечить ежедневное проведение проверок и осмотров объектов инфраструктуры в целях выявления возможных мест закладки взрывных устройств;</w:t>
            </w:r>
          </w:p>
          <w:p w14:paraId="32D1ED27" w14:textId="77777777" w:rsidR="00825DE2" w:rsidRDefault="00825DE2" w:rsidP="00825DE2">
            <w:pPr>
              <w:ind w:firstLine="0"/>
              <w:jc w:val="both"/>
              <w:rPr>
                <w:color w:val="000000"/>
                <w:sz w:val="20"/>
                <w:szCs w:val="20"/>
              </w:rPr>
            </w:pPr>
            <w:r w:rsidRPr="004F778C">
              <w:rPr>
                <w:color w:val="000000"/>
                <w:sz w:val="20"/>
                <w:szCs w:val="20"/>
              </w:rPr>
              <w:t>- обеспечить своевременное информирование населения о том, как вести себя в условиях угрозы совершения террористического акта</w:t>
            </w:r>
            <w:r>
              <w:rPr>
                <w:color w:val="000000"/>
                <w:sz w:val="20"/>
                <w:szCs w:val="20"/>
              </w:rPr>
              <w:t>.</w:t>
            </w:r>
          </w:p>
          <w:p w14:paraId="639EE19E" w14:textId="65C3BF2C" w:rsidR="00C50E2C" w:rsidRPr="004F778C" w:rsidRDefault="00C50E2C" w:rsidP="00825DE2">
            <w:pPr>
              <w:ind w:firstLine="0"/>
              <w:jc w:val="both"/>
              <w:rPr>
                <w:rFonts w:eastAsia="Times New Roman"/>
                <w:color w:val="000000"/>
                <w:sz w:val="20"/>
                <w:szCs w:val="20"/>
                <w:lang w:eastAsia="ru-RU"/>
              </w:rPr>
            </w:pPr>
          </w:p>
        </w:tc>
      </w:tr>
      <w:tr w:rsidR="00825DE2" w:rsidRPr="00A36A71" w14:paraId="42ED09A0" w14:textId="77777777" w:rsidTr="00CB4C78">
        <w:trPr>
          <w:trHeight w:val="20"/>
        </w:trPr>
        <w:tc>
          <w:tcPr>
            <w:tcW w:w="249" w:type="pct"/>
            <w:vMerge/>
            <w:tcBorders>
              <w:left w:val="single" w:sz="4" w:space="0" w:color="auto"/>
              <w:bottom w:val="single" w:sz="4" w:space="0" w:color="auto"/>
              <w:right w:val="single" w:sz="4" w:space="0" w:color="auto"/>
            </w:tcBorders>
            <w:shd w:val="clear" w:color="auto" w:fill="auto"/>
            <w:vAlign w:val="center"/>
          </w:tcPr>
          <w:p w14:paraId="49B32221"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8312633" w14:textId="3CF80DAB" w:rsidR="00825DE2" w:rsidRPr="00A36A71" w:rsidRDefault="00825DE2" w:rsidP="00825DE2">
            <w:pPr>
              <w:ind w:firstLine="0"/>
              <w:rPr>
                <w:rFonts w:eastAsia="Times New Roman"/>
                <w:color w:val="000000"/>
                <w:sz w:val="20"/>
                <w:szCs w:val="20"/>
                <w:highlight w:val="yellow"/>
                <w:lang w:eastAsia="ru-RU"/>
              </w:rPr>
            </w:pPr>
            <w:r w:rsidRPr="004F778C">
              <w:rPr>
                <w:color w:val="000000"/>
                <w:sz w:val="20"/>
                <w:szCs w:val="20"/>
              </w:rPr>
              <w:t>определение системы мер по организации работы с болельщиками и их объединениями</w:t>
            </w:r>
          </w:p>
        </w:tc>
        <w:tc>
          <w:tcPr>
            <w:tcW w:w="389" w:type="pct"/>
            <w:vMerge/>
            <w:tcBorders>
              <w:left w:val="single" w:sz="4" w:space="0" w:color="auto"/>
              <w:bottom w:val="single" w:sz="4" w:space="0" w:color="auto"/>
              <w:right w:val="single" w:sz="4" w:space="0" w:color="auto"/>
            </w:tcBorders>
            <w:shd w:val="clear" w:color="auto" w:fill="auto"/>
            <w:vAlign w:val="center"/>
          </w:tcPr>
          <w:p w14:paraId="1093670B" w14:textId="77777777" w:rsidR="00825DE2" w:rsidRPr="00A36A71" w:rsidRDefault="00825DE2" w:rsidP="00825DE2">
            <w:pPr>
              <w:ind w:firstLine="0"/>
              <w:jc w:val="center"/>
              <w:rPr>
                <w:rFonts w:eastAsia="Times New Roman"/>
                <w:color w:val="000000"/>
                <w:sz w:val="20"/>
                <w:szCs w:val="20"/>
                <w:highlight w:val="yellow"/>
                <w:lang w:eastAsia="ru-RU"/>
              </w:rPr>
            </w:pP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1E4D5DC" w14:textId="4EF9593B" w:rsidR="00825DE2" w:rsidRPr="00A36A71" w:rsidRDefault="00825DE2" w:rsidP="00825DE2">
            <w:pPr>
              <w:ind w:firstLine="0"/>
              <w:jc w:val="both"/>
              <w:rPr>
                <w:rFonts w:eastAsia="Times New Roman"/>
                <w:color w:val="000000"/>
                <w:sz w:val="20"/>
                <w:szCs w:val="20"/>
                <w:highlight w:val="yellow"/>
                <w:lang w:eastAsia="ru-RU"/>
              </w:rPr>
            </w:pPr>
            <w:r w:rsidRPr="004F778C">
              <w:rPr>
                <w:color w:val="000000"/>
                <w:sz w:val="20"/>
                <w:szCs w:val="20"/>
              </w:rPr>
              <w:t>В соответствии с приказом Министерства спорта Российской Федерации от 30.10.2015 № 997 Об утверждении требований</w:t>
            </w:r>
            <w:r>
              <w:rPr>
                <w:color w:val="000000"/>
                <w:sz w:val="20"/>
                <w:szCs w:val="20"/>
              </w:rPr>
              <w:t xml:space="preserve"> </w:t>
            </w:r>
            <w:r w:rsidRPr="004F778C">
              <w:rPr>
                <w:color w:val="000000"/>
                <w:sz w:val="20"/>
                <w:szCs w:val="20"/>
              </w:rPr>
              <w:t>к организациям, осуществляющим специальную подготовку</w:t>
            </w:r>
            <w:r>
              <w:rPr>
                <w:color w:val="000000"/>
                <w:sz w:val="20"/>
                <w:szCs w:val="20"/>
              </w:rPr>
              <w:t xml:space="preserve"> </w:t>
            </w:r>
            <w:r w:rsidRPr="004F778C">
              <w:rPr>
                <w:color w:val="000000"/>
                <w:sz w:val="20"/>
                <w:szCs w:val="20"/>
              </w:rPr>
              <w:t>контролеров-распорядителей и (или) выдачу и учет</w:t>
            </w:r>
            <w:r>
              <w:rPr>
                <w:color w:val="000000"/>
                <w:sz w:val="20"/>
                <w:szCs w:val="20"/>
              </w:rPr>
              <w:t xml:space="preserve"> </w:t>
            </w:r>
            <w:r w:rsidRPr="004F778C">
              <w:rPr>
                <w:color w:val="000000"/>
                <w:sz w:val="20"/>
                <w:szCs w:val="20"/>
              </w:rPr>
              <w:t>удостоверений контролеров-распорядителей» в Ивановской области при проведении крупных спортивных и физкультурных мероприятий к работе с болельщиками привлекаются контроллеры-распорядители, а также волонтеры. Кроме того, в структуре профессиональных клубов Ивановской области (ФК «Текстильщик», БК «Энергия», ВК «Шуяночка» и ВК «Текстильщик») имеются должности – специалист по работе с болельщиками</w:t>
            </w:r>
            <w:r>
              <w:rPr>
                <w:color w:val="000000"/>
                <w:sz w:val="20"/>
                <w:szCs w:val="20"/>
              </w:rPr>
              <w:t>.</w:t>
            </w:r>
          </w:p>
        </w:tc>
      </w:tr>
      <w:tr w:rsidR="00825DE2" w:rsidRPr="00A36A71" w14:paraId="38FBDA25"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A971B84" w14:textId="1260C8A5"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2.6.7.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2076002" w14:textId="25FE217C" w:rsidR="00825DE2" w:rsidRPr="004F778C" w:rsidRDefault="00825DE2" w:rsidP="00825DE2">
            <w:pPr>
              <w:ind w:firstLine="0"/>
              <w:rPr>
                <w:rFonts w:eastAsia="Times New Roman"/>
                <w:color w:val="000000"/>
                <w:sz w:val="20"/>
                <w:szCs w:val="20"/>
                <w:lang w:eastAsia="ru-RU"/>
              </w:rPr>
            </w:pPr>
            <w:r w:rsidRPr="004F778C">
              <w:rPr>
                <w:color w:val="000000"/>
                <w:sz w:val="20"/>
                <w:szCs w:val="20"/>
              </w:rPr>
              <w:t>Обеспечение доступа социально ориентированных некоммерческих организаций к предоставлению услуг в рамках региональных программ в области физической культуры и массового спорта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FFB0A63" w14:textId="215746B9"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C9F0066" w14:textId="1BA61C7D" w:rsidR="00825DE2" w:rsidRPr="004F778C" w:rsidRDefault="00825DE2" w:rsidP="00825DE2">
            <w:pPr>
              <w:ind w:firstLine="0"/>
              <w:jc w:val="both"/>
              <w:rPr>
                <w:color w:val="000000"/>
                <w:sz w:val="20"/>
                <w:szCs w:val="20"/>
              </w:rPr>
            </w:pPr>
            <w:r w:rsidRPr="004F778C">
              <w:rPr>
                <w:color w:val="000000"/>
                <w:sz w:val="20"/>
                <w:szCs w:val="20"/>
              </w:rPr>
              <w:t>В рамках действия Закона Ивановской области от 06.05.2011 года № 37-ОЗ «О поддержке социально ориентированных некоммерческих организаций» и постановления Правительства Ивановской области от 30.03.2012 № 107-п «О порядке, объемах и условиях предоставления поддержки социально ориентированным некоммерческим организациям, зарегистрированным и действующим на территории Ивановской области» ежегодно социально-ориентированные НКО получают поддержку из областного бюджета в виде субсидии.</w:t>
            </w:r>
          </w:p>
          <w:p w14:paraId="3CCA53C1" w14:textId="7330CF80" w:rsidR="00825DE2" w:rsidRPr="004F778C" w:rsidRDefault="00825DE2" w:rsidP="00825DE2">
            <w:pPr>
              <w:ind w:firstLine="0"/>
              <w:jc w:val="both"/>
              <w:rPr>
                <w:rFonts w:eastAsia="Times New Roman"/>
                <w:color w:val="000000"/>
                <w:sz w:val="20"/>
                <w:szCs w:val="20"/>
                <w:lang w:eastAsia="ru-RU"/>
              </w:rPr>
            </w:pPr>
            <w:r w:rsidRPr="004F778C">
              <w:rPr>
                <w:color w:val="000000"/>
                <w:sz w:val="20"/>
                <w:szCs w:val="20"/>
              </w:rPr>
              <w:t>Финансовая поддержка аккредитованным региональным спортивным федерациям осуществляется в форме предоставления субсидии на цели, связанные с организацией физкультурных мероприятий, спортивных мероприятий и участием спортсменов Ивановской области в соревнованиях, в соответствии с постановлением Правительства Ивановской области от 17.07.2025 № 284-п «Об утверждении Порядка предоставления субсидий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и признании утратившими силу некоторых постановлений Правительства Ивановской области».</w:t>
            </w:r>
          </w:p>
        </w:tc>
      </w:tr>
      <w:tr w:rsidR="00825DE2" w:rsidRPr="00A36A71" w14:paraId="262DF4D8"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0EC9EC6" w14:textId="530EAF56"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2.6.8.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093E9E6" w14:textId="75694A75" w:rsidR="00825DE2" w:rsidRPr="004F778C" w:rsidRDefault="00825DE2" w:rsidP="00825DE2">
            <w:pPr>
              <w:ind w:firstLine="0"/>
              <w:rPr>
                <w:rFonts w:eastAsia="Times New Roman"/>
                <w:color w:val="000000"/>
                <w:sz w:val="20"/>
                <w:szCs w:val="20"/>
                <w:lang w:eastAsia="ru-RU"/>
              </w:rPr>
            </w:pPr>
            <w:r w:rsidRPr="004F778C">
              <w:rPr>
                <w:color w:val="000000"/>
                <w:sz w:val="20"/>
                <w:szCs w:val="20"/>
              </w:rPr>
              <w:t>Развитие базовых видов спорта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580D979" w14:textId="635A7100" w:rsidR="00825DE2" w:rsidRPr="004F778C" w:rsidRDefault="00825DE2" w:rsidP="00825DE2">
            <w:pPr>
              <w:ind w:firstLine="0"/>
              <w:jc w:val="center"/>
              <w:rPr>
                <w:rFonts w:eastAsia="Times New Roman"/>
                <w:color w:val="000000"/>
                <w:sz w:val="20"/>
                <w:szCs w:val="20"/>
                <w:lang w:eastAsia="ru-RU"/>
              </w:rPr>
            </w:pPr>
            <w:r w:rsidRPr="004F778C">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E1147D5" w14:textId="444875AC" w:rsidR="00825DE2" w:rsidRPr="004F778C" w:rsidRDefault="00825DE2" w:rsidP="00825DE2">
            <w:pPr>
              <w:ind w:firstLine="0"/>
              <w:jc w:val="both"/>
              <w:rPr>
                <w:color w:val="000000"/>
                <w:sz w:val="20"/>
                <w:szCs w:val="20"/>
              </w:rPr>
            </w:pPr>
            <w:r w:rsidRPr="004F778C">
              <w:rPr>
                <w:color w:val="000000"/>
                <w:sz w:val="20"/>
                <w:szCs w:val="20"/>
              </w:rPr>
              <w:t>В соответствии с приказом Минспорта России от 08.10.2024 № 996 «Об утверждении перечня базовых видов спорта» отнесен</w:t>
            </w:r>
            <w:r>
              <w:rPr>
                <w:color w:val="000000"/>
                <w:sz w:val="20"/>
                <w:szCs w:val="20"/>
              </w:rPr>
              <w:t>ными</w:t>
            </w:r>
            <w:r w:rsidRPr="004F778C">
              <w:rPr>
                <w:color w:val="000000"/>
                <w:sz w:val="20"/>
                <w:szCs w:val="20"/>
              </w:rPr>
              <w:t xml:space="preserve"> к категории «иные виды спорта, развиваемые субъектами Российской Федерации на своих территориях с учетом сложившихся исторических традиций развития спорта высших достижений, представительства спортсменов от субъектов Российской Федерации в составах спортивных сборных команд Российской Федерации по видам спорта и участия данных команд во всероссийских и в международных официальных спортивных мероприятиях» базовыми видами спорта, развиваемые на территории Ивановской области, с 2024 по 2026 г</w:t>
            </w:r>
            <w:r>
              <w:rPr>
                <w:color w:val="000000"/>
                <w:sz w:val="20"/>
                <w:szCs w:val="20"/>
              </w:rPr>
              <w:t>.</w:t>
            </w:r>
            <w:r w:rsidRPr="004F778C">
              <w:rPr>
                <w:color w:val="000000"/>
                <w:sz w:val="20"/>
                <w:szCs w:val="20"/>
              </w:rPr>
              <w:t>г., признаны:</w:t>
            </w:r>
          </w:p>
          <w:p w14:paraId="57FD9E3A" w14:textId="77777777" w:rsidR="00825DE2" w:rsidRPr="004F778C" w:rsidRDefault="00825DE2" w:rsidP="00825DE2">
            <w:pPr>
              <w:ind w:firstLine="0"/>
              <w:jc w:val="both"/>
              <w:rPr>
                <w:color w:val="000000"/>
                <w:sz w:val="20"/>
                <w:szCs w:val="20"/>
              </w:rPr>
            </w:pPr>
            <w:r w:rsidRPr="004F778C">
              <w:rPr>
                <w:color w:val="000000"/>
                <w:sz w:val="20"/>
                <w:szCs w:val="20"/>
              </w:rPr>
              <w:t>Баскетбол;</w:t>
            </w:r>
          </w:p>
          <w:p w14:paraId="37AC0DD5" w14:textId="77777777" w:rsidR="00825DE2" w:rsidRPr="004F778C" w:rsidRDefault="00825DE2" w:rsidP="00825DE2">
            <w:pPr>
              <w:ind w:firstLine="0"/>
              <w:jc w:val="both"/>
              <w:rPr>
                <w:color w:val="000000"/>
                <w:sz w:val="20"/>
                <w:szCs w:val="20"/>
              </w:rPr>
            </w:pPr>
            <w:r w:rsidRPr="004F778C">
              <w:rPr>
                <w:color w:val="000000"/>
                <w:sz w:val="20"/>
                <w:szCs w:val="20"/>
              </w:rPr>
              <w:t>Бокс;</w:t>
            </w:r>
          </w:p>
          <w:p w14:paraId="5E9B7A65" w14:textId="77777777" w:rsidR="00825DE2" w:rsidRPr="004F778C" w:rsidRDefault="00825DE2" w:rsidP="00825DE2">
            <w:pPr>
              <w:ind w:firstLine="0"/>
              <w:jc w:val="both"/>
              <w:rPr>
                <w:color w:val="000000"/>
                <w:sz w:val="20"/>
                <w:szCs w:val="20"/>
              </w:rPr>
            </w:pPr>
            <w:r w:rsidRPr="004F778C">
              <w:rPr>
                <w:color w:val="000000"/>
                <w:sz w:val="20"/>
                <w:szCs w:val="20"/>
              </w:rPr>
              <w:t>Легкая атлетика;</w:t>
            </w:r>
          </w:p>
          <w:p w14:paraId="0DB3629D" w14:textId="77777777" w:rsidR="00825DE2" w:rsidRPr="004F778C" w:rsidRDefault="00825DE2" w:rsidP="00825DE2">
            <w:pPr>
              <w:ind w:firstLine="0"/>
              <w:jc w:val="both"/>
              <w:rPr>
                <w:color w:val="000000"/>
                <w:sz w:val="20"/>
                <w:szCs w:val="20"/>
              </w:rPr>
            </w:pPr>
            <w:r w:rsidRPr="004F778C">
              <w:rPr>
                <w:color w:val="000000"/>
                <w:sz w:val="20"/>
                <w:szCs w:val="20"/>
              </w:rPr>
              <w:t>Прыжки на батуте;</w:t>
            </w:r>
          </w:p>
          <w:p w14:paraId="35DAE66B" w14:textId="77777777" w:rsidR="00825DE2" w:rsidRPr="004F778C" w:rsidRDefault="00825DE2" w:rsidP="00825DE2">
            <w:pPr>
              <w:ind w:firstLine="0"/>
              <w:jc w:val="both"/>
              <w:rPr>
                <w:color w:val="000000"/>
                <w:sz w:val="20"/>
                <w:szCs w:val="20"/>
              </w:rPr>
            </w:pPr>
            <w:r w:rsidRPr="004F778C">
              <w:rPr>
                <w:color w:val="000000"/>
                <w:sz w:val="20"/>
                <w:szCs w:val="20"/>
              </w:rPr>
              <w:t>Тхэквондо;</w:t>
            </w:r>
          </w:p>
          <w:p w14:paraId="29C6785B" w14:textId="77777777" w:rsidR="00825DE2" w:rsidRPr="004F778C" w:rsidRDefault="00825DE2" w:rsidP="00825DE2">
            <w:pPr>
              <w:ind w:firstLine="0"/>
              <w:jc w:val="both"/>
              <w:rPr>
                <w:color w:val="000000"/>
                <w:sz w:val="20"/>
                <w:szCs w:val="20"/>
              </w:rPr>
            </w:pPr>
            <w:r w:rsidRPr="004F778C">
              <w:rPr>
                <w:color w:val="000000"/>
                <w:sz w:val="20"/>
                <w:szCs w:val="20"/>
              </w:rPr>
              <w:t>Художественная гимнастика;</w:t>
            </w:r>
          </w:p>
          <w:p w14:paraId="3E03FA99" w14:textId="77777777" w:rsidR="00825DE2" w:rsidRPr="004F778C" w:rsidRDefault="00825DE2" w:rsidP="00825DE2">
            <w:pPr>
              <w:ind w:firstLine="0"/>
              <w:jc w:val="both"/>
              <w:rPr>
                <w:color w:val="000000"/>
                <w:sz w:val="20"/>
                <w:szCs w:val="20"/>
              </w:rPr>
            </w:pPr>
            <w:r w:rsidRPr="004F778C">
              <w:rPr>
                <w:color w:val="000000"/>
                <w:sz w:val="20"/>
                <w:szCs w:val="20"/>
              </w:rPr>
              <w:t>Спортивное ориентирование;</w:t>
            </w:r>
          </w:p>
          <w:p w14:paraId="39B19A9F" w14:textId="77777777" w:rsidR="00825DE2" w:rsidRPr="004F778C" w:rsidRDefault="00825DE2" w:rsidP="00825DE2">
            <w:pPr>
              <w:ind w:firstLine="0"/>
              <w:jc w:val="both"/>
              <w:rPr>
                <w:color w:val="000000"/>
                <w:sz w:val="20"/>
                <w:szCs w:val="20"/>
              </w:rPr>
            </w:pPr>
            <w:r w:rsidRPr="004F778C">
              <w:rPr>
                <w:color w:val="000000"/>
                <w:sz w:val="20"/>
                <w:szCs w:val="20"/>
              </w:rPr>
              <w:t>Спортивная аэробика</w:t>
            </w:r>
          </w:p>
          <w:p w14:paraId="7B23C448" w14:textId="52C4BF07" w:rsidR="00825DE2" w:rsidRPr="004F778C" w:rsidRDefault="00825DE2" w:rsidP="00825DE2">
            <w:pPr>
              <w:ind w:firstLine="0"/>
              <w:jc w:val="both"/>
              <w:rPr>
                <w:rFonts w:eastAsia="Times New Roman"/>
                <w:color w:val="000000"/>
                <w:sz w:val="20"/>
                <w:szCs w:val="20"/>
                <w:lang w:eastAsia="ru-RU"/>
              </w:rPr>
            </w:pPr>
            <w:r w:rsidRPr="004F778C">
              <w:rPr>
                <w:color w:val="000000"/>
                <w:sz w:val="20"/>
                <w:szCs w:val="20"/>
              </w:rPr>
              <w:t>Спорт глухих</w:t>
            </w:r>
            <w:r>
              <w:rPr>
                <w:color w:val="000000"/>
                <w:sz w:val="20"/>
                <w:szCs w:val="20"/>
              </w:rPr>
              <w:t>.</w:t>
            </w:r>
          </w:p>
        </w:tc>
      </w:tr>
      <w:tr w:rsidR="00825DE2" w:rsidRPr="00A36A71" w14:paraId="5088CF0F" w14:textId="77777777" w:rsidTr="00744A9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CED23F2" w14:textId="605A7863" w:rsidR="00825DE2" w:rsidRPr="00767B9B" w:rsidRDefault="00825DE2" w:rsidP="00825DE2">
            <w:pPr>
              <w:ind w:firstLine="0"/>
              <w:jc w:val="center"/>
              <w:rPr>
                <w:rFonts w:eastAsia="Times New Roman"/>
                <w:color w:val="000000"/>
                <w:sz w:val="20"/>
                <w:szCs w:val="20"/>
                <w:lang w:eastAsia="ru-RU"/>
              </w:rPr>
            </w:pPr>
            <w:r w:rsidRPr="00767B9B">
              <w:rPr>
                <w:rFonts w:eastAsia="Times New Roman"/>
                <w:color w:val="000000"/>
                <w:sz w:val="20"/>
                <w:szCs w:val="20"/>
                <w:lang w:eastAsia="ru-RU"/>
              </w:rPr>
              <w:t>Цель 2.7. Обеспечение безопасности жизнедеятельности населения</w:t>
            </w:r>
          </w:p>
        </w:tc>
      </w:tr>
      <w:tr w:rsidR="00825DE2" w:rsidRPr="00A36A71" w14:paraId="0618CACB"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B7C4B9E" w14:textId="5AD71F67" w:rsidR="00825DE2" w:rsidRPr="00767B9B" w:rsidRDefault="00825DE2" w:rsidP="00825DE2">
            <w:pPr>
              <w:ind w:firstLine="0"/>
              <w:jc w:val="center"/>
              <w:rPr>
                <w:rFonts w:eastAsia="Times New Roman"/>
                <w:color w:val="000000"/>
                <w:sz w:val="20"/>
                <w:szCs w:val="20"/>
                <w:lang w:eastAsia="ru-RU"/>
              </w:rPr>
            </w:pPr>
            <w:r w:rsidRPr="00767B9B">
              <w:rPr>
                <w:color w:val="000000"/>
                <w:sz w:val="20"/>
                <w:szCs w:val="20"/>
              </w:rPr>
              <w:t>2.7.1.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A6DA5B8" w14:textId="3A4AAF88" w:rsidR="00825DE2" w:rsidRPr="00767B9B" w:rsidRDefault="00825DE2" w:rsidP="00825DE2">
            <w:pPr>
              <w:ind w:firstLine="0"/>
              <w:rPr>
                <w:rFonts w:eastAsia="Times New Roman"/>
                <w:color w:val="000000"/>
                <w:sz w:val="20"/>
                <w:szCs w:val="20"/>
                <w:lang w:eastAsia="ru-RU"/>
              </w:rPr>
            </w:pPr>
            <w:r w:rsidRPr="00767B9B">
              <w:rPr>
                <w:color w:val="000000"/>
                <w:sz w:val="20"/>
                <w:szCs w:val="20"/>
              </w:rPr>
              <w:t>Обеспечение мероприятий по гражданской обороне, защита населения и территорий Ивановской области от чрезвычайных ситуаций, пожарной безопасности, поиску и спасению людей на водных объектах</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B7B5BF6" w14:textId="6EEBFB67" w:rsidR="00825DE2" w:rsidRPr="00767B9B" w:rsidRDefault="00825DE2" w:rsidP="00825DE2">
            <w:pPr>
              <w:ind w:firstLine="0"/>
              <w:jc w:val="center"/>
              <w:rPr>
                <w:rFonts w:eastAsia="Times New Roman"/>
                <w:color w:val="000000"/>
                <w:sz w:val="20"/>
                <w:szCs w:val="20"/>
                <w:lang w:eastAsia="ru-RU"/>
              </w:rPr>
            </w:pPr>
            <w:r w:rsidRPr="00767B9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F34EA35" w14:textId="77777777" w:rsidR="00825DE2" w:rsidRPr="00767B9B" w:rsidRDefault="00825DE2" w:rsidP="00825DE2">
            <w:pPr>
              <w:ind w:firstLine="0"/>
              <w:jc w:val="both"/>
              <w:rPr>
                <w:color w:val="000000"/>
                <w:sz w:val="20"/>
                <w:szCs w:val="20"/>
              </w:rPr>
            </w:pPr>
            <w:r w:rsidRPr="00767B9B">
              <w:rPr>
                <w:color w:val="000000"/>
                <w:sz w:val="20"/>
                <w:szCs w:val="20"/>
              </w:rPr>
              <w:t>Расширены возможности для поиска и спасения людей в труднодоступных местах на территории Ивановской области, сокращено время реагирования службы спасения Ивановской области на ЧС с момента ее вызова;</w:t>
            </w:r>
          </w:p>
          <w:p w14:paraId="2C09E37F" w14:textId="77777777" w:rsidR="00825DE2" w:rsidRPr="00767B9B" w:rsidRDefault="00825DE2" w:rsidP="00825DE2">
            <w:pPr>
              <w:ind w:firstLine="0"/>
              <w:jc w:val="both"/>
              <w:rPr>
                <w:color w:val="000000"/>
                <w:sz w:val="20"/>
                <w:szCs w:val="20"/>
              </w:rPr>
            </w:pPr>
            <w:r w:rsidRPr="00767B9B">
              <w:rPr>
                <w:color w:val="000000"/>
                <w:sz w:val="20"/>
                <w:szCs w:val="20"/>
              </w:rPr>
              <w:t>обеспечена работоспособность системы оповещения гражданской обороны на территории Ивановской области;</w:t>
            </w:r>
          </w:p>
          <w:p w14:paraId="12695CE0" w14:textId="77777777" w:rsidR="00825DE2" w:rsidRPr="00767B9B" w:rsidRDefault="00825DE2" w:rsidP="00825DE2">
            <w:pPr>
              <w:ind w:firstLine="0"/>
              <w:jc w:val="both"/>
              <w:rPr>
                <w:color w:val="000000"/>
                <w:sz w:val="20"/>
                <w:szCs w:val="20"/>
              </w:rPr>
            </w:pPr>
            <w:r w:rsidRPr="00767B9B">
              <w:rPr>
                <w:color w:val="000000"/>
                <w:sz w:val="20"/>
                <w:szCs w:val="20"/>
              </w:rPr>
              <w:t>обеспечено повышение эффективности решения задач по тушению пожаров на территории Ивановской области (за исключением лесных);</w:t>
            </w:r>
          </w:p>
          <w:p w14:paraId="0683B739" w14:textId="69FC6CF0" w:rsidR="00825DE2" w:rsidRPr="00767B9B" w:rsidRDefault="00825DE2" w:rsidP="00825DE2">
            <w:pPr>
              <w:ind w:firstLine="0"/>
              <w:jc w:val="both"/>
              <w:rPr>
                <w:rFonts w:eastAsia="Times New Roman"/>
                <w:color w:val="000000"/>
                <w:sz w:val="20"/>
                <w:szCs w:val="20"/>
                <w:lang w:eastAsia="ru-RU"/>
              </w:rPr>
            </w:pPr>
            <w:r w:rsidRPr="00767B9B">
              <w:rPr>
                <w:color w:val="000000"/>
                <w:sz w:val="20"/>
                <w:szCs w:val="20"/>
              </w:rPr>
              <w:t xml:space="preserve">обеспечено снижение ущерба от ЧС и происшествий путем сокращения времени реагирования экстренных оперативных служб при обращении населения по единому номеру </w:t>
            </w:r>
            <w:r>
              <w:rPr>
                <w:color w:val="000000"/>
                <w:sz w:val="20"/>
                <w:szCs w:val="20"/>
              </w:rPr>
              <w:t>«</w:t>
            </w:r>
            <w:r w:rsidRPr="00767B9B">
              <w:rPr>
                <w:color w:val="000000"/>
                <w:sz w:val="20"/>
                <w:szCs w:val="20"/>
              </w:rPr>
              <w:t>112</w:t>
            </w:r>
            <w:r>
              <w:rPr>
                <w:color w:val="000000"/>
                <w:sz w:val="20"/>
                <w:szCs w:val="20"/>
              </w:rPr>
              <w:t>»</w:t>
            </w:r>
            <w:r w:rsidRPr="00767B9B">
              <w:rPr>
                <w:color w:val="000000"/>
                <w:sz w:val="20"/>
                <w:szCs w:val="20"/>
              </w:rPr>
              <w:t>.</w:t>
            </w:r>
          </w:p>
        </w:tc>
      </w:tr>
      <w:tr w:rsidR="00825DE2" w:rsidRPr="00A36A71" w14:paraId="6F373BB2"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028935C" w14:textId="3EBB6BD7"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2.7.2.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FA9DA15" w14:textId="3724F1FF" w:rsidR="00825DE2" w:rsidRPr="000030C6" w:rsidRDefault="00825DE2" w:rsidP="00825DE2">
            <w:pPr>
              <w:ind w:firstLine="0"/>
              <w:rPr>
                <w:rFonts w:eastAsia="Times New Roman"/>
                <w:color w:val="000000"/>
                <w:sz w:val="20"/>
                <w:szCs w:val="20"/>
                <w:lang w:eastAsia="ru-RU"/>
              </w:rPr>
            </w:pPr>
            <w:r w:rsidRPr="000030C6">
              <w:rPr>
                <w:color w:val="000000"/>
                <w:sz w:val="20"/>
                <w:szCs w:val="20"/>
              </w:rPr>
              <w:t>Обеспечение безопасности дорожного движения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220312C" w14:textId="1F6483C7"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80B292B" w14:textId="607B0F01" w:rsidR="00825DE2" w:rsidRPr="000030C6" w:rsidRDefault="00825DE2" w:rsidP="00825DE2">
            <w:pPr>
              <w:ind w:firstLine="0"/>
              <w:jc w:val="both"/>
              <w:rPr>
                <w:rFonts w:eastAsia="Times New Roman"/>
                <w:color w:val="000000"/>
                <w:sz w:val="20"/>
                <w:szCs w:val="20"/>
                <w:lang w:eastAsia="ru-RU"/>
              </w:rPr>
            </w:pPr>
            <w:r w:rsidRPr="000030C6">
              <w:rPr>
                <w:sz w:val="20"/>
              </w:rPr>
              <w:t>Постановлением Правительства Ивановской области от 12 мая 2010 года № 142-п «О межведомственной комиссии по обеспечению безопасности дорожного движения Ивановской области» утверждено положение о межведомственной комиссии по обеспечению безопасности дорожного движения и ее состав. Заседания комиссии проводятся по мере необходимости, но не реже одного раза в полугодие. Внеочередные заседания комиссии проводятся по решению председателя Комиссии. Председателем комиссии по обеспечению безопасности дорожного движения является заместитель Председателя Правительства Ивановской области Плетников Е.А.</w:t>
            </w:r>
          </w:p>
        </w:tc>
      </w:tr>
      <w:tr w:rsidR="00825DE2" w:rsidRPr="00A36A71" w14:paraId="2D2F6DF5"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4FA1D24" w14:textId="63C5632A"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2.7.3.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A3CC31E" w14:textId="267A2996" w:rsidR="00825DE2" w:rsidRPr="00A91E0A" w:rsidRDefault="00825DE2" w:rsidP="00825DE2">
            <w:pPr>
              <w:ind w:firstLine="0"/>
              <w:rPr>
                <w:rFonts w:eastAsia="Times New Roman"/>
                <w:color w:val="000000"/>
                <w:sz w:val="20"/>
                <w:szCs w:val="20"/>
                <w:lang w:eastAsia="ru-RU"/>
              </w:rPr>
            </w:pPr>
            <w:r w:rsidRPr="00A91E0A">
              <w:rPr>
                <w:color w:val="000000"/>
                <w:sz w:val="20"/>
                <w:szCs w:val="20"/>
              </w:rPr>
              <w:t>Противодействие преступности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8165C53" w14:textId="379A257A"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EA14EA2" w14:textId="0FEB4A91" w:rsidR="00825DE2" w:rsidRPr="00A91E0A" w:rsidRDefault="00825DE2" w:rsidP="00825DE2">
            <w:pPr>
              <w:ind w:firstLine="0"/>
              <w:jc w:val="both"/>
              <w:rPr>
                <w:color w:val="000000"/>
                <w:sz w:val="20"/>
                <w:szCs w:val="20"/>
              </w:rPr>
            </w:pPr>
            <w:r w:rsidRPr="00A91E0A">
              <w:rPr>
                <w:color w:val="000000"/>
                <w:sz w:val="20"/>
                <w:szCs w:val="20"/>
              </w:rPr>
              <w:t>Снизился уровень повторной преступности, пьянства и алкоголизма, безнадзорности и беспризорности несовершеннолетних, незаконной миграции, повысилась степень вовлеченности граждан, организаций и общественных объединений в процесс профилактики правонарушений и борьбы с преступностью. Поощрены 51 человек за участие в охране общественного порядка и предоставление информации о совершенном или готовящемся тяжком, или особо тяжком преступлении. На указанные цели в 2025 году было израсходовано 260 тыс. рублей.</w:t>
            </w:r>
          </w:p>
          <w:p w14:paraId="0A6B6DBA" w14:textId="1F1BBFF7" w:rsidR="00825DE2" w:rsidRPr="00A91E0A" w:rsidRDefault="00825DE2" w:rsidP="00825DE2">
            <w:pPr>
              <w:ind w:firstLine="0"/>
              <w:jc w:val="both"/>
              <w:rPr>
                <w:color w:val="000000"/>
                <w:sz w:val="20"/>
                <w:szCs w:val="20"/>
              </w:rPr>
            </w:pPr>
            <w:r w:rsidRPr="00A91E0A">
              <w:rPr>
                <w:color w:val="000000"/>
                <w:sz w:val="20"/>
                <w:szCs w:val="20"/>
              </w:rPr>
              <w:t>За добровольную сдачу незаконно хранящегося оружия, боеприпасов, взрывчатых веществ, взрывных устройств гражданам выплачено единовременное денежное вознаграждение. Совершено 8 выплат на сумму 37,6 тыс. рублей.</w:t>
            </w:r>
          </w:p>
          <w:p w14:paraId="565D3E41" w14:textId="716AC75B" w:rsidR="00825DE2" w:rsidRPr="00A91E0A" w:rsidRDefault="00825DE2" w:rsidP="00825DE2">
            <w:pPr>
              <w:ind w:firstLine="0"/>
              <w:jc w:val="both"/>
              <w:rPr>
                <w:color w:val="000000"/>
                <w:sz w:val="20"/>
                <w:szCs w:val="20"/>
              </w:rPr>
            </w:pPr>
            <w:r w:rsidRPr="00A91E0A">
              <w:rPr>
                <w:color w:val="000000"/>
                <w:sz w:val="20"/>
                <w:szCs w:val="20"/>
              </w:rPr>
              <w:t>Проведены социологические исследования наркоситуации в Ивановской области. На указанные цели в 2025 году израсходовано 150 тыс. рублей</w:t>
            </w:r>
          </w:p>
          <w:p w14:paraId="5CE08A88" w14:textId="3B6B8B42" w:rsidR="00825DE2" w:rsidRPr="00A91E0A" w:rsidRDefault="00825DE2" w:rsidP="00825DE2">
            <w:pPr>
              <w:ind w:firstLine="0"/>
              <w:jc w:val="both"/>
              <w:rPr>
                <w:rFonts w:eastAsia="Times New Roman"/>
                <w:color w:val="000000"/>
                <w:sz w:val="20"/>
                <w:szCs w:val="20"/>
                <w:lang w:eastAsia="ru-RU"/>
              </w:rPr>
            </w:pPr>
            <w:r w:rsidRPr="00A91E0A">
              <w:rPr>
                <w:color w:val="000000"/>
                <w:sz w:val="20"/>
                <w:szCs w:val="20"/>
              </w:rPr>
              <w:t>Изготовлено 28 удостоверений и 22 нарукавные повязок народных дружинников. За 2025 год на указанные цели израсходовано 14,1 тыс. рублей.</w:t>
            </w:r>
          </w:p>
        </w:tc>
      </w:tr>
      <w:tr w:rsidR="00825DE2" w:rsidRPr="00A36A71" w14:paraId="6B95D476"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F9A0EB9" w14:textId="22C6B497" w:rsidR="00825DE2" w:rsidRPr="00767B9B" w:rsidRDefault="00825DE2" w:rsidP="00825DE2">
            <w:pPr>
              <w:ind w:firstLine="0"/>
              <w:jc w:val="center"/>
              <w:rPr>
                <w:rFonts w:eastAsia="Times New Roman"/>
                <w:color w:val="000000"/>
                <w:sz w:val="20"/>
                <w:szCs w:val="20"/>
                <w:lang w:eastAsia="ru-RU"/>
              </w:rPr>
            </w:pPr>
            <w:r w:rsidRPr="00767B9B">
              <w:rPr>
                <w:color w:val="000000"/>
                <w:sz w:val="20"/>
                <w:szCs w:val="20"/>
              </w:rPr>
              <w:t>2.7.4.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1C27B9C" w14:textId="77777777" w:rsidR="00825DE2" w:rsidRDefault="00825DE2" w:rsidP="00825DE2">
            <w:pPr>
              <w:ind w:firstLine="0"/>
              <w:rPr>
                <w:color w:val="000000"/>
                <w:sz w:val="20"/>
                <w:szCs w:val="20"/>
              </w:rPr>
            </w:pPr>
            <w:r w:rsidRPr="00767B9B">
              <w:rPr>
                <w:color w:val="000000"/>
                <w:sz w:val="20"/>
                <w:szCs w:val="20"/>
              </w:rPr>
              <w:t>Обеспечение режима безопасного функционирования и повышение уровня антитеррористической защищенности организаций жизнеобеспечения населения, транспортной инфраструктуры и других критически важных и потенциально опасных объектов</w:t>
            </w:r>
          </w:p>
          <w:p w14:paraId="243383F5" w14:textId="4FF502CD" w:rsidR="003F7F05" w:rsidRPr="00767B9B" w:rsidRDefault="003F7F05" w:rsidP="00825DE2">
            <w:pPr>
              <w:ind w:firstLine="0"/>
              <w:rPr>
                <w:rFonts w:eastAsia="Times New Roman"/>
                <w:color w:val="000000"/>
                <w:sz w:val="20"/>
                <w:szCs w:val="2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75A230C" w14:textId="02EF5F50" w:rsidR="00825DE2" w:rsidRPr="00767B9B" w:rsidRDefault="00825DE2" w:rsidP="00825DE2">
            <w:pPr>
              <w:ind w:firstLine="0"/>
              <w:jc w:val="center"/>
              <w:rPr>
                <w:rFonts w:eastAsia="Times New Roman"/>
                <w:color w:val="000000"/>
                <w:sz w:val="20"/>
                <w:szCs w:val="20"/>
                <w:lang w:eastAsia="ru-RU"/>
              </w:rPr>
            </w:pPr>
            <w:r w:rsidRPr="00767B9B">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7FF636C" w14:textId="3428327E" w:rsidR="00825DE2" w:rsidRPr="00767B9B" w:rsidRDefault="00825DE2" w:rsidP="00825DE2">
            <w:pPr>
              <w:ind w:firstLine="0"/>
              <w:jc w:val="both"/>
              <w:rPr>
                <w:rFonts w:eastAsia="Times New Roman"/>
                <w:color w:val="000000"/>
                <w:sz w:val="20"/>
                <w:szCs w:val="20"/>
                <w:lang w:eastAsia="ru-RU"/>
              </w:rPr>
            </w:pPr>
            <w:r w:rsidRPr="00767B9B">
              <w:rPr>
                <w:color w:val="000000"/>
                <w:sz w:val="20"/>
                <w:szCs w:val="20"/>
              </w:rPr>
              <w:t>Реализация мероприятия позволила повысить уровень антитеррористической защищенности организаций жизнеобеспечения населения, транспортной инфраструктуры и других критически важных и потенциально опасных объектов, повысилась степень вовлеченности граждан, организаций и общественных объединений - участников мероприятий в процесс профилактики проявлений терроризма.</w:t>
            </w:r>
          </w:p>
        </w:tc>
      </w:tr>
      <w:tr w:rsidR="00825DE2" w:rsidRPr="00A36A71" w14:paraId="54FC48F0" w14:textId="77777777" w:rsidTr="008F6E7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20B4254" w14:textId="6CCF01EF" w:rsidR="00825DE2" w:rsidRPr="00A91E0A" w:rsidRDefault="00825DE2" w:rsidP="00825DE2">
            <w:pPr>
              <w:ind w:firstLine="0"/>
              <w:jc w:val="center"/>
              <w:rPr>
                <w:rFonts w:eastAsia="Times New Roman"/>
                <w:color w:val="000000"/>
                <w:sz w:val="20"/>
                <w:szCs w:val="20"/>
                <w:lang w:eastAsia="ru-RU"/>
              </w:rPr>
            </w:pPr>
            <w:r w:rsidRPr="00A91E0A">
              <w:rPr>
                <w:rFonts w:eastAsia="Times New Roman"/>
                <w:color w:val="000000"/>
                <w:sz w:val="20"/>
                <w:szCs w:val="20"/>
                <w:lang w:eastAsia="ru-RU"/>
              </w:rPr>
              <w:t>Цель 2.8. Создание условий для обеспечения гражданского мира, согласия и единства жителей региона, поддержания теплых, гармоничных и продуктивных отношений между представителями различных народов, проживающих в Ивановской области</w:t>
            </w:r>
          </w:p>
        </w:tc>
      </w:tr>
      <w:tr w:rsidR="00825DE2" w:rsidRPr="00A36A71" w14:paraId="1A1FF8BE"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D86F068" w14:textId="560CBE74"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2.8.1.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CC1C216" w14:textId="76401125" w:rsidR="00825DE2" w:rsidRPr="00A91E0A" w:rsidRDefault="00825DE2" w:rsidP="00825DE2">
            <w:pPr>
              <w:ind w:firstLine="0"/>
              <w:rPr>
                <w:rFonts w:eastAsia="Times New Roman"/>
                <w:color w:val="000000"/>
                <w:sz w:val="20"/>
                <w:szCs w:val="20"/>
                <w:lang w:eastAsia="ru-RU"/>
              </w:rPr>
            </w:pPr>
            <w:r w:rsidRPr="00A91E0A">
              <w:rPr>
                <w:color w:val="000000"/>
                <w:sz w:val="20"/>
                <w:szCs w:val="20"/>
              </w:rPr>
              <w:t>Повышение эффективности взаимодействия органов государственной власти с этнокультурными некоммерческими организациями и иными институтами гражданского общества и расширение участия общественности в реализации государственной национальной политики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03FAD04" w14:textId="2F5EC784"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2FCF39D" w14:textId="79F8A3A0" w:rsidR="00825DE2" w:rsidRPr="00A91E0A" w:rsidRDefault="00825DE2" w:rsidP="00825DE2">
            <w:pPr>
              <w:ind w:firstLine="0"/>
              <w:jc w:val="both"/>
              <w:rPr>
                <w:color w:val="000000"/>
                <w:sz w:val="20"/>
                <w:szCs w:val="20"/>
              </w:rPr>
            </w:pPr>
            <w:r w:rsidRPr="00A91E0A">
              <w:rPr>
                <w:color w:val="000000"/>
                <w:sz w:val="20"/>
                <w:szCs w:val="20"/>
              </w:rPr>
              <w:t>В целях исполнения задачи по повышению эффективности взаимодействия органов государственной власти с этнокультурными некоммерческими организациями и иными институтами гражданского общества и расширение участия общественности в реализации государственной национальной политики в Ивановской области реализованы следующие мероприятия.</w:t>
            </w:r>
          </w:p>
          <w:p w14:paraId="05DD695E" w14:textId="7D1AA027" w:rsidR="00825DE2" w:rsidRPr="00A91E0A" w:rsidRDefault="00825DE2" w:rsidP="00825DE2">
            <w:pPr>
              <w:ind w:firstLine="0"/>
              <w:jc w:val="both"/>
              <w:rPr>
                <w:color w:val="000000"/>
                <w:sz w:val="20"/>
                <w:szCs w:val="20"/>
              </w:rPr>
            </w:pPr>
            <w:r w:rsidRPr="00A91E0A">
              <w:rPr>
                <w:color w:val="000000"/>
                <w:sz w:val="20"/>
                <w:szCs w:val="20"/>
              </w:rPr>
              <w:t>Обеспечена деятельность Совета при Губернаторе Ивановской области по гармонизации межнациональных отношений, в состав которого входит 14 представителей национально-культурных объединений Ивановской области, а также представители исполнительных органов государственной власти Ивановской области и правоохранительных органов. В 2025 году было проведено 4 заседания и рассмотрено 12 вопросов.</w:t>
            </w:r>
          </w:p>
        </w:tc>
      </w:tr>
      <w:tr w:rsidR="00825DE2" w:rsidRPr="00A36A71" w14:paraId="7ED6A77F"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7965056" w14:textId="701EA67A" w:rsidR="00825DE2" w:rsidRPr="00A36A71" w:rsidRDefault="00825DE2" w:rsidP="00825DE2">
            <w:pPr>
              <w:ind w:firstLine="0"/>
              <w:jc w:val="center"/>
              <w:rPr>
                <w:rFonts w:eastAsia="Times New Roman"/>
                <w:color w:val="000000"/>
                <w:sz w:val="20"/>
                <w:szCs w:val="20"/>
                <w:lang w:eastAsia="ru-RU"/>
              </w:rPr>
            </w:pPr>
            <w:r w:rsidRPr="00A36A71">
              <w:rPr>
                <w:color w:val="000000"/>
                <w:sz w:val="20"/>
                <w:szCs w:val="20"/>
              </w:rPr>
              <w:t>2.8.2.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C94DFBD" w14:textId="15D23D52" w:rsidR="00825DE2" w:rsidRPr="00A36A71" w:rsidRDefault="00825DE2" w:rsidP="00825DE2">
            <w:pPr>
              <w:ind w:firstLine="0"/>
              <w:rPr>
                <w:rFonts w:eastAsia="Times New Roman"/>
                <w:color w:val="000000"/>
                <w:sz w:val="20"/>
                <w:szCs w:val="20"/>
                <w:lang w:eastAsia="ru-RU"/>
              </w:rPr>
            </w:pPr>
            <w:r w:rsidRPr="00A36A71">
              <w:rPr>
                <w:color w:val="000000"/>
                <w:sz w:val="20"/>
                <w:szCs w:val="20"/>
              </w:rPr>
              <w:t>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Ивановскую область для постоянного проживания, быстрому включению в трудовые и социальные связи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6583019" w14:textId="1BDDCF17" w:rsidR="00825DE2" w:rsidRPr="00A36A71" w:rsidRDefault="00825DE2" w:rsidP="00825DE2">
            <w:pPr>
              <w:ind w:firstLine="0"/>
              <w:jc w:val="center"/>
              <w:rPr>
                <w:rFonts w:eastAsia="Times New Roman"/>
                <w:color w:val="000000"/>
                <w:sz w:val="20"/>
                <w:szCs w:val="20"/>
                <w:lang w:eastAsia="ru-RU"/>
              </w:rPr>
            </w:pPr>
            <w:r w:rsidRPr="00A36A71">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221DB06" w14:textId="1A1531E7" w:rsidR="00825DE2" w:rsidRPr="00A36A71" w:rsidRDefault="00825DE2" w:rsidP="00825DE2">
            <w:pPr>
              <w:ind w:firstLine="0"/>
              <w:jc w:val="both"/>
              <w:rPr>
                <w:color w:val="000000"/>
                <w:sz w:val="20"/>
                <w:szCs w:val="20"/>
              </w:rPr>
            </w:pPr>
            <w:r w:rsidRPr="00A36A71">
              <w:rPr>
                <w:color w:val="000000"/>
                <w:sz w:val="20"/>
                <w:szCs w:val="20"/>
              </w:rPr>
              <w:t>Продолжена реализация подпрограммы «Оказание содействия добровольному переселению в Ивановскую область соотечественников, проживающих за рубежом» государственной программы Ивановской области «Содействие занятости населения Ивановской области» (далее – программа). В 2025 году в программу внесены изменения в части признания репатриантов участниками программы (</w:t>
            </w:r>
            <w:r>
              <w:rPr>
                <w:color w:val="000000"/>
                <w:sz w:val="20"/>
                <w:szCs w:val="20"/>
              </w:rPr>
              <w:t>п</w:t>
            </w:r>
            <w:r w:rsidRPr="00A36A71">
              <w:rPr>
                <w:color w:val="000000"/>
                <w:sz w:val="20"/>
                <w:szCs w:val="20"/>
              </w:rPr>
              <w:t xml:space="preserve">остановление Правительства Ивановской области от 02.12.2025 </w:t>
            </w:r>
            <w:r>
              <w:rPr>
                <w:color w:val="000000"/>
                <w:sz w:val="20"/>
                <w:szCs w:val="20"/>
              </w:rPr>
              <w:br/>
            </w:r>
            <w:r w:rsidRPr="00A36A71">
              <w:rPr>
                <w:color w:val="000000"/>
                <w:sz w:val="20"/>
                <w:szCs w:val="20"/>
              </w:rPr>
              <w:t>№ 190-п).</w:t>
            </w:r>
          </w:p>
          <w:p w14:paraId="06102FB0" w14:textId="77777777" w:rsidR="00825DE2" w:rsidRPr="00A36A71" w:rsidRDefault="00825DE2" w:rsidP="00825DE2">
            <w:pPr>
              <w:ind w:firstLine="0"/>
              <w:jc w:val="both"/>
              <w:rPr>
                <w:color w:val="000000"/>
                <w:sz w:val="20"/>
                <w:szCs w:val="20"/>
              </w:rPr>
            </w:pPr>
            <w:r w:rsidRPr="00A36A71">
              <w:rPr>
                <w:color w:val="000000"/>
                <w:sz w:val="20"/>
                <w:szCs w:val="20"/>
              </w:rPr>
              <w:t>На учет в управлении по вопросам миграции УМВД России по Ивановской области встали 118 соотечественников (48 участников программы и 70 членов их семей). Управлением по вопросам миграции УМВД России по Ивановской области и временными группами МВД России (по вопросам миграции) за рубежом свидетельства участника программы выданы 47 соотечественникам.</w:t>
            </w:r>
          </w:p>
          <w:p w14:paraId="0E378346" w14:textId="77777777" w:rsidR="00825DE2" w:rsidRPr="00A36A71" w:rsidRDefault="00825DE2" w:rsidP="00825DE2">
            <w:pPr>
              <w:ind w:firstLine="0"/>
              <w:jc w:val="both"/>
              <w:rPr>
                <w:color w:val="000000"/>
                <w:sz w:val="20"/>
                <w:szCs w:val="20"/>
              </w:rPr>
            </w:pPr>
            <w:r w:rsidRPr="00A36A71">
              <w:rPr>
                <w:color w:val="000000"/>
                <w:sz w:val="20"/>
                <w:szCs w:val="20"/>
              </w:rPr>
              <w:t>Всего в 2025 году рассмотрено 41 заявление соотечественников для участия в программе, в отношении 28 из них принято решение о соответствии требованиям программы. С заявлением об участии в программе обратились 20 репатриантов.</w:t>
            </w:r>
          </w:p>
          <w:p w14:paraId="47D7AC22" w14:textId="77777777" w:rsidR="00825DE2" w:rsidRPr="00A36A71" w:rsidRDefault="00825DE2" w:rsidP="00825DE2">
            <w:pPr>
              <w:ind w:firstLine="0"/>
              <w:jc w:val="both"/>
              <w:rPr>
                <w:color w:val="000000"/>
                <w:sz w:val="20"/>
                <w:szCs w:val="20"/>
              </w:rPr>
            </w:pPr>
            <w:r w:rsidRPr="00A36A71">
              <w:rPr>
                <w:color w:val="000000"/>
                <w:sz w:val="20"/>
                <w:szCs w:val="20"/>
              </w:rPr>
              <w:t>Из средств федерального и областного бюджетов 25 участникам программы из числа семей с детьми, молодежи до 35 лет и студентов высших и профессиональных образовательных организаций оказана единовременная материальная помощь на обустройство, а также предоставлены услуги в сфере содействия занятости населения.</w:t>
            </w:r>
          </w:p>
          <w:p w14:paraId="703A1222" w14:textId="0F13EAC8" w:rsidR="00825DE2" w:rsidRPr="00A36A71" w:rsidRDefault="00825DE2" w:rsidP="00825DE2">
            <w:pPr>
              <w:ind w:firstLine="0"/>
              <w:jc w:val="both"/>
              <w:rPr>
                <w:color w:val="000000"/>
                <w:sz w:val="20"/>
                <w:szCs w:val="20"/>
              </w:rPr>
            </w:pPr>
            <w:r w:rsidRPr="00A36A71">
              <w:rPr>
                <w:color w:val="000000"/>
                <w:sz w:val="20"/>
                <w:szCs w:val="20"/>
              </w:rPr>
              <w:t>Гражданство Российской Федерации в 2025 году получили 95 соотечественников.</w:t>
            </w:r>
          </w:p>
        </w:tc>
      </w:tr>
      <w:tr w:rsidR="00825DE2" w:rsidRPr="00817E63" w14:paraId="283F21DD"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BE4AACD" w14:textId="68F5DB63"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2.8.3.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E793118" w14:textId="5AD75214" w:rsidR="00825DE2" w:rsidRPr="00A91E0A" w:rsidRDefault="00825DE2" w:rsidP="00825DE2">
            <w:pPr>
              <w:ind w:firstLine="0"/>
              <w:rPr>
                <w:rFonts w:eastAsia="Times New Roman"/>
                <w:color w:val="000000"/>
                <w:sz w:val="20"/>
                <w:szCs w:val="20"/>
                <w:lang w:eastAsia="ru-RU"/>
              </w:rPr>
            </w:pPr>
            <w:r w:rsidRPr="00A91E0A">
              <w:rPr>
                <w:color w:val="000000"/>
                <w:sz w:val="20"/>
                <w:szCs w:val="20"/>
              </w:rPr>
              <w:t>Расширение участия молодежи в возрасте от 14 до 30 лет в мероприятиях в сфере реализации государственной национальной политики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5D4F84" w14:textId="625F05D3" w:rsidR="00825DE2" w:rsidRPr="00A91E0A" w:rsidRDefault="00825DE2" w:rsidP="00825DE2">
            <w:pPr>
              <w:ind w:firstLine="0"/>
              <w:jc w:val="center"/>
              <w:rPr>
                <w:rFonts w:eastAsia="Times New Roman"/>
                <w:color w:val="000000"/>
                <w:sz w:val="20"/>
                <w:szCs w:val="20"/>
                <w:lang w:eastAsia="ru-RU"/>
              </w:rPr>
            </w:pPr>
            <w:r w:rsidRPr="00A91E0A">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8C06714" w14:textId="7EDE7838" w:rsidR="00825DE2" w:rsidRPr="00A91E0A" w:rsidRDefault="00825DE2" w:rsidP="00825DE2">
            <w:pPr>
              <w:ind w:firstLine="0"/>
              <w:jc w:val="both"/>
              <w:rPr>
                <w:rFonts w:eastAsia="Times New Roman"/>
                <w:color w:val="000000"/>
                <w:sz w:val="20"/>
                <w:szCs w:val="20"/>
                <w:lang w:eastAsia="ru-RU"/>
              </w:rPr>
            </w:pPr>
            <w:r w:rsidRPr="00A91E0A">
              <w:rPr>
                <w:color w:val="000000"/>
                <w:sz w:val="20"/>
                <w:szCs w:val="20"/>
              </w:rPr>
              <w:t>Департамент внутренней политики Ивановской области и бюджетное учреждение Ивановской области «Ивановский дом национальностей» совместно с представителями правоохранительных органов Ивановской области, национально-культурных объединений Ивановской области и традиционных конфессий организуют мероприятия со студентами средних профессиональных и высших учебных заведений Ивановской области, которые направлены на профилактику деструктивных идей в молодежной среде и доведение норм российского законодательства, устанавливающих ответственность за участие и содействие террористической деятельности. В 2025 году было проведено 16 подобных мероприятий.</w:t>
            </w:r>
          </w:p>
        </w:tc>
      </w:tr>
      <w:tr w:rsidR="00825DE2" w:rsidRPr="00A36A71" w14:paraId="7CBE65C1"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902EC96" w14:textId="3323CFC8"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03AED0B" w14:textId="7FE6FD8D" w:rsidR="00825DE2" w:rsidRPr="00817E63" w:rsidRDefault="00825DE2" w:rsidP="00825DE2">
            <w:pPr>
              <w:ind w:firstLine="0"/>
              <w:rPr>
                <w:rFonts w:eastAsia="Times New Roman"/>
                <w:color w:val="000000"/>
                <w:sz w:val="20"/>
                <w:szCs w:val="20"/>
                <w:lang w:eastAsia="ru-RU"/>
              </w:rPr>
            </w:pPr>
            <w:r w:rsidRPr="00817E63">
              <w:rPr>
                <w:color w:val="000000"/>
                <w:sz w:val="20"/>
                <w:szCs w:val="20"/>
              </w:rPr>
              <w:t>Укрепление общегражданской идентичности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FA47B77" w14:textId="5B99F884"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B57B6C2" w14:textId="4242DDD3" w:rsidR="00825DE2" w:rsidRPr="00817E63" w:rsidRDefault="00825DE2" w:rsidP="00825DE2">
            <w:pPr>
              <w:ind w:firstLine="0"/>
              <w:jc w:val="both"/>
              <w:rPr>
                <w:color w:val="000000"/>
                <w:sz w:val="20"/>
                <w:szCs w:val="20"/>
              </w:rPr>
            </w:pPr>
            <w:r w:rsidRPr="00817E63">
              <w:rPr>
                <w:color w:val="000000"/>
                <w:sz w:val="20"/>
                <w:szCs w:val="20"/>
              </w:rPr>
              <w:t>В целях укрепления общегражданской идентичности в Ивановской области были проведены следующие мероприятия:</w:t>
            </w:r>
          </w:p>
          <w:p w14:paraId="0F0AF8DC" w14:textId="77E03A79"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Участие активистов национальных общественных объединений Ивановской области и представителей Бюджетного учреждения Ивановской области «Ивановский дом национальностей» в митинге, посвященном Дню народного единства. Дата проведения: 04.11.25. Место проведения: площадь Победы г. Иваново.</w:t>
            </w:r>
          </w:p>
          <w:p w14:paraId="32F9D53B" w14:textId="77777777"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Участие представителей органов государственной власти, студентов, сотрудников Росгвардии в основной площадке просветительской акции «Большой этнографический диктант» на территории Ивановской области.  Дата проведения: 04.11.25. Место проведения: «Ивановский дом национальностей».</w:t>
            </w:r>
          </w:p>
          <w:p w14:paraId="357612F3" w14:textId="6BFF4F34"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24.06.2025 - участие студентов Ивановского колледжа культуры в проведении Ивановского областного праздника «Сабантуй» в парке им. Степанова.</w:t>
            </w:r>
          </w:p>
          <w:p w14:paraId="0DC1B7F1" w14:textId="61555876"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04.09.2025 - участие студентов Ивановского колледжа культуры в акции, приуроченной ко Дню солидарности в борьбе с терроризмом «Россия против терроризма, геноцида, фашизма».</w:t>
            </w:r>
          </w:p>
          <w:p w14:paraId="5BBA4CD9" w14:textId="66C35A84"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04.11.2025 - театрализованное представление, посвященное празднованию Дню народного единства с участием студентов Ивановского колледжа культуры.</w:t>
            </w:r>
          </w:p>
          <w:p w14:paraId="152318CC" w14:textId="01D6E15B" w:rsidR="00825DE2" w:rsidRPr="00817E63" w:rsidRDefault="00825DE2" w:rsidP="00825DE2">
            <w:pPr>
              <w:pStyle w:val="ab"/>
              <w:jc w:val="both"/>
              <w:rPr>
                <w:rFonts w:eastAsiaTheme="minorHAnsi"/>
                <w:color w:val="000000"/>
                <w:sz w:val="20"/>
                <w:szCs w:val="20"/>
                <w:lang w:eastAsia="en-US"/>
              </w:rPr>
            </w:pPr>
            <w:r w:rsidRPr="00817E63">
              <w:rPr>
                <w:rFonts w:eastAsiaTheme="minorHAnsi"/>
                <w:color w:val="000000"/>
                <w:sz w:val="20"/>
                <w:szCs w:val="20"/>
                <w:lang w:eastAsia="en-US"/>
              </w:rPr>
              <w:t>04.11.2025 - студенты Ивановского музыкального училища приняли участие в патриотической акции, посвященной Дню народного единства.</w:t>
            </w:r>
          </w:p>
          <w:p w14:paraId="34214E1C" w14:textId="334DE088" w:rsidR="00825DE2" w:rsidRPr="00817E63" w:rsidRDefault="00825DE2" w:rsidP="00825DE2">
            <w:pPr>
              <w:ind w:firstLine="0"/>
              <w:jc w:val="both"/>
              <w:rPr>
                <w:color w:val="000000"/>
                <w:sz w:val="20"/>
                <w:szCs w:val="20"/>
              </w:rPr>
            </w:pPr>
            <w:r w:rsidRPr="00817E63">
              <w:rPr>
                <w:color w:val="000000"/>
                <w:sz w:val="20"/>
                <w:szCs w:val="20"/>
              </w:rPr>
              <w:t>20.10.2025 - 08.11.2025 - участие студентов Ивановского музыкального училища в международном фестивале национальных культур при участии республик СНГ(в рамках ежегодного фестиваля «Дни Российской культуры» и международного фестиваля конкурса «Музыка мира»).</w:t>
            </w:r>
          </w:p>
        </w:tc>
      </w:tr>
      <w:tr w:rsidR="00825DE2" w:rsidRPr="00A36A71" w14:paraId="2E99F71B"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F52984C" w14:textId="743E0CC0"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EA966C4" w14:textId="3CB42309" w:rsidR="00825DE2" w:rsidRPr="00817E63" w:rsidRDefault="00825DE2" w:rsidP="00825DE2">
            <w:pPr>
              <w:ind w:firstLine="0"/>
              <w:rPr>
                <w:rFonts w:eastAsia="Times New Roman"/>
                <w:color w:val="000000"/>
                <w:sz w:val="20"/>
                <w:szCs w:val="20"/>
                <w:lang w:eastAsia="ru-RU"/>
              </w:rPr>
            </w:pPr>
            <w:r w:rsidRPr="00817E63">
              <w:rPr>
                <w:color w:val="000000"/>
                <w:sz w:val="20"/>
                <w:szCs w:val="20"/>
              </w:rPr>
              <w:t>Этнокультурное развитие народов России, проживающих на территории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3D827CD" w14:textId="3537D37E"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20B1958" w14:textId="77777777" w:rsidR="00825DE2" w:rsidRPr="00817E63" w:rsidRDefault="00825DE2" w:rsidP="00825DE2">
            <w:pPr>
              <w:ind w:firstLine="0"/>
              <w:jc w:val="both"/>
              <w:rPr>
                <w:color w:val="000000"/>
                <w:sz w:val="20"/>
                <w:szCs w:val="20"/>
              </w:rPr>
            </w:pPr>
            <w:r w:rsidRPr="00817E63">
              <w:rPr>
                <w:color w:val="000000"/>
                <w:sz w:val="20"/>
                <w:szCs w:val="20"/>
              </w:rPr>
              <w:t>В целях этнокультурного развития народов России, проживающих на территории Ивановской области, были проведены следующие мероприятия:</w:t>
            </w:r>
          </w:p>
          <w:p w14:paraId="5ED82074" w14:textId="77777777" w:rsidR="00825DE2" w:rsidRPr="00817E63" w:rsidRDefault="00825DE2" w:rsidP="00825DE2">
            <w:pPr>
              <w:ind w:firstLine="0"/>
              <w:jc w:val="both"/>
              <w:rPr>
                <w:color w:val="000000"/>
                <w:sz w:val="20"/>
                <w:szCs w:val="20"/>
              </w:rPr>
            </w:pPr>
            <w:r w:rsidRPr="00817E63">
              <w:rPr>
                <w:color w:val="000000"/>
                <w:sz w:val="20"/>
                <w:szCs w:val="20"/>
              </w:rPr>
              <w:t>В Ивановской области в 2025 году в рамках текущей деятельности проведен Региональный фестиваль-конкурс самодеятельного народного творчества - «ГУБЕРНСКИЙ РАЗГУЛЯЙ».</w:t>
            </w:r>
          </w:p>
          <w:p w14:paraId="2461FA07" w14:textId="77777777" w:rsidR="00825DE2" w:rsidRPr="00817E63" w:rsidRDefault="00825DE2" w:rsidP="00825DE2">
            <w:pPr>
              <w:ind w:firstLine="0"/>
              <w:jc w:val="both"/>
              <w:rPr>
                <w:color w:val="000000"/>
                <w:sz w:val="20"/>
                <w:szCs w:val="20"/>
              </w:rPr>
            </w:pPr>
            <w:r w:rsidRPr="00817E63">
              <w:rPr>
                <w:color w:val="000000"/>
                <w:sz w:val="20"/>
                <w:szCs w:val="20"/>
              </w:rPr>
              <w:t>Торжественное мероприятие, посвященное празднованию Пасхи российскими немцами. Дата проведения: 23.03.2025. Место проведения: Бюджетное учреждение Ивановской области «Ивановский дом национальностей».</w:t>
            </w:r>
          </w:p>
          <w:p w14:paraId="5DC1A9FF" w14:textId="50A80CCB" w:rsidR="00825DE2" w:rsidRPr="00817E63" w:rsidRDefault="00825DE2" w:rsidP="00825DE2">
            <w:pPr>
              <w:ind w:firstLine="0"/>
              <w:jc w:val="both"/>
              <w:rPr>
                <w:color w:val="000000"/>
                <w:sz w:val="20"/>
                <w:szCs w:val="20"/>
              </w:rPr>
            </w:pPr>
            <w:r w:rsidRPr="00817E63">
              <w:rPr>
                <w:color w:val="000000"/>
                <w:sz w:val="20"/>
                <w:szCs w:val="20"/>
              </w:rPr>
              <w:t>Концертная программа, посвященная «Дню материнства и красоты в Армении. Дата проведения: 08.04.2025. Место проведения: Бюджетное учреждение Ивановской области «Ивановский дом национальностей».</w:t>
            </w:r>
          </w:p>
          <w:p w14:paraId="69A3721A" w14:textId="37DCF8D7" w:rsidR="00825DE2" w:rsidRPr="00817E63" w:rsidRDefault="00825DE2" w:rsidP="00825DE2">
            <w:pPr>
              <w:ind w:firstLine="0"/>
              <w:jc w:val="both"/>
              <w:rPr>
                <w:color w:val="000000"/>
                <w:sz w:val="20"/>
                <w:szCs w:val="20"/>
              </w:rPr>
            </w:pPr>
            <w:r w:rsidRPr="00817E63">
              <w:rPr>
                <w:color w:val="000000"/>
                <w:sz w:val="20"/>
                <w:szCs w:val="20"/>
              </w:rPr>
              <w:t>Цикл мероприятий молодежного проекта «Немецкий язык с творчеством». Дата проведения: 04-08.11.2025. Место проведения: различные площадки г. Иваново.</w:t>
            </w:r>
          </w:p>
          <w:p w14:paraId="3E5D40D0" w14:textId="77777777" w:rsidR="00825DE2" w:rsidRPr="00817E63" w:rsidRDefault="00825DE2" w:rsidP="00825DE2">
            <w:pPr>
              <w:ind w:firstLine="0"/>
              <w:jc w:val="both"/>
              <w:rPr>
                <w:color w:val="000000"/>
                <w:sz w:val="20"/>
                <w:szCs w:val="20"/>
              </w:rPr>
            </w:pPr>
            <w:r w:rsidRPr="00817E63">
              <w:rPr>
                <w:color w:val="000000"/>
                <w:sz w:val="20"/>
                <w:szCs w:val="20"/>
              </w:rPr>
              <w:t>Вечер армянской культуры. Дата проведения: 10.11.2024. Место проведения: Бюджетное учреждение Ивановской области «Ивановский дом национальностей».</w:t>
            </w:r>
          </w:p>
          <w:p w14:paraId="1A8C3E96" w14:textId="77777777" w:rsidR="00825DE2" w:rsidRPr="00817E63" w:rsidRDefault="00825DE2" w:rsidP="00825DE2">
            <w:pPr>
              <w:ind w:firstLine="0"/>
              <w:jc w:val="both"/>
              <w:rPr>
                <w:color w:val="000000"/>
                <w:sz w:val="20"/>
                <w:szCs w:val="20"/>
              </w:rPr>
            </w:pPr>
            <w:r w:rsidRPr="00817E63">
              <w:rPr>
                <w:color w:val="000000"/>
                <w:sz w:val="20"/>
                <w:szCs w:val="20"/>
              </w:rPr>
              <w:t>Вечер азербайджанской дружбы. Дата проведения: 06.12.2025. Место проведения: Ивановская государственная филармония.</w:t>
            </w:r>
          </w:p>
          <w:p w14:paraId="1149BDDD" w14:textId="390BA9BA" w:rsidR="00825DE2" w:rsidRPr="00817E63" w:rsidRDefault="00825DE2" w:rsidP="00825DE2">
            <w:pPr>
              <w:ind w:firstLine="0"/>
              <w:jc w:val="both"/>
              <w:rPr>
                <w:color w:val="000000"/>
                <w:sz w:val="20"/>
                <w:szCs w:val="20"/>
              </w:rPr>
            </w:pPr>
            <w:r w:rsidRPr="00817E63">
              <w:rPr>
                <w:color w:val="000000"/>
                <w:sz w:val="20"/>
                <w:szCs w:val="20"/>
              </w:rPr>
              <w:t>Выставка изделий русского народного творчества и декоративно-прикладного искусства «Мастер – золотые руки». Дата проведения: 06.11.2025-16.12.2025. Место проведения: Бюджетное учреждение Ивановской области «Ивановский дом национальностей».</w:t>
            </w:r>
          </w:p>
          <w:p w14:paraId="550571B2" w14:textId="77777777" w:rsidR="00825DE2" w:rsidRPr="00817E63" w:rsidRDefault="00825DE2" w:rsidP="00825DE2">
            <w:pPr>
              <w:ind w:firstLine="0"/>
              <w:jc w:val="both"/>
              <w:rPr>
                <w:color w:val="000000"/>
                <w:sz w:val="20"/>
                <w:szCs w:val="20"/>
              </w:rPr>
            </w:pPr>
            <w:r w:rsidRPr="00817E63">
              <w:rPr>
                <w:color w:val="000000"/>
                <w:sz w:val="20"/>
                <w:szCs w:val="20"/>
              </w:rPr>
              <w:t>Участие активистов национальных общественных объединений Ивановской области во Всероссийской просветительской акции «Большой этнографический диктант». Дата проведения: 04.11.25. Место проведения: Бюджетное учреждение Ивановской области «Ивановский дом национальностей».</w:t>
            </w:r>
          </w:p>
          <w:p w14:paraId="667B9898" w14:textId="4CE78C29" w:rsidR="00825DE2" w:rsidRPr="00817E63" w:rsidRDefault="00825DE2" w:rsidP="00825DE2">
            <w:pPr>
              <w:ind w:firstLine="0"/>
              <w:jc w:val="both"/>
              <w:rPr>
                <w:rFonts w:eastAsia="Times New Roman"/>
                <w:color w:val="000000"/>
                <w:sz w:val="20"/>
                <w:szCs w:val="20"/>
                <w:lang w:eastAsia="ru-RU"/>
              </w:rPr>
            </w:pPr>
            <w:r w:rsidRPr="00817E63">
              <w:rPr>
                <w:color w:val="000000"/>
                <w:sz w:val="20"/>
                <w:szCs w:val="20"/>
              </w:rPr>
              <w:t>Форум «Этнокруг: содружество, сотворчество, созидание, развитие». Дата проведения: 08-09.10.2025. Место проведения: ГБУ ИО  «Центральная универсальная научная библиотека»</w:t>
            </w:r>
          </w:p>
        </w:tc>
      </w:tr>
      <w:tr w:rsidR="00825DE2" w:rsidRPr="00A36A71" w14:paraId="3C94993F"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3A99242" w14:textId="13EFC1EA" w:rsidR="00825DE2" w:rsidRPr="00737615" w:rsidRDefault="00825DE2" w:rsidP="00825DE2">
            <w:pPr>
              <w:ind w:firstLine="0"/>
              <w:jc w:val="center"/>
              <w:rPr>
                <w:rFonts w:eastAsia="Times New Roman"/>
                <w:color w:val="000000"/>
                <w:sz w:val="20"/>
                <w:szCs w:val="20"/>
                <w:lang w:eastAsia="ru-RU"/>
              </w:rPr>
            </w:pPr>
            <w:r w:rsidRPr="00737615">
              <w:rPr>
                <w:color w:val="000000"/>
                <w:sz w:val="20"/>
                <w:szCs w:val="20"/>
              </w:rPr>
              <w:t>2.8.6.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B5CEACE" w14:textId="6FEEE90C" w:rsidR="00825DE2" w:rsidRPr="00737615" w:rsidRDefault="00825DE2" w:rsidP="00825DE2">
            <w:pPr>
              <w:ind w:firstLine="0"/>
              <w:rPr>
                <w:rFonts w:eastAsia="Times New Roman"/>
                <w:color w:val="000000"/>
                <w:sz w:val="20"/>
                <w:szCs w:val="20"/>
                <w:lang w:eastAsia="ru-RU"/>
              </w:rPr>
            </w:pPr>
            <w:r w:rsidRPr="00737615">
              <w:rPr>
                <w:color w:val="000000"/>
                <w:sz w:val="20"/>
                <w:szCs w:val="20"/>
              </w:rPr>
              <w:t>Сохранение и развитие русского языка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6A8D234" w14:textId="3B6F76A8" w:rsidR="00825DE2" w:rsidRPr="00737615" w:rsidRDefault="00825DE2" w:rsidP="00825DE2">
            <w:pPr>
              <w:ind w:firstLine="0"/>
              <w:jc w:val="center"/>
              <w:rPr>
                <w:rFonts w:eastAsia="Times New Roman"/>
                <w:color w:val="000000"/>
                <w:sz w:val="20"/>
                <w:szCs w:val="20"/>
                <w:lang w:eastAsia="ru-RU"/>
              </w:rPr>
            </w:pPr>
            <w:r w:rsidRPr="0073761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D7B81ED" w14:textId="77777777" w:rsidR="00825DE2" w:rsidRPr="00737615" w:rsidRDefault="00825DE2" w:rsidP="00825DE2">
            <w:pPr>
              <w:ind w:firstLine="0"/>
              <w:jc w:val="both"/>
              <w:rPr>
                <w:color w:val="000000"/>
                <w:sz w:val="20"/>
                <w:szCs w:val="20"/>
              </w:rPr>
            </w:pPr>
            <w:r w:rsidRPr="00737615">
              <w:rPr>
                <w:color w:val="000000"/>
                <w:sz w:val="20"/>
                <w:szCs w:val="20"/>
              </w:rPr>
              <w:t>В целях сохранения и развития русского языка в Ивановской области были проведены следующие мероприятия:</w:t>
            </w:r>
          </w:p>
          <w:p w14:paraId="503CF8D3" w14:textId="77777777" w:rsidR="00737615" w:rsidRPr="00737615" w:rsidRDefault="00737615" w:rsidP="00737615">
            <w:pPr>
              <w:ind w:firstLine="0"/>
              <w:jc w:val="both"/>
              <w:rPr>
                <w:sz w:val="20"/>
                <w:szCs w:val="20"/>
              </w:rPr>
            </w:pPr>
            <w:r w:rsidRPr="00737615">
              <w:rPr>
                <w:rFonts w:eastAsia="Calibri"/>
                <w:color w:val="000000"/>
                <w:sz w:val="20"/>
                <w:szCs w:val="20"/>
              </w:rPr>
              <w:t>Государственными театрами региона за 2025 год выпущено 25 премьер. Количество посещений театров составило 356,7 тысяч человек. Особой популярностью среди зрителей пользовались премьеры: «Ромео и Джульетта» (Ивановский музыкальный театр), «Мертвые души» и «Вечно живые» (Ивановский областной драматический театр), «Руслан и Людмила» (Ивановский областной театр кукол), «Мудрец» и «Мальчиш-Кибальчиш» (Кинешемский драматический театр им. А.Н. Островского).</w:t>
            </w:r>
          </w:p>
          <w:p w14:paraId="0594E7FD" w14:textId="4E229C54" w:rsidR="00825DE2" w:rsidRPr="00737615" w:rsidRDefault="00737615" w:rsidP="00737615">
            <w:pPr>
              <w:ind w:firstLine="0"/>
              <w:jc w:val="both"/>
              <w:rPr>
                <w:rFonts w:eastAsia="Times New Roman"/>
                <w:color w:val="000000"/>
                <w:sz w:val="20"/>
                <w:szCs w:val="20"/>
                <w:lang w:eastAsia="ru-RU"/>
              </w:rPr>
            </w:pPr>
            <w:r w:rsidRPr="00737615">
              <w:rPr>
                <w:rFonts w:eastAsia="Calibri"/>
                <w:color w:val="000000"/>
                <w:sz w:val="20"/>
                <w:szCs w:val="20"/>
              </w:rPr>
              <w:t>Ивановская государственная филармония представила зрителям широкую палитру абонементов, провела фестиваль искусств «Дни российской культуры» и фестиваль камерной музыки. Продолжил свою успешную реализацию проект «Филармония -детям». Всего мероприятия филармонии в 2025 году посетило более 100 тысяч зрителей.</w:t>
            </w:r>
          </w:p>
        </w:tc>
      </w:tr>
      <w:tr w:rsidR="00825DE2" w:rsidRPr="00A36A71" w14:paraId="7F31BA9B"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BC7D28A" w14:textId="1C530760" w:rsidR="00825DE2" w:rsidRPr="00002373" w:rsidRDefault="00825DE2" w:rsidP="00825DE2">
            <w:pPr>
              <w:ind w:firstLine="0"/>
              <w:jc w:val="center"/>
              <w:rPr>
                <w:rFonts w:eastAsia="Times New Roman"/>
                <w:color w:val="000000"/>
                <w:sz w:val="20"/>
                <w:szCs w:val="20"/>
                <w:lang w:eastAsia="ru-RU"/>
              </w:rPr>
            </w:pPr>
            <w:r w:rsidRPr="00002373">
              <w:rPr>
                <w:color w:val="000000"/>
                <w:sz w:val="20"/>
                <w:szCs w:val="20"/>
              </w:rPr>
              <w:t>2.8.7.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BE4CB01" w14:textId="6FF20C1C" w:rsidR="00825DE2" w:rsidRPr="00002373" w:rsidRDefault="00825DE2" w:rsidP="00825DE2">
            <w:pPr>
              <w:ind w:firstLine="0"/>
              <w:rPr>
                <w:rFonts w:eastAsia="Times New Roman"/>
                <w:color w:val="000000"/>
                <w:sz w:val="20"/>
                <w:szCs w:val="20"/>
                <w:lang w:eastAsia="ru-RU"/>
              </w:rPr>
            </w:pPr>
            <w:r w:rsidRPr="00002373">
              <w:rPr>
                <w:color w:val="000000"/>
                <w:sz w:val="20"/>
                <w:szCs w:val="20"/>
              </w:rPr>
              <w:t>Сохранение и развитие языков народов России, проживающих на территории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34CBB29" w14:textId="3D067A8E" w:rsidR="00825DE2" w:rsidRPr="00002373" w:rsidRDefault="00825DE2" w:rsidP="00825DE2">
            <w:pPr>
              <w:ind w:firstLine="0"/>
              <w:jc w:val="center"/>
              <w:rPr>
                <w:rFonts w:eastAsia="Times New Roman"/>
                <w:color w:val="000000"/>
                <w:sz w:val="20"/>
                <w:szCs w:val="20"/>
                <w:lang w:eastAsia="ru-RU"/>
              </w:rPr>
            </w:pPr>
            <w:r w:rsidRPr="0000237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ECCD51A" w14:textId="77777777" w:rsidR="00002373" w:rsidRPr="00002373" w:rsidRDefault="00002373" w:rsidP="00002373">
            <w:pPr>
              <w:ind w:firstLine="0"/>
              <w:jc w:val="both"/>
              <w:rPr>
                <w:color w:val="000000"/>
                <w:sz w:val="20"/>
                <w:szCs w:val="20"/>
              </w:rPr>
            </w:pPr>
            <w:r w:rsidRPr="00002373">
              <w:rPr>
                <w:color w:val="000000"/>
                <w:sz w:val="20"/>
                <w:szCs w:val="20"/>
              </w:rPr>
              <w:t>На базе Ивановского дома национальностей действуют:</w:t>
            </w:r>
          </w:p>
          <w:p w14:paraId="03181CD7" w14:textId="77777777" w:rsidR="00002373" w:rsidRPr="00002373" w:rsidRDefault="00002373" w:rsidP="00002373">
            <w:pPr>
              <w:ind w:firstLine="0"/>
              <w:jc w:val="both"/>
              <w:rPr>
                <w:color w:val="000000"/>
                <w:sz w:val="20"/>
                <w:szCs w:val="20"/>
              </w:rPr>
            </w:pPr>
            <w:r w:rsidRPr="00002373">
              <w:rPr>
                <w:color w:val="000000"/>
                <w:sz w:val="20"/>
                <w:szCs w:val="20"/>
              </w:rPr>
              <w:t>- клубы «Любителей немецкого языка» Ивановской областной общественной организации «Центр немецкой культуры «Надежда», количество участников – 50 человек;</w:t>
            </w:r>
          </w:p>
          <w:p w14:paraId="4F172824" w14:textId="77777777" w:rsidR="00002373" w:rsidRPr="00002373" w:rsidRDefault="00002373" w:rsidP="00002373">
            <w:pPr>
              <w:ind w:firstLine="0"/>
              <w:jc w:val="both"/>
              <w:rPr>
                <w:color w:val="000000"/>
                <w:sz w:val="20"/>
                <w:szCs w:val="20"/>
              </w:rPr>
            </w:pPr>
            <w:r w:rsidRPr="00002373">
              <w:rPr>
                <w:color w:val="000000"/>
                <w:sz w:val="20"/>
                <w:szCs w:val="20"/>
              </w:rPr>
              <w:t>- воскресная школа «Чебешлэр» (цыплятки), Ивановская областная общественная организация «Татарский просветительский центр «Белем» (Знание)», количество участников – 20 человек;</w:t>
            </w:r>
          </w:p>
          <w:p w14:paraId="466BC439" w14:textId="147EBECC" w:rsidR="00002373" w:rsidRPr="00002373" w:rsidRDefault="00002373" w:rsidP="00002373">
            <w:pPr>
              <w:ind w:firstLine="0"/>
              <w:jc w:val="both"/>
              <w:rPr>
                <w:color w:val="000000"/>
                <w:sz w:val="20"/>
                <w:szCs w:val="20"/>
              </w:rPr>
            </w:pPr>
            <w:r w:rsidRPr="00002373">
              <w:rPr>
                <w:color w:val="000000"/>
                <w:sz w:val="20"/>
                <w:szCs w:val="20"/>
              </w:rPr>
              <w:t>- воскресная армянская школа, количество участников – 15 человек</w:t>
            </w:r>
            <w:r>
              <w:rPr>
                <w:color w:val="000000"/>
                <w:sz w:val="20"/>
                <w:szCs w:val="20"/>
              </w:rPr>
              <w:t>.</w:t>
            </w:r>
          </w:p>
          <w:p w14:paraId="2F5392B4" w14:textId="7A77CF75" w:rsidR="00002373" w:rsidRPr="00002373" w:rsidRDefault="00002373" w:rsidP="00002373">
            <w:pPr>
              <w:ind w:firstLine="0"/>
              <w:jc w:val="both"/>
              <w:rPr>
                <w:color w:val="000000"/>
                <w:sz w:val="20"/>
                <w:szCs w:val="20"/>
              </w:rPr>
            </w:pPr>
            <w:r>
              <w:rPr>
                <w:color w:val="000000"/>
                <w:sz w:val="20"/>
                <w:szCs w:val="20"/>
              </w:rPr>
              <w:t>Проведены</w:t>
            </w:r>
            <w:r w:rsidRPr="00002373">
              <w:rPr>
                <w:color w:val="000000"/>
                <w:sz w:val="20"/>
                <w:szCs w:val="20"/>
              </w:rPr>
              <w:t xml:space="preserve"> мероприятия:</w:t>
            </w:r>
          </w:p>
          <w:p w14:paraId="342FCE9F" w14:textId="77777777" w:rsidR="00002373" w:rsidRPr="00002373" w:rsidRDefault="00002373" w:rsidP="00002373">
            <w:pPr>
              <w:ind w:firstLine="0"/>
              <w:jc w:val="both"/>
              <w:rPr>
                <w:color w:val="000000"/>
                <w:sz w:val="20"/>
                <w:szCs w:val="20"/>
              </w:rPr>
            </w:pPr>
            <w:r w:rsidRPr="00002373">
              <w:rPr>
                <w:color w:val="000000"/>
                <w:sz w:val="20"/>
                <w:szCs w:val="20"/>
              </w:rPr>
              <w:t>- торжественное мероприятие, посвящённое Дню дагестанской культуры и языков, количество участников – 80 человек;</w:t>
            </w:r>
          </w:p>
          <w:p w14:paraId="29166B53" w14:textId="77777777" w:rsidR="00002373" w:rsidRPr="00002373" w:rsidRDefault="00002373" w:rsidP="00002373">
            <w:pPr>
              <w:ind w:firstLine="0"/>
              <w:jc w:val="both"/>
              <w:rPr>
                <w:color w:val="000000"/>
                <w:sz w:val="20"/>
                <w:szCs w:val="20"/>
              </w:rPr>
            </w:pPr>
            <w:r w:rsidRPr="00002373">
              <w:rPr>
                <w:color w:val="000000"/>
                <w:sz w:val="20"/>
                <w:szCs w:val="20"/>
              </w:rPr>
              <w:t>- этнокультурные встречи для молодых семей российских немцев Центрального и Северо-Западного регионов, количество участников – 20 человек;</w:t>
            </w:r>
          </w:p>
          <w:p w14:paraId="5C202684" w14:textId="77777777" w:rsidR="00002373" w:rsidRPr="00002373" w:rsidRDefault="00002373" w:rsidP="00002373">
            <w:pPr>
              <w:ind w:firstLine="0"/>
              <w:jc w:val="both"/>
              <w:rPr>
                <w:color w:val="000000"/>
                <w:sz w:val="20"/>
                <w:szCs w:val="20"/>
              </w:rPr>
            </w:pPr>
            <w:r w:rsidRPr="00002373">
              <w:rPr>
                <w:color w:val="000000"/>
                <w:sz w:val="20"/>
                <w:szCs w:val="20"/>
              </w:rPr>
              <w:t>- Всемирная образовательная акция «Татарский диктант» (Ивановская областная общественная организация «Татарский просветительский центр «Белем» (Знание)»), количество участников – 110 человек;</w:t>
            </w:r>
          </w:p>
          <w:p w14:paraId="58728E36" w14:textId="77777777" w:rsidR="00002373" w:rsidRPr="00002373" w:rsidRDefault="00002373" w:rsidP="00002373">
            <w:pPr>
              <w:ind w:firstLine="0"/>
              <w:jc w:val="both"/>
              <w:rPr>
                <w:color w:val="000000"/>
                <w:sz w:val="20"/>
                <w:szCs w:val="20"/>
              </w:rPr>
            </w:pPr>
            <w:r w:rsidRPr="00002373">
              <w:rPr>
                <w:color w:val="000000"/>
                <w:sz w:val="20"/>
                <w:szCs w:val="20"/>
              </w:rPr>
              <w:t>- этно-культурная языковая встреча для семей Ивановской области и центрального и северо-западного регионов (Ивановская областная общественная организация «Центр немецкой культуры «Надежда»), количество участников – 150 человек.</w:t>
            </w:r>
          </w:p>
          <w:p w14:paraId="3DC69BE9" w14:textId="77777777" w:rsidR="00002373" w:rsidRPr="00002373" w:rsidRDefault="00002373" w:rsidP="00002373">
            <w:pPr>
              <w:ind w:firstLine="0"/>
              <w:jc w:val="both"/>
              <w:rPr>
                <w:color w:val="000000"/>
                <w:sz w:val="20"/>
                <w:szCs w:val="20"/>
              </w:rPr>
            </w:pPr>
            <w:r w:rsidRPr="00002373">
              <w:rPr>
                <w:color w:val="000000"/>
                <w:sz w:val="20"/>
                <w:szCs w:val="20"/>
              </w:rPr>
              <w:t>Представители Ивановской области приняли участие:</w:t>
            </w:r>
          </w:p>
          <w:p w14:paraId="075821E0" w14:textId="77777777" w:rsidR="00002373" w:rsidRPr="00002373" w:rsidRDefault="00002373" w:rsidP="00002373">
            <w:pPr>
              <w:ind w:firstLine="0"/>
              <w:jc w:val="both"/>
              <w:rPr>
                <w:color w:val="000000"/>
                <w:sz w:val="20"/>
                <w:szCs w:val="20"/>
              </w:rPr>
            </w:pPr>
            <w:r w:rsidRPr="00002373">
              <w:rPr>
                <w:color w:val="000000"/>
                <w:sz w:val="20"/>
                <w:szCs w:val="20"/>
              </w:rPr>
              <w:t>- во Всероссийской открытой акции «Tolles Diktat» представителей Ивановской областной общественной организации «Центр немецкой культуры «Надежда», количество участников – 20 человек;</w:t>
            </w:r>
          </w:p>
          <w:p w14:paraId="5B1834E3" w14:textId="77777777" w:rsidR="00002373" w:rsidRPr="00002373" w:rsidRDefault="00002373" w:rsidP="00002373">
            <w:pPr>
              <w:ind w:firstLine="0"/>
              <w:jc w:val="both"/>
              <w:rPr>
                <w:color w:val="000000"/>
                <w:sz w:val="20"/>
                <w:szCs w:val="20"/>
              </w:rPr>
            </w:pPr>
            <w:r w:rsidRPr="00002373">
              <w:rPr>
                <w:color w:val="000000"/>
                <w:sz w:val="20"/>
                <w:szCs w:val="20"/>
              </w:rPr>
              <w:t xml:space="preserve">- День родных языков народов России с участием языковых клубов и студентов, количество участников – 40 человек; </w:t>
            </w:r>
          </w:p>
          <w:p w14:paraId="4AB1D03D" w14:textId="77777777" w:rsidR="00002373" w:rsidRPr="00002373" w:rsidRDefault="00002373" w:rsidP="00002373">
            <w:pPr>
              <w:ind w:firstLine="0"/>
              <w:jc w:val="both"/>
              <w:rPr>
                <w:color w:val="000000"/>
                <w:sz w:val="20"/>
                <w:szCs w:val="20"/>
              </w:rPr>
            </w:pPr>
            <w:r w:rsidRPr="00002373">
              <w:rPr>
                <w:color w:val="000000"/>
                <w:sz w:val="20"/>
                <w:szCs w:val="20"/>
              </w:rPr>
              <w:t>- Международный день родного языка (Ивановская областная общественная организация «Татарский просветительский центр «Белем» (Знание), Центр русистики и международного образования ИВГУ), количество участников – 70 человек;</w:t>
            </w:r>
          </w:p>
          <w:p w14:paraId="228EA3F5" w14:textId="77777777" w:rsidR="00002373" w:rsidRPr="00002373" w:rsidRDefault="00002373" w:rsidP="00002373">
            <w:pPr>
              <w:ind w:firstLine="0"/>
              <w:jc w:val="both"/>
              <w:rPr>
                <w:color w:val="000000"/>
                <w:sz w:val="20"/>
                <w:szCs w:val="20"/>
              </w:rPr>
            </w:pPr>
            <w:r w:rsidRPr="00002373">
              <w:rPr>
                <w:color w:val="000000"/>
                <w:sz w:val="20"/>
                <w:szCs w:val="20"/>
              </w:rPr>
              <w:t xml:space="preserve">- Международный фестиваль в ИвГУ им. Мусы Джалиля «Подвиг Солдата» к 80-летию Победы (Ивановская областная общественная организация «Татарский просветительский центр «Белем» (Знание)»), количество участников – 150 человек; </w:t>
            </w:r>
          </w:p>
          <w:p w14:paraId="5534A1C7" w14:textId="411AD898" w:rsidR="00002373" w:rsidRPr="00002373" w:rsidRDefault="00002373" w:rsidP="00002373">
            <w:pPr>
              <w:ind w:firstLine="0"/>
              <w:jc w:val="both"/>
              <w:rPr>
                <w:color w:val="000000"/>
                <w:sz w:val="20"/>
                <w:szCs w:val="20"/>
              </w:rPr>
            </w:pPr>
            <w:r w:rsidRPr="00002373">
              <w:rPr>
                <w:color w:val="000000"/>
                <w:sz w:val="20"/>
                <w:szCs w:val="20"/>
              </w:rPr>
              <w:t xml:space="preserve">- </w:t>
            </w:r>
            <w:r>
              <w:rPr>
                <w:color w:val="000000"/>
                <w:sz w:val="20"/>
                <w:szCs w:val="20"/>
              </w:rPr>
              <w:t>в</w:t>
            </w:r>
            <w:r w:rsidRPr="00002373">
              <w:rPr>
                <w:color w:val="000000"/>
                <w:sz w:val="20"/>
                <w:szCs w:val="20"/>
              </w:rPr>
              <w:t>ечер памяти татарского поэта Габдуллы Тукая в НКА татар Кинешмы, количество участников – 20 человек;</w:t>
            </w:r>
          </w:p>
          <w:p w14:paraId="5F2F3CD6" w14:textId="77777777" w:rsidR="00002373" w:rsidRPr="00002373" w:rsidRDefault="00002373" w:rsidP="00002373">
            <w:pPr>
              <w:ind w:firstLine="0"/>
              <w:jc w:val="both"/>
              <w:rPr>
                <w:color w:val="000000"/>
                <w:sz w:val="20"/>
                <w:szCs w:val="20"/>
              </w:rPr>
            </w:pPr>
            <w:r w:rsidRPr="00002373">
              <w:rPr>
                <w:color w:val="000000"/>
                <w:sz w:val="20"/>
                <w:szCs w:val="20"/>
              </w:rPr>
              <w:t>- в международных конференциях, направленных на сохранение родных языков Шакирова, количество участников – 15 человек;</w:t>
            </w:r>
          </w:p>
          <w:p w14:paraId="323DCD03" w14:textId="22671D0D" w:rsidR="00002373" w:rsidRPr="00002373" w:rsidRDefault="00002373" w:rsidP="00002373">
            <w:pPr>
              <w:ind w:firstLine="0"/>
              <w:jc w:val="both"/>
              <w:rPr>
                <w:color w:val="000000"/>
                <w:sz w:val="20"/>
                <w:szCs w:val="20"/>
              </w:rPr>
            </w:pPr>
            <w:r w:rsidRPr="00002373">
              <w:rPr>
                <w:color w:val="000000"/>
                <w:sz w:val="20"/>
                <w:szCs w:val="20"/>
              </w:rPr>
              <w:t>- во Всемирн</w:t>
            </w:r>
            <w:r>
              <w:rPr>
                <w:color w:val="000000"/>
                <w:sz w:val="20"/>
                <w:szCs w:val="20"/>
              </w:rPr>
              <w:t>ом</w:t>
            </w:r>
            <w:r w:rsidRPr="00002373">
              <w:rPr>
                <w:color w:val="000000"/>
                <w:sz w:val="20"/>
                <w:szCs w:val="20"/>
              </w:rPr>
              <w:t xml:space="preserve"> съезде татар «Национальное собрание» в г. Казань «Сохранение идентичности и родного языка», количество участников – 100 человек. </w:t>
            </w:r>
          </w:p>
          <w:p w14:paraId="07EEBBD1" w14:textId="77777777" w:rsidR="00002373" w:rsidRPr="00002373" w:rsidRDefault="00002373" w:rsidP="00002373">
            <w:pPr>
              <w:ind w:firstLine="0"/>
              <w:jc w:val="both"/>
              <w:rPr>
                <w:color w:val="000000"/>
                <w:sz w:val="20"/>
                <w:szCs w:val="20"/>
              </w:rPr>
            </w:pPr>
            <w:r w:rsidRPr="00002373">
              <w:rPr>
                <w:color w:val="000000"/>
                <w:sz w:val="20"/>
                <w:szCs w:val="20"/>
              </w:rPr>
              <w:t xml:space="preserve"> Стартовал образовательный проект «Здравствуй, Россия» для детей из ближнего зарубежья. Проект направлен на формирование языковых и культурных навыков, необходимых для успешной адаптации в русскоязычной среде, количество участников – 100 человек.</w:t>
            </w:r>
          </w:p>
          <w:p w14:paraId="6CA7FE97" w14:textId="77777777" w:rsidR="00002373" w:rsidRPr="00002373" w:rsidRDefault="00002373" w:rsidP="00002373">
            <w:pPr>
              <w:ind w:firstLine="0"/>
              <w:jc w:val="both"/>
              <w:rPr>
                <w:color w:val="000000"/>
                <w:sz w:val="20"/>
                <w:szCs w:val="20"/>
              </w:rPr>
            </w:pPr>
            <w:r w:rsidRPr="00002373">
              <w:rPr>
                <w:color w:val="000000"/>
                <w:sz w:val="20"/>
                <w:szCs w:val="20"/>
              </w:rPr>
              <w:t>Прошли:</w:t>
            </w:r>
          </w:p>
          <w:p w14:paraId="03DED381" w14:textId="77777777" w:rsidR="00002373" w:rsidRPr="00002373" w:rsidRDefault="00002373" w:rsidP="00002373">
            <w:pPr>
              <w:ind w:firstLine="0"/>
              <w:jc w:val="both"/>
              <w:rPr>
                <w:color w:val="000000"/>
                <w:sz w:val="20"/>
                <w:szCs w:val="20"/>
              </w:rPr>
            </w:pPr>
            <w:r w:rsidRPr="00002373">
              <w:rPr>
                <w:color w:val="000000"/>
                <w:sz w:val="20"/>
                <w:szCs w:val="20"/>
              </w:rPr>
              <w:t>- «День дружбы» совместно с татарской автономией г. Владимир (Ивановская областная общественная организация «Татарский просветительский центр «Белем» (Знание)»), количество участников – 200 человек;</w:t>
            </w:r>
          </w:p>
          <w:p w14:paraId="1664BE07" w14:textId="77777777" w:rsidR="00002373" w:rsidRPr="00002373" w:rsidRDefault="00002373" w:rsidP="00002373">
            <w:pPr>
              <w:ind w:firstLine="0"/>
              <w:jc w:val="both"/>
              <w:rPr>
                <w:color w:val="000000"/>
                <w:sz w:val="20"/>
                <w:szCs w:val="20"/>
              </w:rPr>
            </w:pPr>
            <w:r w:rsidRPr="00002373">
              <w:rPr>
                <w:color w:val="000000"/>
                <w:sz w:val="20"/>
                <w:szCs w:val="20"/>
              </w:rPr>
              <w:t>- «День русского языка», 6июня в день рождения великого русского поэта А.С Пушкина в рамках программы поддержки и развития многоязычия и культурного многообразия, количество участников – 120 человек;</w:t>
            </w:r>
          </w:p>
          <w:p w14:paraId="31DAD4EE" w14:textId="77777777" w:rsidR="00002373" w:rsidRPr="00002373" w:rsidRDefault="00002373" w:rsidP="00002373">
            <w:pPr>
              <w:ind w:firstLine="0"/>
              <w:jc w:val="both"/>
              <w:rPr>
                <w:color w:val="000000"/>
                <w:sz w:val="20"/>
                <w:szCs w:val="20"/>
              </w:rPr>
            </w:pPr>
            <w:r w:rsidRPr="00002373">
              <w:rPr>
                <w:color w:val="000000"/>
                <w:sz w:val="20"/>
                <w:szCs w:val="20"/>
              </w:rPr>
              <w:t>- Этнодиктант, посвященный 80-летию Победы, количество участников – 20 человек;</w:t>
            </w:r>
          </w:p>
          <w:p w14:paraId="332785C1" w14:textId="5697F384" w:rsidR="00002373" w:rsidRPr="00002373" w:rsidRDefault="00002373" w:rsidP="00002373">
            <w:pPr>
              <w:ind w:firstLine="0"/>
              <w:jc w:val="both"/>
              <w:rPr>
                <w:color w:val="000000"/>
                <w:sz w:val="20"/>
                <w:szCs w:val="20"/>
              </w:rPr>
            </w:pPr>
            <w:r w:rsidRPr="00002373">
              <w:rPr>
                <w:color w:val="000000"/>
                <w:sz w:val="20"/>
                <w:szCs w:val="20"/>
              </w:rPr>
              <w:t>- Мастер-класс «Татарский дом» традиции, язык,</w:t>
            </w:r>
            <w:r>
              <w:rPr>
                <w:color w:val="000000"/>
                <w:sz w:val="20"/>
                <w:szCs w:val="20"/>
              </w:rPr>
              <w:t xml:space="preserve"> </w:t>
            </w:r>
            <w:r w:rsidRPr="00002373">
              <w:rPr>
                <w:color w:val="000000"/>
                <w:sz w:val="20"/>
                <w:szCs w:val="20"/>
              </w:rPr>
              <w:t>история и творчество (Ивановская областная общественная организация «Татарский просветительский центр «Белем» (Знание)», количество участников – 80 человек;</w:t>
            </w:r>
          </w:p>
          <w:p w14:paraId="0E43080C" w14:textId="77777777" w:rsidR="00002373" w:rsidRPr="00002373" w:rsidRDefault="00002373" w:rsidP="00002373">
            <w:pPr>
              <w:ind w:firstLine="0"/>
              <w:jc w:val="both"/>
              <w:rPr>
                <w:color w:val="000000"/>
                <w:sz w:val="20"/>
                <w:szCs w:val="20"/>
              </w:rPr>
            </w:pPr>
            <w:r w:rsidRPr="00002373">
              <w:rPr>
                <w:color w:val="000000"/>
                <w:sz w:val="20"/>
                <w:szCs w:val="20"/>
              </w:rPr>
              <w:t>Состоялась встреча руководителей и активистов национально-культурных объединений Ивановской области на тему: «Язык — душа народа. В единой семье народов России и мира», количество участников – 50 человек;</w:t>
            </w:r>
          </w:p>
          <w:p w14:paraId="31B4C68C" w14:textId="1D18E269" w:rsidR="00825DE2" w:rsidRPr="00002373" w:rsidRDefault="00002373" w:rsidP="00002373">
            <w:pPr>
              <w:ind w:firstLine="0"/>
              <w:jc w:val="both"/>
              <w:rPr>
                <w:rFonts w:eastAsia="Times New Roman"/>
                <w:color w:val="000000"/>
                <w:sz w:val="20"/>
                <w:szCs w:val="20"/>
                <w:lang w:eastAsia="ru-RU"/>
              </w:rPr>
            </w:pPr>
            <w:r w:rsidRPr="00002373">
              <w:rPr>
                <w:color w:val="000000"/>
                <w:sz w:val="20"/>
                <w:szCs w:val="20"/>
              </w:rPr>
              <w:t>Прошла торжественная церемония награждения победителей этапа Центрального федерального округа всероссийской общественной премии «Гордость нации 2025». Гульнара Илгизовна Шакирова заняла почётное второе место в номинации «Сохранение родных языков и культуры народов России».</w:t>
            </w:r>
          </w:p>
        </w:tc>
      </w:tr>
      <w:tr w:rsidR="00825DE2" w:rsidRPr="00A36A71" w14:paraId="5D1D054F"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1D0C3AC" w14:textId="3FB36CB8"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0EF5E99" w14:textId="615E9D24" w:rsidR="00825DE2" w:rsidRPr="00817E63" w:rsidRDefault="00825DE2" w:rsidP="00825DE2">
            <w:pPr>
              <w:ind w:firstLine="0"/>
              <w:rPr>
                <w:rFonts w:eastAsia="Times New Roman"/>
                <w:color w:val="000000"/>
                <w:sz w:val="20"/>
                <w:szCs w:val="20"/>
                <w:lang w:eastAsia="ru-RU"/>
              </w:rPr>
            </w:pPr>
            <w:r w:rsidRPr="00817E63">
              <w:rPr>
                <w:color w:val="000000"/>
                <w:sz w:val="20"/>
                <w:szCs w:val="20"/>
              </w:rPr>
              <w:t>Адаптация и интеграция мигрантов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0CE780" w14:textId="05BF672B"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1A3C6EF" w14:textId="77777777" w:rsidR="00825DE2" w:rsidRPr="00817E63" w:rsidRDefault="00825DE2" w:rsidP="00825DE2">
            <w:pPr>
              <w:ind w:firstLine="0"/>
              <w:jc w:val="both"/>
              <w:rPr>
                <w:color w:val="000000"/>
                <w:sz w:val="20"/>
                <w:szCs w:val="20"/>
              </w:rPr>
            </w:pPr>
            <w:r w:rsidRPr="00817E63">
              <w:rPr>
                <w:color w:val="000000"/>
                <w:sz w:val="20"/>
                <w:szCs w:val="20"/>
              </w:rPr>
              <w:t>Департамент внутренней политики Ивановской области и бюджетное учреждение Ивановской области «Ивановский дом национальностей» совместно с представителями правоохранительных органов Ивановской области, национально-культурных объединений и традиционных конфессий организуют мероприятия со студентами средних профессиональных и высших учебных заведений Ивановской области, которые направлены на повышение правовой грамотности.</w:t>
            </w:r>
          </w:p>
          <w:p w14:paraId="74AEA294" w14:textId="525A441D" w:rsidR="00825DE2" w:rsidRPr="00817E63" w:rsidRDefault="00825DE2" w:rsidP="00825DE2">
            <w:pPr>
              <w:ind w:firstLine="0"/>
              <w:jc w:val="both"/>
              <w:rPr>
                <w:color w:val="000000"/>
                <w:sz w:val="20"/>
                <w:szCs w:val="20"/>
              </w:rPr>
            </w:pPr>
            <w:r w:rsidRPr="00817E63">
              <w:rPr>
                <w:color w:val="000000"/>
                <w:sz w:val="20"/>
                <w:szCs w:val="20"/>
              </w:rPr>
              <w:t>Также организуются мероприятия с участием представителей национально-культурных объединений Ивановской области, традиционных конфессий и правоохранительных органов, в рамках которых рассматриваются вопросы об адаптации иностранных граждан, противодействии нелегальной миграции и вовлечении мигрантов в противоправную деятельность, а также о профилактике распространения деструктивных идеологий в этноконфессиональной среде.</w:t>
            </w:r>
          </w:p>
          <w:p w14:paraId="6A9FFC94" w14:textId="2AAF52D1" w:rsidR="00825DE2" w:rsidRPr="00817E63" w:rsidRDefault="00825DE2" w:rsidP="00825DE2">
            <w:pPr>
              <w:ind w:firstLine="0"/>
              <w:jc w:val="both"/>
              <w:rPr>
                <w:color w:val="000000"/>
                <w:sz w:val="20"/>
                <w:szCs w:val="20"/>
              </w:rPr>
            </w:pPr>
            <w:r w:rsidRPr="00817E63">
              <w:rPr>
                <w:color w:val="000000"/>
                <w:sz w:val="20"/>
                <w:szCs w:val="20"/>
              </w:rPr>
              <w:t xml:space="preserve">«Ивановский дом национальностей» на безвозмездной основе содействует в оказании консультационных услуг различными специалистами – адвокатами, юристами и нотариусами. Основной упор делается на разъяснения российского законодательства в сфере труда и вопросов пребывания мигрантов на территории Российской Федерации. </w:t>
            </w:r>
          </w:p>
          <w:p w14:paraId="16A99A80" w14:textId="77777777" w:rsidR="00825DE2" w:rsidRPr="00817E63" w:rsidRDefault="00825DE2" w:rsidP="00825DE2">
            <w:pPr>
              <w:ind w:firstLine="0"/>
              <w:jc w:val="both"/>
              <w:rPr>
                <w:color w:val="000000"/>
                <w:sz w:val="20"/>
                <w:szCs w:val="20"/>
              </w:rPr>
            </w:pPr>
            <w:r w:rsidRPr="00817E63">
              <w:rPr>
                <w:color w:val="000000"/>
                <w:sz w:val="20"/>
                <w:szCs w:val="20"/>
              </w:rPr>
              <w:t>За 2025 год проведено свыше 50 мероприятий по социальной и культурной адаптации и интеграции мигрантов в Ивановской области (охвачено 4516 человек).</w:t>
            </w:r>
          </w:p>
          <w:p w14:paraId="0C1A0420" w14:textId="0398E716" w:rsidR="00825DE2" w:rsidRPr="00817E63" w:rsidRDefault="00825DE2" w:rsidP="00825DE2">
            <w:pPr>
              <w:ind w:firstLine="0"/>
              <w:jc w:val="both"/>
              <w:rPr>
                <w:rFonts w:eastAsia="Times New Roman"/>
                <w:color w:val="000000"/>
                <w:sz w:val="20"/>
                <w:szCs w:val="20"/>
                <w:lang w:eastAsia="ru-RU"/>
              </w:rPr>
            </w:pPr>
            <w:r w:rsidRPr="00817E63">
              <w:rPr>
                <w:color w:val="000000"/>
                <w:sz w:val="20"/>
                <w:szCs w:val="20"/>
              </w:rPr>
              <w:t>Из них 34 лекции Адаптационного курса ФАДН трудящихся мигрантов, прибывших в Российскую Федерацию в порядке, не требующем получения визы, а также для граждан государств участников ЕАЭС (охвачено 2458 человек).</w:t>
            </w:r>
          </w:p>
        </w:tc>
      </w:tr>
      <w:tr w:rsidR="00825DE2" w:rsidRPr="00A36A71" w14:paraId="626D9E7D"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D617EB1" w14:textId="7123FFCA"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04621B8" w14:textId="475765B4" w:rsidR="00825DE2" w:rsidRPr="00817E63" w:rsidRDefault="00825DE2" w:rsidP="00825DE2">
            <w:pPr>
              <w:ind w:firstLine="0"/>
              <w:rPr>
                <w:rFonts w:eastAsia="Times New Roman"/>
                <w:color w:val="000000"/>
                <w:sz w:val="20"/>
                <w:szCs w:val="20"/>
                <w:lang w:eastAsia="ru-RU"/>
              </w:rPr>
            </w:pPr>
            <w:r w:rsidRPr="00817E63">
              <w:rPr>
                <w:color w:val="000000"/>
                <w:sz w:val="20"/>
                <w:szCs w:val="20"/>
              </w:rPr>
              <w:t>Развитие самобытной культуры российского казачества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D886C60" w14:textId="0E4C6381"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7ABE14D" w14:textId="11710867" w:rsidR="00825DE2" w:rsidRPr="00817E63" w:rsidRDefault="00825DE2" w:rsidP="00825DE2">
            <w:pPr>
              <w:ind w:firstLine="0"/>
              <w:jc w:val="both"/>
              <w:rPr>
                <w:color w:val="000000"/>
                <w:sz w:val="20"/>
                <w:szCs w:val="20"/>
              </w:rPr>
            </w:pPr>
            <w:r w:rsidRPr="00817E63">
              <w:rPr>
                <w:color w:val="000000"/>
                <w:sz w:val="20"/>
                <w:szCs w:val="20"/>
              </w:rPr>
              <w:t>В соответствии с распоряжением Губернатора Ивановской области от 10.06.2009 № 209-р обеспечена деятельность Рабочей группы по делам казачества Ивановской области (далее – рабочая группа). Было проведено 1 заседание рабочей группы и рассмотрено 4 вопроса.</w:t>
            </w:r>
          </w:p>
          <w:p w14:paraId="67EF0250" w14:textId="77777777" w:rsidR="00825DE2" w:rsidRPr="00817E63" w:rsidRDefault="00825DE2" w:rsidP="00825DE2">
            <w:pPr>
              <w:ind w:firstLine="0"/>
              <w:jc w:val="both"/>
              <w:rPr>
                <w:color w:val="000000"/>
                <w:sz w:val="20"/>
                <w:szCs w:val="20"/>
              </w:rPr>
            </w:pPr>
            <w:r w:rsidRPr="00817E63">
              <w:rPr>
                <w:color w:val="000000"/>
                <w:sz w:val="20"/>
                <w:szCs w:val="20"/>
              </w:rPr>
              <w:t>При содействии Департамента культуры и туризма Ивановской области с 2017 года на базе автономного государственного учреждения Ивановской области «Областной координационно-методический центр культуры и творчества» действует культурно-досуговое формирование «Центр казачьей культуры».</w:t>
            </w:r>
          </w:p>
          <w:p w14:paraId="75B2AB96" w14:textId="522A7872" w:rsidR="00825DE2" w:rsidRPr="00817E63" w:rsidRDefault="00825DE2" w:rsidP="00825DE2">
            <w:pPr>
              <w:ind w:firstLine="0"/>
              <w:jc w:val="both"/>
              <w:rPr>
                <w:rFonts w:eastAsia="Times New Roman"/>
                <w:color w:val="000000"/>
                <w:sz w:val="20"/>
                <w:szCs w:val="20"/>
                <w:lang w:eastAsia="ru-RU"/>
              </w:rPr>
            </w:pPr>
            <w:r w:rsidRPr="00817E63">
              <w:rPr>
                <w:color w:val="000000"/>
                <w:sz w:val="20"/>
                <w:szCs w:val="20"/>
              </w:rPr>
              <w:t>Финансовая поддержка казачьим обществам оказывается в форме субсидий, в 2025 году данная поддержка была оказана Хуторскому казачьему обществу Комсомольского муниципального района Ивановской области в размере 440,1 тыс. рублей на реализацию проекта «Код Победы».</w:t>
            </w:r>
          </w:p>
        </w:tc>
      </w:tr>
      <w:tr w:rsidR="00825DE2" w:rsidRPr="00A36A71" w14:paraId="42DF882D"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2660B23" w14:textId="321A687F"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FC5FC81" w14:textId="6A542803" w:rsidR="00825DE2" w:rsidRPr="00817E63" w:rsidRDefault="00825DE2" w:rsidP="00825DE2">
            <w:pPr>
              <w:ind w:firstLine="0"/>
              <w:rPr>
                <w:rFonts w:eastAsia="Times New Roman"/>
                <w:color w:val="000000"/>
                <w:sz w:val="20"/>
                <w:szCs w:val="20"/>
                <w:lang w:eastAsia="ru-RU"/>
              </w:rPr>
            </w:pPr>
            <w:r w:rsidRPr="00817E63">
              <w:rPr>
                <w:color w:val="000000"/>
                <w:sz w:val="20"/>
                <w:szCs w:val="20"/>
              </w:rPr>
              <w:t>Участие российского казачества в воспитании подрастающего поколения в духе патриотизма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974C2F2" w14:textId="1BAB7049"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F678ED5" w14:textId="64551ABA" w:rsidR="00825DE2" w:rsidRPr="00817E63" w:rsidRDefault="00825DE2" w:rsidP="00825DE2">
            <w:pPr>
              <w:ind w:firstLine="0"/>
              <w:jc w:val="both"/>
              <w:rPr>
                <w:rFonts w:eastAsia="Times New Roman"/>
                <w:color w:val="000000"/>
                <w:sz w:val="20"/>
                <w:szCs w:val="20"/>
                <w:lang w:eastAsia="ru-RU"/>
              </w:rPr>
            </w:pPr>
            <w:r w:rsidRPr="00817E63">
              <w:rPr>
                <w:color w:val="000000"/>
                <w:sz w:val="20"/>
                <w:szCs w:val="20"/>
              </w:rPr>
              <w:t>Казаки Ивановской области проводят военно-спортивные мероприятия с учащимися школ.</w:t>
            </w:r>
          </w:p>
        </w:tc>
      </w:tr>
      <w:tr w:rsidR="00825DE2" w:rsidRPr="00A36A71" w14:paraId="3B7E2F15"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477F77F" w14:textId="4F9C96F0"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95E921C" w14:textId="5C39FA31" w:rsidR="00825DE2" w:rsidRPr="00817E63" w:rsidRDefault="00825DE2" w:rsidP="00825DE2">
            <w:pPr>
              <w:ind w:firstLine="0"/>
              <w:rPr>
                <w:rFonts w:eastAsia="Times New Roman"/>
                <w:color w:val="000000"/>
                <w:sz w:val="20"/>
                <w:szCs w:val="20"/>
                <w:lang w:eastAsia="ru-RU"/>
              </w:rPr>
            </w:pPr>
            <w:r w:rsidRPr="00817E63">
              <w:rPr>
                <w:color w:val="000000"/>
                <w:sz w:val="20"/>
                <w:szCs w:val="20"/>
              </w:rPr>
              <w:t>Профилактика проявлений экстремизма и терроризма на национальной и религиозной почве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C18273F" w14:textId="435F9B9E"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5A66504" w14:textId="69FB91F6" w:rsidR="00825DE2" w:rsidRPr="00817E63" w:rsidRDefault="00825DE2" w:rsidP="00825DE2">
            <w:pPr>
              <w:ind w:firstLine="0"/>
              <w:jc w:val="both"/>
              <w:rPr>
                <w:rFonts w:eastAsia="Times New Roman"/>
                <w:color w:val="000000"/>
                <w:sz w:val="20"/>
                <w:szCs w:val="20"/>
                <w:lang w:eastAsia="ru-RU"/>
              </w:rPr>
            </w:pPr>
            <w:r w:rsidRPr="00817E63">
              <w:rPr>
                <w:color w:val="000000"/>
                <w:sz w:val="20"/>
                <w:szCs w:val="20"/>
              </w:rPr>
              <w:t>«Ивановский дом национальностей» на регулярной основе проводит рабочие встречи с представителями национально-культурных объединений Ивановской области при участии правоохранительных органов, на которых участникам встречи разъясняется российское законодательство в сфере противодействия терроризму и ответственность за участие или оказание содействия террористическим организациям.</w:t>
            </w:r>
          </w:p>
        </w:tc>
      </w:tr>
      <w:tr w:rsidR="00825DE2" w:rsidRPr="00A36A71" w14:paraId="7190AEDB"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2E1104B" w14:textId="36BAA40E"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2.8.12.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F3AFB04" w14:textId="230A560F" w:rsidR="00825DE2" w:rsidRPr="00817E63" w:rsidRDefault="00825DE2" w:rsidP="00825DE2">
            <w:pPr>
              <w:ind w:firstLine="0"/>
              <w:rPr>
                <w:rFonts w:eastAsia="Times New Roman"/>
                <w:color w:val="000000"/>
                <w:sz w:val="20"/>
                <w:szCs w:val="20"/>
                <w:lang w:eastAsia="ru-RU"/>
              </w:rPr>
            </w:pPr>
            <w:r w:rsidRPr="00817E63">
              <w:rPr>
                <w:color w:val="000000"/>
                <w:sz w:val="20"/>
                <w:szCs w:val="20"/>
              </w:rPr>
              <w:t>Организация функционирования системы мониторинга состояния межнациональных отношений и раннего предупреждения конфликтных ситуаций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4BCA656" w14:textId="43211233" w:rsidR="00825DE2" w:rsidRPr="00817E63" w:rsidRDefault="00825DE2" w:rsidP="00825DE2">
            <w:pPr>
              <w:ind w:firstLine="0"/>
              <w:jc w:val="center"/>
              <w:rPr>
                <w:rFonts w:eastAsia="Times New Roman"/>
                <w:color w:val="000000"/>
                <w:sz w:val="20"/>
                <w:szCs w:val="20"/>
                <w:lang w:eastAsia="ru-RU"/>
              </w:rPr>
            </w:pPr>
            <w:r w:rsidRPr="00817E6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8A1E636" w14:textId="77777777" w:rsidR="00825DE2" w:rsidRPr="00817E63" w:rsidRDefault="00825DE2" w:rsidP="00825DE2">
            <w:pPr>
              <w:ind w:firstLine="0"/>
              <w:jc w:val="both"/>
              <w:rPr>
                <w:color w:val="000000"/>
                <w:sz w:val="20"/>
                <w:szCs w:val="20"/>
              </w:rPr>
            </w:pPr>
            <w:r w:rsidRPr="00817E63">
              <w:rPr>
                <w:color w:val="000000"/>
                <w:sz w:val="20"/>
                <w:szCs w:val="20"/>
              </w:rPr>
              <w:t xml:space="preserve">Состояние межнациональных и межконфессиональных отношений является стабильным. В среде национальных диаспор и религиозных организаций не выявлено наличие конфликтов, фактов пропаганды национальной, расовой и религиозной розни. </w:t>
            </w:r>
          </w:p>
          <w:p w14:paraId="36096E99" w14:textId="3775ACEC" w:rsidR="00825DE2" w:rsidRPr="00817E63" w:rsidRDefault="00825DE2" w:rsidP="00825DE2">
            <w:pPr>
              <w:ind w:firstLine="0"/>
              <w:jc w:val="both"/>
              <w:rPr>
                <w:color w:val="000000"/>
                <w:sz w:val="20"/>
                <w:szCs w:val="20"/>
              </w:rPr>
            </w:pPr>
            <w:r w:rsidRPr="00817E63">
              <w:rPr>
                <w:color w:val="000000"/>
                <w:sz w:val="20"/>
                <w:szCs w:val="20"/>
              </w:rPr>
              <w:t>Осуществляется непрерывный мониторинг информационной активности, предконфликтных и конфликтных ситуаций с участием иностранных граждан на региональном и муниципальном уровне посредством использования Государственной Системы мониторинга состояния межнациональных и межконфессиональных отношений.</w:t>
            </w:r>
          </w:p>
          <w:p w14:paraId="0B1120CE" w14:textId="77777777" w:rsidR="00825DE2" w:rsidRDefault="00825DE2" w:rsidP="00825DE2">
            <w:pPr>
              <w:ind w:firstLine="0"/>
              <w:jc w:val="both"/>
              <w:rPr>
                <w:color w:val="000000"/>
                <w:sz w:val="20"/>
                <w:szCs w:val="20"/>
              </w:rPr>
            </w:pPr>
            <w:r w:rsidRPr="00817E63">
              <w:rPr>
                <w:color w:val="000000"/>
                <w:sz w:val="20"/>
                <w:szCs w:val="20"/>
              </w:rPr>
              <w:t>В 2025 года негативной информационной активности не зафиксировано.</w:t>
            </w:r>
          </w:p>
          <w:p w14:paraId="644621EF" w14:textId="22E4BA47" w:rsidR="004B5F98" w:rsidRPr="00817E63" w:rsidRDefault="004B5F98" w:rsidP="00825DE2">
            <w:pPr>
              <w:ind w:firstLine="0"/>
              <w:jc w:val="both"/>
              <w:rPr>
                <w:rFonts w:eastAsia="Times New Roman"/>
                <w:color w:val="000000"/>
                <w:sz w:val="20"/>
                <w:szCs w:val="20"/>
                <w:lang w:eastAsia="ru-RU"/>
              </w:rPr>
            </w:pPr>
          </w:p>
        </w:tc>
      </w:tr>
      <w:tr w:rsidR="00825DE2" w:rsidRPr="00A36A71" w14:paraId="07E5BCE4" w14:textId="77777777" w:rsidTr="00A57996">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E002DB2" w14:textId="39ABF5B5" w:rsidR="00825DE2" w:rsidRPr="00817E63" w:rsidRDefault="00825DE2" w:rsidP="00825DE2">
            <w:pPr>
              <w:ind w:firstLine="0"/>
              <w:jc w:val="center"/>
              <w:rPr>
                <w:rFonts w:eastAsia="Times New Roman"/>
                <w:b/>
                <w:bCs/>
                <w:color w:val="000000"/>
                <w:sz w:val="20"/>
                <w:szCs w:val="20"/>
                <w:lang w:eastAsia="ru-RU"/>
              </w:rPr>
            </w:pPr>
            <w:r w:rsidRPr="00817E63">
              <w:rPr>
                <w:rFonts w:eastAsia="Times New Roman"/>
                <w:b/>
                <w:bCs/>
                <w:color w:val="000000"/>
                <w:sz w:val="20"/>
                <w:szCs w:val="20"/>
                <w:lang w:eastAsia="ru-RU"/>
              </w:rPr>
              <w:t>3. Улучшение среды жизнедеятельности</w:t>
            </w:r>
          </w:p>
        </w:tc>
      </w:tr>
      <w:tr w:rsidR="00825DE2" w:rsidRPr="00A36A71" w14:paraId="7F6FF3A7" w14:textId="77777777" w:rsidTr="00A57996">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248018A" w14:textId="7B35AC87" w:rsidR="00825DE2" w:rsidRPr="000030C6" w:rsidRDefault="00825DE2" w:rsidP="00825DE2">
            <w:pPr>
              <w:ind w:firstLine="0"/>
              <w:jc w:val="center"/>
              <w:rPr>
                <w:rFonts w:eastAsia="Times New Roman"/>
                <w:color w:val="000000"/>
                <w:sz w:val="20"/>
                <w:szCs w:val="20"/>
                <w:lang w:eastAsia="ru-RU"/>
              </w:rPr>
            </w:pPr>
            <w:r w:rsidRPr="000030C6">
              <w:rPr>
                <w:rFonts w:eastAsia="Times New Roman"/>
                <w:color w:val="000000"/>
                <w:sz w:val="20"/>
                <w:szCs w:val="20"/>
                <w:lang w:eastAsia="ru-RU"/>
              </w:rPr>
              <w:t>Цель 3.1. Развитие транспортной сети и логистики</w:t>
            </w:r>
          </w:p>
        </w:tc>
      </w:tr>
      <w:tr w:rsidR="00825DE2" w:rsidRPr="00A36A71" w14:paraId="533BA597" w14:textId="77777777" w:rsidTr="00713202">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4E35CC9" w14:textId="30BDCF5F"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16B3C1A" w14:textId="7CC94274" w:rsidR="00825DE2" w:rsidRPr="000030C6" w:rsidRDefault="00825DE2" w:rsidP="00825DE2">
            <w:pPr>
              <w:ind w:firstLine="0"/>
              <w:rPr>
                <w:rFonts w:eastAsia="Times New Roman"/>
                <w:color w:val="000000"/>
                <w:sz w:val="20"/>
                <w:szCs w:val="20"/>
                <w:lang w:eastAsia="ru-RU"/>
              </w:rPr>
            </w:pPr>
            <w:r w:rsidRPr="000030C6">
              <w:rPr>
                <w:color w:val="000000"/>
                <w:sz w:val="20"/>
                <w:szCs w:val="20"/>
              </w:rPr>
              <w:t>Увеличение пропускной способности автодорог общего пользования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9ED63F3" w14:textId="50075F44"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3202517" w14:textId="3D1A6601" w:rsidR="00825DE2" w:rsidRPr="000030C6" w:rsidRDefault="00825DE2" w:rsidP="00825DE2">
            <w:pPr>
              <w:ind w:firstLine="0"/>
              <w:jc w:val="both"/>
              <w:rPr>
                <w:rFonts w:eastAsia="Times New Roman"/>
                <w:color w:val="000000"/>
                <w:sz w:val="20"/>
                <w:szCs w:val="20"/>
                <w:lang w:eastAsia="ru-RU"/>
              </w:rPr>
            </w:pPr>
            <w:r w:rsidRPr="000030C6">
              <w:rPr>
                <w:sz w:val="20"/>
              </w:rPr>
              <w:t>Для увеличения пропускной способности автомобильных дорог общего пользования регионального и межмуниципального значения Ивановской области выполняется обустройство перекрестков с кольцевым движением, увеличение полос движения на проезжей части, выделяются дополнительные полосы для левых поворотов.</w:t>
            </w:r>
          </w:p>
        </w:tc>
      </w:tr>
      <w:tr w:rsidR="00825DE2" w:rsidRPr="00A36A71" w14:paraId="644124F1"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7D4B639" w14:textId="0530E773"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65F51FF" w14:textId="19A08000" w:rsidR="00825DE2" w:rsidRPr="000030C6" w:rsidRDefault="00825DE2" w:rsidP="00825DE2">
            <w:pPr>
              <w:ind w:firstLine="0"/>
              <w:rPr>
                <w:rFonts w:eastAsia="Times New Roman"/>
                <w:color w:val="000000"/>
                <w:sz w:val="20"/>
                <w:szCs w:val="20"/>
                <w:lang w:eastAsia="ru-RU"/>
              </w:rPr>
            </w:pPr>
            <w:r w:rsidRPr="000030C6">
              <w:rPr>
                <w:color w:val="000000"/>
                <w:sz w:val="20"/>
                <w:szCs w:val="20"/>
              </w:rPr>
              <w:t>Строительство, реконструкция, капитальный ремонт и ремонт автомобильных дорог общего пользования регионального и межмуниципального значения и сооружений на них</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1D95A56" w14:textId="6C978A56"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01783AD" w14:textId="77777777" w:rsidR="00825DE2" w:rsidRPr="000030C6" w:rsidRDefault="00825DE2" w:rsidP="00825DE2">
            <w:pPr>
              <w:pStyle w:val="a3"/>
              <w:numPr>
                <w:ilvl w:val="0"/>
                <w:numId w:val="3"/>
              </w:numPr>
              <w:autoSpaceDE w:val="0"/>
              <w:autoSpaceDN w:val="0"/>
              <w:adjustRightInd w:val="0"/>
              <w:ind w:left="31" w:firstLine="0"/>
              <w:contextualSpacing w:val="0"/>
              <w:rPr>
                <w:sz w:val="20"/>
              </w:rPr>
            </w:pPr>
            <w:r w:rsidRPr="000030C6">
              <w:rPr>
                <w:sz w:val="20"/>
              </w:rPr>
              <w:t>Выполнение работ по строительству мостового перехода через р. Чернавка на автомобильной дороге Авдотьино – Беляницы – Курьяново в Ивановском районе Ивановской области.</w:t>
            </w:r>
          </w:p>
          <w:p w14:paraId="41233D2B" w14:textId="160B257C" w:rsidR="00825DE2" w:rsidRPr="000030C6" w:rsidRDefault="00825DE2" w:rsidP="00825DE2">
            <w:pPr>
              <w:pStyle w:val="a3"/>
              <w:numPr>
                <w:ilvl w:val="0"/>
                <w:numId w:val="3"/>
              </w:numPr>
              <w:autoSpaceDE w:val="0"/>
              <w:autoSpaceDN w:val="0"/>
              <w:adjustRightInd w:val="0"/>
              <w:ind w:left="31" w:firstLine="0"/>
              <w:contextualSpacing w:val="0"/>
              <w:rPr>
                <w:sz w:val="20"/>
              </w:rPr>
            </w:pPr>
            <w:r w:rsidRPr="000030C6">
              <w:rPr>
                <w:sz w:val="20"/>
              </w:rPr>
              <w:t>Выполнение работ по реконструкции участка автомобильной дороги Иваново – Богородское в Ивановском районе Ивановской области</w:t>
            </w:r>
            <w:r>
              <w:rPr>
                <w:sz w:val="20"/>
              </w:rPr>
              <w:t>.</w:t>
            </w:r>
          </w:p>
          <w:p w14:paraId="7FEE72BC" w14:textId="7993D0CD" w:rsidR="00825DE2" w:rsidRPr="000030C6" w:rsidRDefault="00825DE2" w:rsidP="00825DE2">
            <w:pPr>
              <w:pStyle w:val="a3"/>
              <w:numPr>
                <w:ilvl w:val="0"/>
                <w:numId w:val="3"/>
              </w:numPr>
              <w:autoSpaceDE w:val="0"/>
              <w:autoSpaceDN w:val="0"/>
              <w:adjustRightInd w:val="0"/>
              <w:ind w:left="31" w:firstLine="0"/>
              <w:contextualSpacing w:val="0"/>
              <w:rPr>
                <w:sz w:val="20"/>
              </w:rPr>
            </w:pPr>
            <w:r w:rsidRPr="000030C6">
              <w:rPr>
                <w:sz w:val="20"/>
              </w:rPr>
              <w:t xml:space="preserve">Выполнение работ по </w:t>
            </w:r>
            <w:r>
              <w:rPr>
                <w:sz w:val="20"/>
              </w:rPr>
              <w:t>к</w:t>
            </w:r>
            <w:r w:rsidRPr="000030C6">
              <w:rPr>
                <w:sz w:val="20"/>
              </w:rPr>
              <w:t>апитальному ремонту искусственного сооружения через реку Сеха на км 1 автомобильной дороги Обход г. Шуя в Шуйском районе Ивановской области.</w:t>
            </w:r>
          </w:p>
          <w:p w14:paraId="79B48783" w14:textId="57D784B5" w:rsidR="00825DE2" w:rsidRPr="000030C6" w:rsidRDefault="00825DE2" w:rsidP="00825DE2">
            <w:pPr>
              <w:autoSpaceDE w:val="0"/>
              <w:autoSpaceDN w:val="0"/>
              <w:adjustRightInd w:val="0"/>
              <w:ind w:firstLine="0"/>
              <w:rPr>
                <w:sz w:val="20"/>
              </w:rPr>
            </w:pPr>
            <w:r>
              <w:rPr>
                <w:sz w:val="20"/>
              </w:rPr>
              <w:t xml:space="preserve">4. </w:t>
            </w:r>
            <w:r w:rsidRPr="000030C6">
              <w:rPr>
                <w:sz w:val="20"/>
              </w:rPr>
              <w:t>Выполнение работ по капитальному ремонту моста через реку Добрица на км 44+450 автомобильной дороги Гордяковка</w:t>
            </w:r>
            <w:r>
              <w:rPr>
                <w:sz w:val="20"/>
              </w:rPr>
              <w:t xml:space="preserve"> – </w:t>
            </w:r>
            <w:r w:rsidRPr="000030C6">
              <w:rPr>
                <w:sz w:val="20"/>
              </w:rPr>
              <w:t>Лух</w:t>
            </w:r>
            <w:r>
              <w:rPr>
                <w:sz w:val="20"/>
              </w:rPr>
              <w:t xml:space="preserve"> – </w:t>
            </w:r>
            <w:r w:rsidRPr="000030C6">
              <w:rPr>
                <w:sz w:val="20"/>
              </w:rPr>
              <w:t>Чадуево</w:t>
            </w:r>
            <w:r>
              <w:rPr>
                <w:sz w:val="20"/>
              </w:rPr>
              <w:t xml:space="preserve"> </w:t>
            </w:r>
            <w:r w:rsidRPr="000030C6">
              <w:rPr>
                <w:sz w:val="20"/>
              </w:rPr>
              <w:t xml:space="preserve"> в Лухском районе Ивановской области.</w:t>
            </w:r>
          </w:p>
          <w:p w14:paraId="1DBF981D" w14:textId="77777777" w:rsidR="00825DE2" w:rsidRPr="000030C6" w:rsidRDefault="00825DE2" w:rsidP="00825DE2">
            <w:pPr>
              <w:autoSpaceDE w:val="0"/>
              <w:autoSpaceDN w:val="0"/>
              <w:adjustRightInd w:val="0"/>
              <w:ind w:firstLine="0"/>
              <w:rPr>
                <w:sz w:val="20"/>
              </w:rPr>
            </w:pPr>
            <w:r w:rsidRPr="000030C6">
              <w:rPr>
                <w:sz w:val="20"/>
              </w:rPr>
              <w:t>5. Выполнение работ по ремонту участка автомобильной дороги Вичуга - Старая Вичуга в Вичугском районе Ивановской области.</w:t>
            </w:r>
          </w:p>
          <w:p w14:paraId="5A3B5D2F" w14:textId="18298E43" w:rsidR="00825DE2" w:rsidRPr="000030C6" w:rsidRDefault="00825DE2" w:rsidP="00825DE2">
            <w:pPr>
              <w:autoSpaceDE w:val="0"/>
              <w:autoSpaceDN w:val="0"/>
              <w:adjustRightInd w:val="0"/>
              <w:ind w:firstLine="0"/>
              <w:rPr>
                <w:sz w:val="20"/>
              </w:rPr>
            </w:pPr>
            <w:r w:rsidRPr="000030C6">
              <w:rPr>
                <w:sz w:val="20"/>
              </w:rPr>
              <w:t>6. Выполнение работ по ремонту автомобильной дороги Гаврилов Посад - Лычево в Гаврилово-</w:t>
            </w:r>
            <w:r>
              <w:rPr>
                <w:sz w:val="20"/>
              </w:rPr>
              <w:t>П</w:t>
            </w:r>
            <w:r w:rsidRPr="000030C6">
              <w:rPr>
                <w:sz w:val="20"/>
              </w:rPr>
              <w:t>осадском районе Ивановской области.</w:t>
            </w:r>
          </w:p>
          <w:p w14:paraId="3272CD4F" w14:textId="3E9D0EC3" w:rsidR="00825DE2" w:rsidRPr="000030C6" w:rsidRDefault="00825DE2" w:rsidP="00825DE2">
            <w:pPr>
              <w:autoSpaceDE w:val="0"/>
              <w:autoSpaceDN w:val="0"/>
              <w:adjustRightInd w:val="0"/>
              <w:ind w:firstLine="0"/>
              <w:rPr>
                <w:sz w:val="20"/>
              </w:rPr>
            </w:pPr>
            <w:r w:rsidRPr="000030C6">
              <w:rPr>
                <w:sz w:val="20"/>
              </w:rPr>
              <w:t xml:space="preserve">7. Выполнение работ по ремонту автомобильной дороги Двойная Сторожка - Сахтыш </w:t>
            </w:r>
            <w:r>
              <w:rPr>
                <w:sz w:val="20"/>
              </w:rPr>
              <w:t>–</w:t>
            </w:r>
            <w:r w:rsidRPr="000030C6">
              <w:rPr>
                <w:sz w:val="20"/>
              </w:rPr>
              <w:t xml:space="preserve"> Нельша в Тейковском районе Ивановской области.</w:t>
            </w:r>
          </w:p>
          <w:p w14:paraId="793B257D" w14:textId="0775E428" w:rsidR="00825DE2" w:rsidRPr="000030C6" w:rsidRDefault="00825DE2" w:rsidP="00825DE2">
            <w:pPr>
              <w:autoSpaceDE w:val="0"/>
              <w:autoSpaceDN w:val="0"/>
              <w:adjustRightInd w:val="0"/>
              <w:ind w:firstLine="0"/>
              <w:rPr>
                <w:sz w:val="20"/>
              </w:rPr>
            </w:pPr>
            <w:r w:rsidRPr="000030C6">
              <w:rPr>
                <w:sz w:val="20"/>
              </w:rPr>
              <w:t>8. Выполнение работ по ремонту железобетонной трубы на автомобильной дороге Холодило</w:t>
            </w:r>
            <w:r>
              <w:rPr>
                <w:sz w:val="20"/>
              </w:rPr>
              <w:t>во</w:t>
            </w:r>
            <w:r w:rsidRPr="000030C6">
              <w:rPr>
                <w:sz w:val="20"/>
              </w:rPr>
              <w:t xml:space="preserve"> </w:t>
            </w:r>
            <w:r>
              <w:rPr>
                <w:sz w:val="20"/>
              </w:rPr>
              <w:t xml:space="preserve">– </w:t>
            </w:r>
            <w:r w:rsidRPr="000030C6">
              <w:rPr>
                <w:sz w:val="20"/>
              </w:rPr>
              <w:t>Яксаево</w:t>
            </w:r>
            <w:r>
              <w:rPr>
                <w:sz w:val="20"/>
              </w:rPr>
              <w:t xml:space="preserve"> </w:t>
            </w:r>
            <w:r w:rsidRPr="000030C6">
              <w:rPr>
                <w:sz w:val="20"/>
              </w:rPr>
              <w:t>в Комсомольском районе Ивановской области.</w:t>
            </w:r>
          </w:p>
          <w:p w14:paraId="6D1A2BC9" w14:textId="7D02A1FB" w:rsidR="00825DE2" w:rsidRPr="000030C6" w:rsidRDefault="00825DE2" w:rsidP="00825DE2">
            <w:pPr>
              <w:autoSpaceDE w:val="0"/>
              <w:autoSpaceDN w:val="0"/>
              <w:adjustRightInd w:val="0"/>
              <w:ind w:firstLine="0"/>
              <w:rPr>
                <w:sz w:val="20"/>
              </w:rPr>
            </w:pPr>
            <w:r w:rsidRPr="000030C6">
              <w:rPr>
                <w:sz w:val="20"/>
              </w:rPr>
              <w:t>9. Выполнение работ по ремонту автомобильной дороги Кинешма</w:t>
            </w:r>
            <w:r>
              <w:rPr>
                <w:sz w:val="20"/>
              </w:rPr>
              <w:t xml:space="preserve"> – </w:t>
            </w:r>
            <w:r w:rsidRPr="000030C6">
              <w:rPr>
                <w:sz w:val="20"/>
              </w:rPr>
              <w:t>Батманы</w:t>
            </w:r>
            <w:r>
              <w:rPr>
                <w:sz w:val="20"/>
              </w:rPr>
              <w:t xml:space="preserve"> – </w:t>
            </w:r>
            <w:r w:rsidRPr="000030C6">
              <w:rPr>
                <w:sz w:val="20"/>
              </w:rPr>
              <w:t>Шилекша в Кинешемском районе Ивановской области (2 этап).</w:t>
            </w:r>
          </w:p>
          <w:p w14:paraId="200EB622" w14:textId="77777777" w:rsidR="00825DE2" w:rsidRPr="000030C6" w:rsidRDefault="00825DE2" w:rsidP="00825DE2">
            <w:pPr>
              <w:autoSpaceDE w:val="0"/>
              <w:autoSpaceDN w:val="0"/>
              <w:adjustRightInd w:val="0"/>
              <w:ind w:firstLine="0"/>
              <w:rPr>
                <w:sz w:val="20"/>
              </w:rPr>
            </w:pPr>
            <w:r w:rsidRPr="000030C6">
              <w:rPr>
                <w:sz w:val="20"/>
              </w:rPr>
              <w:t>10. Выполнение работ по ремонту участка автомобильной дороги Лежнево – Савино – Воскресенское в Лежневском и Савинском районах Ивановской области.</w:t>
            </w:r>
          </w:p>
          <w:p w14:paraId="6F6DF06B" w14:textId="77777777" w:rsidR="00825DE2" w:rsidRPr="000030C6" w:rsidRDefault="00825DE2" w:rsidP="00825DE2">
            <w:pPr>
              <w:autoSpaceDE w:val="0"/>
              <w:autoSpaceDN w:val="0"/>
              <w:adjustRightInd w:val="0"/>
              <w:ind w:firstLine="0"/>
              <w:rPr>
                <w:sz w:val="20"/>
              </w:rPr>
            </w:pPr>
            <w:r w:rsidRPr="000030C6">
              <w:rPr>
                <w:sz w:val="20"/>
              </w:rPr>
              <w:t>11. Выполнение работ по ремонту автомобильной дороги Подъезд к Филисово в Родниковском районе Ивановской области.</w:t>
            </w:r>
          </w:p>
          <w:p w14:paraId="67AD304E" w14:textId="77777777" w:rsidR="00825DE2" w:rsidRPr="000030C6" w:rsidRDefault="00825DE2" w:rsidP="00825DE2">
            <w:pPr>
              <w:autoSpaceDE w:val="0"/>
              <w:autoSpaceDN w:val="0"/>
              <w:adjustRightInd w:val="0"/>
              <w:ind w:firstLine="0"/>
              <w:rPr>
                <w:sz w:val="20"/>
              </w:rPr>
            </w:pPr>
            <w:r w:rsidRPr="000030C6">
              <w:rPr>
                <w:sz w:val="20"/>
              </w:rPr>
              <w:t>12. Выполнение работ по ремонту автомобильной дороги Подъезд к Куделино в Родниковском районе Ивановской области.</w:t>
            </w:r>
          </w:p>
          <w:p w14:paraId="7A230EDA" w14:textId="77777777" w:rsidR="00825DE2" w:rsidRPr="000030C6" w:rsidRDefault="00825DE2" w:rsidP="00825DE2">
            <w:pPr>
              <w:autoSpaceDE w:val="0"/>
              <w:autoSpaceDN w:val="0"/>
              <w:adjustRightInd w:val="0"/>
              <w:ind w:firstLine="0"/>
              <w:rPr>
                <w:sz w:val="20"/>
              </w:rPr>
            </w:pPr>
            <w:r w:rsidRPr="000030C6">
              <w:rPr>
                <w:sz w:val="20"/>
              </w:rPr>
              <w:t>13. Выполнение работ по ремонту автомобильной дороги Ростов – Иваново – Нижний Новгород в Шуйском и Палехском районах Ивановской области.</w:t>
            </w:r>
          </w:p>
          <w:p w14:paraId="2DFDBE54" w14:textId="58FFF8CD" w:rsidR="00825DE2" w:rsidRPr="000030C6" w:rsidRDefault="00825DE2" w:rsidP="00825DE2">
            <w:pPr>
              <w:autoSpaceDE w:val="0"/>
              <w:autoSpaceDN w:val="0"/>
              <w:adjustRightInd w:val="0"/>
              <w:ind w:firstLine="0"/>
              <w:rPr>
                <w:sz w:val="20"/>
              </w:rPr>
            </w:pPr>
            <w:r w:rsidRPr="000030C6">
              <w:rPr>
                <w:sz w:val="20"/>
              </w:rPr>
              <w:t xml:space="preserve">14. Выполнение работ по ремонту автомобильной дороги Лежнево </w:t>
            </w:r>
            <w:r>
              <w:rPr>
                <w:sz w:val="20"/>
              </w:rPr>
              <w:t>–</w:t>
            </w:r>
            <w:r w:rsidRPr="000030C6">
              <w:rPr>
                <w:sz w:val="20"/>
              </w:rPr>
              <w:t xml:space="preserve"> Хозниково </w:t>
            </w:r>
            <w:r>
              <w:rPr>
                <w:sz w:val="20"/>
              </w:rPr>
              <w:t>–</w:t>
            </w:r>
            <w:r w:rsidRPr="000030C6">
              <w:rPr>
                <w:sz w:val="20"/>
              </w:rPr>
              <w:t xml:space="preserve"> Шуя в Лежневском и Шуйском районах Ивановской области.</w:t>
            </w:r>
          </w:p>
          <w:p w14:paraId="7A7B5D2D" w14:textId="77777777" w:rsidR="00825DE2" w:rsidRPr="000030C6" w:rsidRDefault="00825DE2" w:rsidP="00825DE2">
            <w:pPr>
              <w:autoSpaceDE w:val="0"/>
              <w:autoSpaceDN w:val="0"/>
              <w:adjustRightInd w:val="0"/>
              <w:ind w:firstLine="0"/>
              <w:rPr>
                <w:sz w:val="20"/>
              </w:rPr>
            </w:pPr>
            <w:r w:rsidRPr="000030C6">
              <w:rPr>
                <w:sz w:val="20"/>
              </w:rPr>
              <w:t>15.</w:t>
            </w:r>
            <w:r w:rsidRPr="000030C6">
              <w:t xml:space="preserve"> </w:t>
            </w:r>
            <w:r w:rsidRPr="000030C6">
              <w:rPr>
                <w:sz w:val="20"/>
              </w:rPr>
              <w:t>Выполнение работ по ремонту автомобильной дороги Шуя – Котюрево – Реньково в Шуйском, Ивановском, Фурмановском районах Ивановской области (км 22+236 – км 37+200).</w:t>
            </w:r>
          </w:p>
          <w:p w14:paraId="5A6B5FA5" w14:textId="47816EC7" w:rsidR="00825DE2" w:rsidRPr="000030C6" w:rsidRDefault="00825DE2" w:rsidP="00825DE2">
            <w:pPr>
              <w:pStyle w:val="ConsPlusNonformat"/>
              <w:jc w:val="both"/>
              <w:rPr>
                <w:color w:val="000000"/>
              </w:rPr>
            </w:pPr>
            <w:r w:rsidRPr="000030C6">
              <w:rPr>
                <w:rFonts w:ascii="Times New Roman" w:eastAsiaTheme="minorHAnsi" w:hAnsi="Times New Roman" w:cs="Times New Roman"/>
                <w:lang w:eastAsia="en-US"/>
              </w:rPr>
              <w:t>16.Выполнение работ по ремонту участка автомобильной дороги Ростов-Иваново-Нижний Новгород в Ивановском районе Ивановской области.</w:t>
            </w:r>
          </w:p>
        </w:tc>
      </w:tr>
      <w:tr w:rsidR="00825DE2" w:rsidRPr="00A36A71" w14:paraId="31CB315A"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2330FE3" w14:textId="624058C0"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F5453D" w14:textId="1061B0AD" w:rsidR="00825DE2" w:rsidRPr="000030C6" w:rsidRDefault="00825DE2" w:rsidP="00825DE2">
            <w:pPr>
              <w:ind w:firstLine="0"/>
              <w:rPr>
                <w:rFonts w:eastAsia="Times New Roman"/>
                <w:color w:val="000000"/>
                <w:sz w:val="20"/>
                <w:szCs w:val="20"/>
                <w:lang w:eastAsia="ru-RU"/>
              </w:rPr>
            </w:pPr>
            <w:r w:rsidRPr="000030C6">
              <w:rPr>
                <w:color w:val="000000"/>
                <w:sz w:val="20"/>
                <w:szCs w:val="20"/>
              </w:rPr>
              <w:t>Доля автомобильных дорог общего пользования регионального и межмуниципального значения, соответствующих нормативным требованиям</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B6E23D4" w14:textId="75BADD9E"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B6160CC" w14:textId="0D3E1355" w:rsidR="00825DE2" w:rsidRPr="000030C6" w:rsidRDefault="00825DE2" w:rsidP="00825DE2">
            <w:pPr>
              <w:ind w:firstLine="0"/>
              <w:jc w:val="both"/>
              <w:rPr>
                <w:rFonts w:eastAsia="Times New Roman"/>
                <w:color w:val="000000"/>
                <w:sz w:val="20"/>
                <w:szCs w:val="20"/>
                <w:lang w:eastAsia="ru-RU"/>
              </w:rPr>
            </w:pPr>
            <w:r w:rsidRPr="000030C6">
              <w:rPr>
                <w:sz w:val="20"/>
              </w:rPr>
              <w:t>По состоянию на конец 2025 года доля автомобильных дорог общего пользования регионального и межмуниципального значения, соответствующих нормативным требованиям, составляет 68,97%.</w:t>
            </w:r>
          </w:p>
        </w:tc>
      </w:tr>
      <w:tr w:rsidR="00825DE2" w:rsidRPr="00A36A71" w14:paraId="2EB3082E"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B3108DC" w14:textId="2FBAB27E"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32DBE7C" w14:textId="02982E65" w:rsidR="00825DE2" w:rsidRPr="000030C6" w:rsidRDefault="00825DE2" w:rsidP="00825DE2">
            <w:pPr>
              <w:ind w:firstLine="0"/>
              <w:rPr>
                <w:rFonts w:eastAsia="Times New Roman"/>
                <w:color w:val="000000"/>
                <w:sz w:val="20"/>
                <w:szCs w:val="20"/>
                <w:lang w:eastAsia="ru-RU"/>
              </w:rPr>
            </w:pPr>
            <w:r w:rsidRPr="000030C6">
              <w:rPr>
                <w:color w:val="000000"/>
                <w:sz w:val="20"/>
                <w:szCs w:val="20"/>
              </w:rPr>
              <w:t>Доля дорожной сети городских агломераций, находящихся в нормативном состоянии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CF1575E" w14:textId="44A4554A"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1B16D18" w14:textId="004EE5EA" w:rsidR="00825DE2" w:rsidRPr="000030C6" w:rsidRDefault="00825DE2" w:rsidP="00825DE2">
            <w:pPr>
              <w:autoSpaceDE w:val="0"/>
              <w:autoSpaceDN w:val="0"/>
              <w:adjustRightInd w:val="0"/>
              <w:ind w:firstLine="0"/>
              <w:jc w:val="both"/>
              <w:rPr>
                <w:rFonts w:eastAsia="Times New Roman"/>
                <w:color w:val="000000"/>
                <w:sz w:val="20"/>
                <w:szCs w:val="20"/>
                <w:lang w:eastAsia="ru-RU"/>
              </w:rPr>
            </w:pPr>
            <w:r w:rsidRPr="000030C6">
              <w:rPr>
                <w:sz w:val="20"/>
              </w:rPr>
              <w:t>По состоянию на конец 2025 года доля дорожной сети городских агломераций, находящихся в нормативном состоянии, составляет 86,77%.</w:t>
            </w:r>
          </w:p>
        </w:tc>
      </w:tr>
      <w:tr w:rsidR="00825DE2" w:rsidRPr="00A36A71" w14:paraId="3D9A3C29"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54D8878" w14:textId="24594B56"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A7924D2" w14:textId="10ABEB9A" w:rsidR="00825DE2" w:rsidRPr="000030C6" w:rsidRDefault="00825DE2" w:rsidP="00825DE2">
            <w:pPr>
              <w:ind w:firstLine="0"/>
              <w:rPr>
                <w:rFonts w:eastAsia="Times New Roman"/>
                <w:color w:val="000000"/>
                <w:sz w:val="20"/>
                <w:szCs w:val="20"/>
                <w:lang w:eastAsia="ru-RU"/>
              </w:rPr>
            </w:pPr>
            <w:r w:rsidRPr="000030C6">
              <w:rPr>
                <w:color w:val="000000"/>
                <w:sz w:val="20"/>
                <w:szCs w:val="20"/>
              </w:rPr>
              <w:t>Протяженность автомобильных дорог Ивановской области регионального и муниципального значения, соответствующих нормативным требованиям, в их общей протяженности к 2030 году – 61,78%</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486577C" w14:textId="2E7A1FC1"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0D6DAF2" w14:textId="79566266" w:rsidR="00825DE2" w:rsidRPr="000030C6" w:rsidRDefault="00825DE2" w:rsidP="00825DE2">
            <w:pPr>
              <w:ind w:firstLine="0"/>
              <w:jc w:val="both"/>
              <w:rPr>
                <w:rFonts w:eastAsia="Times New Roman"/>
                <w:color w:val="000000"/>
                <w:sz w:val="20"/>
                <w:szCs w:val="20"/>
                <w:lang w:eastAsia="ru-RU"/>
              </w:rPr>
            </w:pPr>
            <w:r w:rsidRPr="000030C6">
              <w:rPr>
                <w:color w:val="000000"/>
                <w:sz w:val="20"/>
                <w:szCs w:val="20"/>
              </w:rPr>
              <w:t xml:space="preserve">Протяженность автомобильных дорог Ивановской области регионального и муниципального значения, соответствующих нормативным требованиям </w:t>
            </w:r>
            <w:r w:rsidRPr="000030C6">
              <w:rPr>
                <w:sz w:val="20"/>
              </w:rPr>
              <w:t>2422,971 км</w:t>
            </w:r>
            <w:r w:rsidRPr="000030C6">
              <w:rPr>
                <w:color w:val="000000"/>
                <w:sz w:val="20"/>
                <w:szCs w:val="20"/>
              </w:rPr>
              <w:t>.</w:t>
            </w:r>
          </w:p>
        </w:tc>
      </w:tr>
      <w:tr w:rsidR="00825DE2" w:rsidRPr="00A36A71" w14:paraId="3B2856C0"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102C29A" w14:textId="7233A366"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1F07E0A" w14:textId="421079AA" w:rsidR="00825DE2" w:rsidRPr="000030C6" w:rsidRDefault="00825DE2" w:rsidP="00825DE2">
            <w:pPr>
              <w:ind w:firstLine="0"/>
              <w:rPr>
                <w:rFonts w:eastAsia="Times New Roman"/>
                <w:color w:val="000000"/>
                <w:sz w:val="20"/>
                <w:szCs w:val="20"/>
                <w:lang w:eastAsia="ru-RU"/>
              </w:rPr>
            </w:pPr>
            <w:r w:rsidRPr="000030C6">
              <w:rPr>
                <w:color w:val="000000"/>
                <w:sz w:val="20"/>
                <w:szCs w:val="20"/>
              </w:rPr>
              <w:t>Доля жителей Ивановской области, удовлетворенных качеством обслуживания на общественном транспорте к 2030 году, – 79,6%</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2201548" w14:textId="0D18411C"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3DD4837" w14:textId="2F7854DD" w:rsidR="00825DE2" w:rsidRPr="001006AD" w:rsidRDefault="00825DE2" w:rsidP="008A226D">
            <w:pPr>
              <w:autoSpaceDE w:val="0"/>
              <w:autoSpaceDN w:val="0"/>
              <w:adjustRightInd w:val="0"/>
              <w:ind w:firstLine="0"/>
              <w:rPr>
                <w:rFonts w:eastAsia="Times New Roman"/>
                <w:color w:val="000000"/>
                <w:sz w:val="20"/>
                <w:szCs w:val="20"/>
                <w:lang w:eastAsia="ru-RU"/>
              </w:rPr>
            </w:pPr>
            <w:r w:rsidRPr="000030C6">
              <w:rPr>
                <w:sz w:val="20"/>
              </w:rPr>
              <w:t>В 2024 – доля составляет 59,6%</w:t>
            </w:r>
            <w:r w:rsidR="008A226D">
              <w:rPr>
                <w:sz w:val="20"/>
              </w:rPr>
              <w:t xml:space="preserve">, в 2025 году – 62,5% </w:t>
            </w:r>
            <w:r w:rsidRPr="000030C6">
              <w:rPr>
                <w:sz w:val="20"/>
              </w:rPr>
              <w:t xml:space="preserve">(информация по итогам опроса населения Департаментом внутренней политики Ивановской области). </w:t>
            </w:r>
          </w:p>
        </w:tc>
      </w:tr>
      <w:tr w:rsidR="00825DE2" w:rsidRPr="00A36A71" w14:paraId="6D753BCA"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94C564" w14:textId="1F2424F0"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3.1.7.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765454E" w14:textId="71152191" w:rsidR="00825DE2" w:rsidRPr="000030C6" w:rsidRDefault="00825DE2" w:rsidP="00825DE2">
            <w:pPr>
              <w:ind w:firstLine="0"/>
              <w:rPr>
                <w:rFonts w:eastAsia="Times New Roman"/>
                <w:color w:val="000000"/>
                <w:sz w:val="20"/>
                <w:szCs w:val="20"/>
                <w:lang w:eastAsia="ru-RU"/>
              </w:rPr>
            </w:pPr>
            <w:r w:rsidRPr="000030C6">
              <w:rPr>
                <w:color w:val="000000"/>
                <w:sz w:val="20"/>
                <w:szCs w:val="20"/>
              </w:rPr>
              <w:t>Рост количества автомобильных газонаполнительных компрессорных станций и автомобильных заправочных станций с терминалом заправки компримированным природным газом на территории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32068BF" w14:textId="372BE194" w:rsidR="00825DE2" w:rsidRPr="000030C6" w:rsidRDefault="00825DE2" w:rsidP="00825DE2">
            <w:pPr>
              <w:ind w:firstLine="0"/>
              <w:jc w:val="center"/>
              <w:rPr>
                <w:rFonts w:eastAsia="Times New Roman"/>
                <w:color w:val="000000"/>
                <w:sz w:val="20"/>
                <w:szCs w:val="20"/>
                <w:lang w:eastAsia="ru-RU"/>
              </w:rPr>
            </w:pPr>
            <w:r w:rsidRPr="000030C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D5F560F" w14:textId="2B645F97" w:rsidR="00825DE2" w:rsidRPr="000030C6" w:rsidRDefault="00825DE2" w:rsidP="00825DE2">
            <w:pPr>
              <w:ind w:firstLine="0"/>
              <w:jc w:val="both"/>
              <w:rPr>
                <w:rFonts w:eastAsia="Times New Roman"/>
                <w:color w:val="000000"/>
                <w:sz w:val="20"/>
                <w:szCs w:val="20"/>
                <w:lang w:eastAsia="ru-RU"/>
              </w:rPr>
            </w:pPr>
            <w:r w:rsidRPr="000030C6">
              <w:rPr>
                <w:sz w:val="20"/>
              </w:rPr>
              <w:t>По состоянию на 2025 год на территории Ивановской области размещено 3 газозаправочные станции.</w:t>
            </w:r>
          </w:p>
        </w:tc>
      </w:tr>
      <w:tr w:rsidR="00825DE2" w:rsidRPr="00A36A71" w14:paraId="303CB4A5"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0822BDD" w14:textId="2B0FDBDF" w:rsidR="00825DE2" w:rsidRPr="000030C6" w:rsidRDefault="00825DE2" w:rsidP="00825DE2">
            <w:pPr>
              <w:ind w:firstLine="0"/>
              <w:jc w:val="center"/>
              <w:rPr>
                <w:color w:val="000000"/>
                <w:sz w:val="20"/>
                <w:szCs w:val="20"/>
              </w:rPr>
            </w:pPr>
            <w:r w:rsidRPr="000030C6">
              <w:rPr>
                <w:color w:val="000000"/>
                <w:sz w:val="20"/>
                <w:szCs w:val="20"/>
              </w:rPr>
              <w:t>3.1.8.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CD99938" w14:textId="4A3F37A1" w:rsidR="00825DE2" w:rsidRPr="000030C6" w:rsidRDefault="00825DE2" w:rsidP="00825DE2">
            <w:pPr>
              <w:autoSpaceDE w:val="0"/>
              <w:autoSpaceDN w:val="0"/>
              <w:adjustRightInd w:val="0"/>
              <w:ind w:firstLine="0"/>
              <w:jc w:val="both"/>
              <w:rPr>
                <w:color w:val="000000"/>
                <w:sz w:val="20"/>
                <w:szCs w:val="20"/>
              </w:rPr>
            </w:pPr>
            <w:r w:rsidRPr="000030C6">
              <w:rPr>
                <w:sz w:val="20"/>
              </w:rPr>
              <w:t>Строительство восточного обхода города Иванова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2D7F4AD" w14:textId="1AC82212" w:rsidR="00825DE2" w:rsidRPr="000030C6" w:rsidRDefault="00825DE2" w:rsidP="00825DE2">
            <w:pPr>
              <w:ind w:firstLine="0"/>
              <w:jc w:val="center"/>
              <w:rPr>
                <w:color w:val="000000"/>
                <w:sz w:val="20"/>
                <w:szCs w:val="20"/>
              </w:rPr>
            </w:pPr>
            <w:r w:rsidRPr="000030C6">
              <w:rPr>
                <w:sz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1D26A16" w14:textId="40B6CB62" w:rsidR="00825DE2" w:rsidRPr="000030C6" w:rsidRDefault="00825DE2" w:rsidP="00825DE2">
            <w:pPr>
              <w:ind w:firstLine="0"/>
              <w:jc w:val="both"/>
              <w:rPr>
                <w:color w:val="000000"/>
                <w:sz w:val="20"/>
                <w:szCs w:val="20"/>
              </w:rPr>
            </w:pPr>
            <w:r w:rsidRPr="000030C6">
              <w:rPr>
                <w:sz w:val="20"/>
              </w:rPr>
              <w:t>Данный объект находится в перечне мероприятий по осуществлению дорожной деятельности в 2024-2028 годах, утвержденный Правительством Российской Федерации от 25.12.2023 № 3907-р.</w:t>
            </w:r>
          </w:p>
        </w:tc>
      </w:tr>
      <w:tr w:rsidR="00825DE2" w:rsidRPr="00A36A71" w14:paraId="3616820D" w14:textId="77777777" w:rsidTr="00B6502E">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F310195" w14:textId="3B2142B6" w:rsidR="00825DE2" w:rsidRPr="009D0940" w:rsidRDefault="00825DE2" w:rsidP="00825DE2">
            <w:pPr>
              <w:ind w:firstLine="0"/>
              <w:jc w:val="center"/>
              <w:rPr>
                <w:rFonts w:eastAsia="Times New Roman"/>
                <w:color w:val="000000"/>
                <w:sz w:val="20"/>
                <w:szCs w:val="20"/>
                <w:lang w:eastAsia="ru-RU"/>
              </w:rPr>
            </w:pPr>
            <w:r w:rsidRPr="009D0940">
              <w:rPr>
                <w:rFonts w:eastAsia="Times New Roman"/>
                <w:color w:val="000000"/>
                <w:sz w:val="20"/>
                <w:szCs w:val="20"/>
                <w:lang w:eastAsia="ru-RU"/>
              </w:rPr>
              <w:t>Цель 3.2. Развитие электроэнергетики Ивановской области</w:t>
            </w:r>
          </w:p>
        </w:tc>
      </w:tr>
      <w:tr w:rsidR="00825DE2" w:rsidRPr="00A36A71" w14:paraId="434FA2BB"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8880D28" w14:textId="30CBBB62"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66D889B" w14:textId="12E0676F" w:rsidR="00825DE2" w:rsidRPr="009D0940" w:rsidRDefault="00825DE2" w:rsidP="00825DE2">
            <w:pPr>
              <w:ind w:firstLine="0"/>
              <w:rPr>
                <w:rFonts w:eastAsia="Times New Roman"/>
                <w:color w:val="000000"/>
                <w:sz w:val="20"/>
                <w:szCs w:val="20"/>
                <w:lang w:eastAsia="ru-RU"/>
              </w:rPr>
            </w:pPr>
            <w:r w:rsidRPr="009D0940">
              <w:rPr>
                <w:color w:val="000000"/>
                <w:sz w:val="20"/>
                <w:szCs w:val="20"/>
              </w:rPr>
              <w:t>Строительство новых, техническое перевооружение и реконструкция уже существующих объектов энергетического сектора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31E6A51" w14:textId="45ECD614"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0E16E41" w14:textId="11F30E6F" w:rsidR="00825DE2" w:rsidRPr="009D0940" w:rsidRDefault="00825DE2" w:rsidP="00825DE2">
            <w:pPr>
              <w:ind w:firstLine="0"/>
              <w:jc w:val="both"/>
              <w:rPr>
                <w:rFonts w:eastAsia="Times New Roman"/>
                <w:color w:val="000000"/>
                <w:sz w:val="20"/>
                <w:szCs w:val="20"/>
                <w:lang w:eastAsia="ru-RU"/>
              </w:rPr>
            </w:pPr>
            <w:r w:rsidRPr="009D0940">
              <w:rPr>
                <w:color w:val="000000"/>
                <w:sz w:val="20"/>
                <w:szCs w:val="20"/>
              </w:rPr>
              <w:t>С целью снижения потерь электрической энергии в сетях электросетевыми организациями, в том числе, выполнялись мероприятия по установке КТП в центр нагрузок для перевода части нагрузки на вновь сооружаемые КТП, модернизации и реконструкции существующих объектов.</w:t>
            </w:r>
          </w:p>
        </w:tc>
      </w:tr>
      <w:tr w:rsidR="00825DE2" w:rsidRPr="009D0940" w14:paraId="042D52E7"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122C815" w14:textId="371FBFC8"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E62B9E7" w14:textId="580D2130" w:rsidR="00825DE2" w:rsidRPr="009D0940" w:rsidRDefault="00825DE2" w:rsidP="00825DE2">
            <w:pPr>
              <w:ind w:firstLine="0"/>
              <w:rPr>
                <w:rFonts w:eastAsia="Times New Roman"/>
                <w:color w:val="000000"/>
                <w:sz w:val="20"/>
                <w:szCs w:val="20"/>
                <w:lang w:eastAsia="ru-RU"/>
              </w:rPr>
            </w:pPr>
            <w:r w:rsidRPr="009D0940">
              <w:rPr>
                <w:color w:val="000000"/>
                <w:sz w:val="20"/>
                <w:szCs w:val="20"/>
              </w:rPr>
              <w:t>Обеспечение удовлетворения долгосрочного и среднесрочного спроса на электрическую энергию и мощность</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C829873" w14:textId="0ABF1DDC"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91F6332" w14:textId="4B747F6E" w:rsidR="00825DE2" w:rsidRPr="009D0940" w:rsidRDefault="00825DE2" w:rsidP="00825DE2">
            <w:pPr>
              <w:ind w:firstLine="0"/>
              <w:jc w:val="both"/>
              <w:rPr>
                <w:rFonts w:eastAsia="Times New Roman"/>
                <w:color w:val="000000"/>
                <w:sz w:val="20"/>
                <w:szCs w:val="20"/>
                <w:lang w:eastAsia="ru-RU"/>
              </w:rPr>
            </w:pPr>
            <w:r w:rsidRPr="009D0940">
              <w:rPr>
                <w:color w:val="000000"/>
                <w:sz w:val="20"/>
                <w:szCs w:val="20"/>
              </w:rPr>
              <w:t>Дефицит рабочей мощности электростанций, которая может быть использована в рассматриваемый период времени с учетом имеющихся ограничений и простоя оборудования в ремонтах, на территории Ивановской области в 2025 году отсутствовал.</w:t>
            </w:r>
          </w:p>
        </w:tc>
      </w:tr>
      <w:tr w:rsidR="00825DE2" w:rsidRPr="009D0940" w14:paraId="29C66C11"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9D2244F" w14:textId="6E1E9821"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DC7D3F9" w14:textId="42D452E8" w:rsidR="00825DE2" w:rsidRPr="009D0940" w:rsidRDefault="00825DE2" w:rsidP="00825DE2">
            <w:pPr>
              <w:ind w:firstLine="0"/>
              <w:rPr>
                <w:rFonts w:eastAsia="Times New Roman"/>
                <w:color w:val="000000"/>
                <w:sz w:val="20"/>
                <w:szCs w:val="20"/>
                <w:lang w:eastAsia="ru-RU"/>
              </w:rPr>
            </w:pPr>
            <w:r w:rsidRPr="009D0940">
              <w:rPr>
                <w:color w:val="000000"/>
                <w:sz w:val="20"/>
                <w:szCs w:val="20"/>
              </w:rPr>
              <w:t>Обеспечение скоординированного строительства, реконструкции и технического перевооружения объектов энергетического сектора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61BD92A" w14:textId="0BF0EBF0"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B2437A2" w14:textId="77777777" w:rsidR="00825DE2" w:rsidRDefault="00825DE2" w:rsidP="00825DE2">
            <w:pPr>
              <w:ind w:firstLine="0"/>
              <w:jc w:val="both"/>
              <w:rPr>
                <w:sz w:val="20"/>
                <w:szCs w:val="20"/>
              </w:rPr>
            </w:pPr>
            <w:r w:rsidRPr="009D0940">
              <w:rPr>
                <w:sz w:val="20"/>
                <w:szCs w:val="20"/>
              </w:rPr>
              <w:t>В рамках рассмотрения, а также предоставления исходных данных, учитываемых при разработке схемы и программы развития электроэнергетических систем России в части Ивановской области, в том числе, обеспечивается скоординированное строительство, реконструкция и техническое перевооружение объектов энергетического сектора с учетом имеющихся и планируемых потребностей в энергетических ресурсах.</w:t>
            </w:r>
          </w:p>
          <w:p w14:paraId="1566F4B4" w14:textId="7E07EDD7" w:rsidR="004B5F98" w:rsidRPr="009D0940" w:rsidRDefault="004B5F98" w:rsidP="00825DE2">
            <w:pPr>
              <w:ind w:firstLine="0"/>
              <w:jc w:val="both"/>
              <w:rPr>
                <w:rFonts w:eastAsia="Times New Roman"/>
                <w:color w:val="000000"/>
                <w:sz w:val="20"/>
                <w:szCs w:val="20"/>
                <w:lang w:eastAsia="ru-RU"/>
              </w:rPr>
            </w:pPr>
          </w:p>
        </w:tc>
      </w:tr>
      <w:tr w:rsidR="00825DE2" w:rsidRPr="00A36A71" w14:paraId="2B3CB991"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C2C9760" w14:textId="476FB3AA"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5B8177E" w14:textId="234C4E16" w:rsidR="00825DE2" w:rsidRPr="009D0940" w:rsidRDefault="00825DE2" w:rsidP="00825DE2">
            <w:pPr>
              <w:ind w:firstLine="0"/>
              <w:rPr>
                <w:rFonts w:eastAsia="Times New Roman"/>
                <w:color w:val="000000"/>
                <w:sz w:val="20"/>
                <w:szCs w:val="20"/>
                <w:lang w:eastAsia="ru-RU"/>
              </w:rPr>
            </w:pPr>
            <w:r w:rsidRPr="009D0940">
              <w:rPr>
                <w:color w:val="000000"/>
                <w:sz w:val="20"/>
                <w:szCs w:val="20"/>
              </w:rPr>
              <w:t>Повышение надежности энергоснабжения потребителей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269F98A" w14:textId="415C66DA"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1070126" w14:textId="77777777" w:rsidR="00825DE2" w:rsidRPr="009D0940" w:rsidRDefault="00825DE2" w:rsidP="00825DE2">
            <w:pPr>
              <w:autoSpaceDE w:val="0"/>
              <w:autoSpaceDN w:val="0"/>
              <w:adjustRightInd w:val="0"/>
              <w:ind w:firstLine="0"/>
              <w:jc w:val="both"/>
              <w:rPr>
                <w:sz w:val="20"/>
                <w:szCs w:val="20"/>
              </w:rPr>
            </w:pPr>
            <w:r w:rsidRPr="009D0940">
              <w:rPr>
                <w:sz w:val="20"/>
                <w:szCs w:val="20"/>
              </w:rPr>
              <w:t>Указом Губернатора Ивановской области от 01.10.2013 № 154-уг создан штаб по обеспечению безопасности электроснабжения на территории Ивановской области при Правительстве Ивановской области, на котором рассматриваются вопросы по повышению надежности энергоснабжения потребителей региона.</w:t>
            </w:r>
          </w:p>
          <w:p w14:paraId="34C4093D" w14:textId="598F6C95" w:rsidR="00825DE2" w:rsidRPr="009D0940" w:rsidRDefault="00825DE2" w:rsidP="00825DE2">
            <w:pPr>
              <w:autoSpaceDE w:val="0"/>
              <w:autoSpaceDN w:val="0"/>
              <w:adjustRightInd w:val="0"/>
              <w:ind w:firstLine="0"/>
              <w:jc w:val="both"/>
              <w:rPr>
                <w:sz w:val="20"/>
                <w:szCs w:val="20"/>
              </w:rPr>
            </w:pPr>
            <w:r w:rsidRPr="009D0940">
              <w:rPr>
                <w:sz w:val="20"/>
                <w:szCs w:val="20"/>
              </w:rPr>
              <w:t>Согласно отчетам территориальных сетевых организаций, направляемым в адрес Минэнерго России в сроки, установленные действующим законодательством, через автоматизированную систему https://nadezhnost.minenergo.gov.ru, количество аварийных ситуаций, произошедших на объектах электроснабжения ТСО на территории Ивановской области, в истекшем периоде 2025 года составило 1215. В 2024 году данный показатель составлял 1404.</w:t>
            </w:r>
          </w:p>
          <w:p w14:paraId="5FA33B81" w14:textId="77777777" w:rsidR="00825DE2" w:rsidRPr="009D0940" w:rsidRDefault="00825DE2" w:rsidP="00825DE2">
            <w:pPr>
              <w:autoSpaceDE w:val="0"/>
              <w:autoSpaceDN w:val="0"/>
              <w:adjustRightInd w:val="0"/>
              <w:ind w:firstLine="0"/>
              <w:jc w:val="both"/>
              <w:rPr>
                <w:sz w:val="20"/>
                <w:szCs w:val="20"/>
              </w:rPr>
            </w:pPr>
            <w:r w:rsidRPr="009D0940">
              <w:rPr>
                <w:sz w:val="20"/>
                <w:szCs w:val="20"/>
              </w:rPr>
              <w:t>Заполняемые ТСО в вышеуказанной системе журналы учета данных первичной информации по всем прекращениям передачи электрической энергии, произошедших на объектах сетевой организации, содержат также информацию о диспетчерском наименовании объектов электросетевого хозяйства сетевой организации, в результате отключения которых произошло прекращение передачи электроэнергии потребителям услуг.</w:t>
            </w:r>
          </w:p>
          <w:p w14:paraId="142EB59C" w14:textId="77777777" w:rsidR="00825DE2" w:rsidRPr="009D0940" w:rsidRDefault="00825DE2" w:rsidP="00825DE2">
            <w:pPr>
              <w:autoSpaceDE w:val="0"/>
              <w:autoSpaceDN w:val="0"/>
              <w:adjustRightInd w:val="0"/>
              <w:ind w:firstLine="0"/>
              <w:jc w:val="both"/>
              <w:rPr>
                <w:sz w:val="20"/>
                <w:szCs w:val="20"/>
              </w:rPr>
            </w:pPr>
            <w:r w:rsidRPr="009D0940">
              <w:rPr>
                <w:sz w:val="20"/>
                <w:szCs w:val="20"/>
              </w:rPr>
              <w:t>Основными причинами отключений электроснабжения являлось: отключения в смежных ТСО, падение деревьев на ВЛ-6 и 10 кВ за пределами охранной зоны ВЛ, повреждения в сети потребителей, отключения оборудования от РЗА во время неблагоприятных метеоусловий, повреждение КЛ-6 и 10 кВ, физический износ оборудования.</w:t>
            </w:r>
          </w:p>
          <w:p w14:paraId="27770F8E" w14:textId="77777777" w:rsidR="00825DE2" w:rsidRDefault="00825DE2" w:rsidP="00825DE2">
            <w:pPr>
              <w:ind w:firstLine="0"/>
              <w:jc w:val="both"/>
              <w:rPr>
                <w:sz w:val="20"/>
                <w:szCs w:val="20"/>
              </w:rPr>
            </w:pPr>
            <w:r w:rsidRPr="009D0940">
              <w:rPr>
                <w:sz w:val="20"/>
                <w:szCs w:val="20"/>
              </w:rPr>
              <w:t>По всем отключениям были приняты оперативные меры по восстановлению электроснабжения потребителям. Время по восстановлению электроснабжения не превышало допустимого времени прекращения электроснабжения в соответствии с п. 31(6) Правил недискриминационного доступа к услугам по передаче электрической энергии и оказания этих услуг, утвержденных постановлением. Таким образом, в 2025 году в энергосистеме региона не зафиксировано нарушений нормального режима системного характера.</w:t>
            </w:r>
          </w:p>
          <w:p w14:paraId="469708E3" w14:textId="5EF9CACE" w:rsidR="004B5F98" w:rsidRPr="009D0940" w:rsidRDefault="004B5F98" w:rsidP="00825DE2">
            <w:pPr>
              <w:ind w:firstLine="0"/>
              <w:jc w:val="both"/>
              <w:rPr>
                <w:color w:val="000000"/>
                <w:sz w:val="20"/>
                <w:szCs w:val="20"/>
              </w:rPr>
            </w:pPr>
          </w:p>
        </w:tc>
      </w:tr>
      <w:tr w:rsidR="00825DE2" w:rsidRPr="009D0940" w14:paraId="095C6520"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3A7C5FE" w14:textId="5EC536BA"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66384B4" w14:textId="7150159E" w:rsidR="00825DE2" w:rsidRPr="009D0940" w:rsidRDefault="00825DE2" w:rsidP="00825DE2">
            <w:pPr>
              <w:ind w:firstLine="0"/>
              <w:rPr>
                <w:rFonts w:eastAsia="Times New Roman"/>
                <w:color w:val="000000"/>
                <w:sz w:val="20"/>
                <w:szCs w:val="20"/>
                <w:lang w:eastAsia="ru-RU"/>
              </w:rPr>
            </w:pPr>
            <w:r w:rsidRPr="009D0940">
              <w:rPr>
                <w:color w:val="000000"/>
                <w:sz w:val="20"/>
                <w:szCs w:val="20"/>
              </w:rPr>
              <w:t>Развитие и обновление основных производственных фондов и инфраструктуры энергетического сектора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2E6C8A8" w14:textId="4FDC8B46"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6123966" w14:textId="77777777" w:rsidR="00825DE2" w:rsidRPr="009D0940" w:rsidRDefault="00825DE2" w:rsidP="00825DE2">
            <w:pPr>
              <w:autoSpaceDE w:val="0"/>
              <w:autoSpaceDN w:val="0"/>
              <w:adjustRightInd w:val="0"/>
              <w:ind w:firstLine="0"/>
              <w:jc w:val="both"/>
              <w:rPr>
                <w:sz w:val="20"/>
                <w:szCs w:val="20"/>
              </w:rPr>
            </w:pPr>
            <w:r w:rsidRPr="009D0940">
              <w:rPr>
                <w:sz w:val="20"/>
                <w:szCs w:val="20"/>
              </w:rPr>
              <w:t>На территории Ивановской области Указом Губернатора Ивановской области от 14.07.2014 № 30-уг создан межотраслевой совет потребителей по вопросам деятельности субъектов естественных монополий при Губернаторе Ивановской области (далее – Межотраслевой совет).</w:t>
            </w:r>
          </w:p>
          <w:p w14:paraId="5430C563" w14:textId="77777777" w:rsidR="00825DE2" w:rsidRPr="009D0940" w:rsidRDefault="00825DE2" w:rsidP="00825DE2">
            <w:pPr>
              <w:autoSpaceDE w:val="0"/>
              <w:autoSpaceDN w:val="0"/>
              <w:adjustRightInd w:val="0"/>
              <w:ind w:firstLine="0"/>
              <w:jc w:val="both"/>
              <w:rPr>
                <w:sz w:val="20"/>
                <w:szCs w:val="20"/>
              </w:rPr>
            </w:pPr>
            <w:r w:rsidRPr="009D0940">
              <w:rPr>
                <w:sz w:val="20"/>
                <w:szCs w:val="20"/>
              </w:rPr>
              <w:t>Деятельность Межотраслевого совета направлена на обеспечение прозрачности регулируемой деятельности субъектов естественных монополий и на осуществление общественного контроля за реализацией инвестиционных программ данных предприятий.</w:t>
            </w:r>
          </w:p>
          <w:p w14:paraId="6E113DCE" w14:textId="77777777" w:rsidR="00825DE2" w:rsidRPr="009D0940" w:rsidRDefault="00825DE2" w:rsidP="00825DE2">
            <w:pPr>
              <w:autoSpaceDE w:val="0"/>
              <w:autoSpaceDN w:val="0"/>
              <w:adjustRightInd w:val="0"/>
              <w:ind w:firstLine="0"/>
              <w:jc w:val="both"/>
              <w:rPr>
                <w:sz w:val="20"/>
                <w:szCs w:val="20"/>
              </w:rPr>
            </w:pPr>
            <w:r w:rsidRPr="009D0940">
              <w:rPr>
                <w:sz w:val="20"/>
                <w:szCs w:val="20"/>
              </w:rPr>
              <w:t>За отчетный период проведено 2 заседания Межотраслевого совета, на которых рассмотрены проекты инвестиционных программ субъектов естественных монополий, целью которых является развитие и обновление (снижение износа) основных производственных фондов и инфраструктуры энергетического сектора, подготовлены соответствующие заключения.</w:t>
            </w:r>
          </w:p>
          <w:p w14:paraId="518E3D06" w14:textId="77777777" w:rsidR="00825DE2" w:rsidRDefault="00825DE2" w:rsidP="00825DE2">
            <w:pPr>
              <w:ind w:firstLine="0"/>
              <w:jc w:val="both"/>
              <w:rPr>
                <w:sz w:val="20"/>
                <w:szCs w:val="20"/>
              </w:rPr>
            </w:pPr>
            <w:r w:rsidRPr="009D0940">
              <w:rPr>
                <w:sz w:val="20"/>
                <w:szCs w:val="20"/>
              </w:rPr>
              <w:t>В 2025 году в регионе действовали в сфере электро- 4 и теплоэнергии - 40 инвестиционных программ.</w:t>
            </w:r>
          </w:p>
          <w:p w14:paraId="3AAC91A6" w14:textId="20E4CB66" w:rsidR="00BA798C" w:rsidRPr="009D0940" w:rsidRDefault="00BA798C" w:rsidP="00825DE2">
            <w:pPr>
              <w:ind w:firstLine="0"/>
              <w:jc w:val="both"/>
              <w:rPr>
                <w:color w:val="000000"/>
                <w:sz w:val="20"/>
                <w:szCs w:val="20"/>
              </w:rPr>
            </w:pPr>
          </w:p>
        </w:tc>
      </w:tr>
      <w:tr w:rsidR="00825DE2" w:rsidRPr="009D0940" w14:paraId="41066FA8"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8A02B9B" w14:textId="256F04CD"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3B5AEE0" w14:textId="1348C5CD" w:rsidR="00825DE2" w:rsidRPr="009D0940" w:rsidRDefault="00825DE2" w:rsidP="00825DE2">
            <w:pPr>
              <w:ind w:firstLine="0"/>
              <w:rPr>
                <w:rFonts w:eastAsia="Times New Roman"/>
                <w:color w:val="000000"/>
                <w:sz w:val="20"/>
                <w:szCs w:val="20"/>
                <w:lang w:eastAsia="ru-RU"/>
              </w:rPr>
            </w:pPr>
            <w:r w:rsidRPr="009D0940">
              <w:rPr>
                <w:color w:val="000000"/>
                <w:sz w:val="20"/>
                <w:szCs w:val="20"/>
              </w:rPr>
              <w:t>Определение и ликвидация районов с высокими рисками выхода параметров электроэнергетического режима за область допустимых значений в энергосистеме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C02B1DA" w14:textId="442205FD"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E6DB005" w14:textId="79566C23" w:rsidR="00825DE2" w:rsidRPr="009D0940" w:rsidRDefault="00825DE2" w:rsidP="00825DE2">
            <w:pPr>
              <w:ind w:firstLine="0"/>
              <w:jc w:val="both"/>
              <w:rPr>
                <w:rFonts w:eastAsia="Times New Roman"/>
                <w:color w:val="000000"/>
                <w:sz w:val="20"/>
                <w:szCs w:val="20"/>
                <w:lang w:eastAsia="ru-RU"/>
              </w:rPr>
            </w:pPr>
            <w:r w:rsidRPr="009D0940">
              <w:rPr>
                <w:color w:val="000000"/>
                <w:sz w:val="20"/>
                <w:szCs w:val="20"/>
              </w:rPr>
              <w:t>В 2025 году районов с высокими рисками выхода параметров электроэнергетического режима за область допустимых значений в энергосистеме Ивановской области не выявлено.</w:t>
            </w:r>
          </w:p>
        </w:tc>
      </w:tr>
      <w:tr w:rsidR="00825DE2" w:rsidRPr="00A36A71" w14:paraId="73141500"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EF65095" w14:textId="5E6BEA7B"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3.2.7.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A7E21B8" w14:textId="6D0F474C" w:rsidR="00825DE2" w:rsidRPr="009D0940" w:rsidRDefault="00825DE2" w:rsidP="00825DE2">
            <w:pPr>
              <w:ind w:firstLine="0"/>
              <w:rPr>
                <w:rFonts w:eastAsia="Times New Roman"/>
                <w:color w:val="000000"/>
                <w:sz w:val="20"/>
                <w:szCs w:val="20"/>
                <w:lang w:eastAsia="ru-RU"/>
              </w:rPr>
            </w:pPr>
            <w:r w:rsidRPr="009D0940">
              <w:rPr>
                <w:color w:val="000000"/>
                <w:sz w:val="20"/>
                <w:szCs w:val="20"/>
              </w:rPr>
              <w:t>Обеспечение взаимодействия региональной и смежных энергосистем</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3E07586" w14:textId="7E2F2DE9" w:rsidR="00825DE2" w:rsidRPr="009D0940" w:rsidRDefault="00825DE2" w:rsidP="00825DE2">
            <w:pPr>
              <w:ind w:firstLine="0"/>
              <w:jc w:val="center"/>
              <w:rPr>
                <w:rFonts w:eastAsia="Times New Roman"/>
                <w:color w:val="000000"/>
                <w:sz w:val="20"/>
                <w:szCs w:val="20"/>
                <w:lang w:eastAsia="ru-RU"/>
              </w:rPr>
            </w:pPr>
            <w:r w:rsidRPr="009D0940">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5095BD1" w14:textId="3EDE99DD" w:rsidR="00825DE2" w:rsidRPr="009D0940" w:rsidRDefault="00825DE2" w:rsidP="00825DE2">
            <w:pPr>
              <w:ind w:firstLine="0"/>
              <w:jc w:val="both"/>
              <w:rPr>
                <w:rFonts w:eastAsia="Times New Roman"/>
                <w:color w:val="000000"/>
                <w:sz w:val="20"/>
                <w:szCs w:val="20"/>
                <w:lang w:eastAsia="ru-RU"/>
              </w:rPr>
            </w:pPr>
            <w:r w:rsidRPr="009D0940">
              <w:rPr>
                <w:color w:val="000000"/>
                <w:sz w:val="20"/>
                <w:szCs w:val="20"/>
              </w:rPr>
              <w:t>В системе оперативно-диспетчерского управления нарушений во взаимодействии региональной и смежных энергосистем за 2025 год не зафиксировано.</w:t>
            </w:r>
          </w:p>
        </w:tc>
      </w:tr>
      <w:tr w:rsidR="00825DE2" w:rsidRPr="00A36A71" w14:paraId="74BB3404"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476840E" w14:textId="1055C772" w:rsidR="00825DE2" w:rsidRPr="00BF43A9" w:rsidRDefault="00825DE2" w:rsidP="00825DE2">
            <w:pPr>
              <w:ind w:firstLine="0"/>
              <w:jc w:val="center"/>
              <w:rPr>
                <w:rFonts w:eastAsia="Times New Roman"/>
                <w:color w:val="000000"/>
                <w:sz w:val="20"/>
                <w:szCs w:val="20"/>
                <w:lang w:eastAsia="ru-RU"/>
              </w:rPr>
            </w:pPr>
            <w:r w:rsidRPr="00BF43A9">
              <w:rPr>
                <w:color w:val="000000"/>
                <w:sz w:val="20"/>
                <w:szCs w:val="20"/>
              </w:rPr>
              <w:t>3.2.8.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1B4EC05" w14:textId="45D12D11" w:rsidR="00825DE2" w:rsidRPr="00BF43A9" w:rsidRDefault="00825DE2" w:rsidP="00825DE2">
            <w:pPr>
              <w:ind w:firstLine="0"/>
              <w:rPr>
                <w:rFonts w:eastAsia="Times New Roman"/>
                <w:color w:val="000000"/>
                <w:sz w:val="20"/>
                <w:szCs w:val="20"/>
                <w:lang w:eastAsia="ru-RU"/>
              </w:rPr>
            </w:pPr>
            <w:r w:rsidRPr="00BF43A9">
              <w:rPr>
                <w:color w:val="000000"/>
                <w:sz w:val="20"/>
                <w:szCs w:val="20"/>
              </w:rPr>
              <w:t>Снижение затрат при производстве и передаче электроэнергии энергетических ресурсов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4CF5AFB" w14:textId="04BAB80D" w:rsidR="00825DE2" w:rsidRPr="00BF43A9" w:rsidRDefault="00825DE2" w:rsidP="00825DE2">
            <w:pPr>
              <w:ind w:firstLine="0"/>
              <w:jc w:val="center"/>
              <w:rPr>
                <w:rFonts w:eastAsia="Times New Roman"/>
                <w:color w:val="000000"/>
                <w:sz w:val="20"/>
                <w:szCs w:val="20"/>
                <w:lang w:eastAsia="ru-RU"/>
              </w:rPr>
            </w:pPr>
            <w:r w:rsidRPr="00BF43A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B707CBD" w14:textId="19462259" w:rsidR="00825DE2" w:rsidRPr="00BF43A9" w:rsidRDefault="00825DE2" w:rsidP="00825DE2">
            <w:pPr>
              <w:autoSpaceDE w:val="0"/>
              <w:autoSpaceDN w:val="0"/>
              <w:adjustRightInd w:val="0"/>
              <w:ind w:firstLine="0"/>
              <w:jc w:val="both"/>
              <w:rPr>
                <w:sz w:val="20"/>
                <w:szCs w:val="20"/>
              </w:rPr>
            </w:pPr>
            <w:r w:rsidRPr="00BF43A9">
              <w:rPr>
                <w:sz w:val="20"/>
                <w:szCs w:val="20"/>
              </w:rPr>
              <w:t>Основная часть вырабатываемой на территории региона электроэнергии (мощности) реализуется на ОРЭМ, полномочия по государственному регулированию цен на производимую электроэнергию (мощность) у Департамента</w:t>
            </w:r>
            <w:r>
              <w:rPr>
                <w:sz w:val="20"/>
                <w:szCs w:val="20"/>
              </w:rPr>
              <w:t xml:space="preserve"> энергетики и тарифов Ивановской области</w:t>
            </w:r>
            <w:r w:rsidRPr="00BF43A9">
              <w:rPr>
                <w:sz w:val="20"/>
                <w:szCs w:val="20"/>
              </w:rPr>
              <w:t xml:space="preserve"> отсутствуют.</w:t>
            </w:r>
          </w:p>
          <w:p w14:paraId="056E361B" w14:textId="77777777" w:rsidR="00825DE2" w:rsidRPr="00BF43A9" w:rsidRDefault="00825DE2" w:rsidP="00825DE2">
            <w:pPr>
              <w:autoSpaceDE w:val="0"/>
              <w:autoSpaceDN w:val="0"/>
              <w:adjustRightInd w:val="0"/>
              <w:ind w:firstLine="0"/>
              <w:jc w:val="both"/>
              <w:rPr>
                <w:sz w:val="20"/>
                <w:szCs w:val="20"/>
              </w:rPr>
            </w:pPr>
            <w:r w:rsidRPr="00BF43A9">
              <w:rPr>
                <w:sz w:val="20"/>
                <w:szCs w:val="20"/>
              </w:rPr>
              <w:t>С целью снижения потерь электрической энергии в региональных сетях и, соответственно, затрат на ее приобретение электросетевыми организациями, в том числе, выполнялись мероприятия по установке КТП в центр нагрузок для перевода части нагрузки на вновь сооружаемые КТП, мероприятия по модернизации и реконструкции существующих объектов, а также по установке интеллектуальных систем учета электроэнергии. Также, всеми сетевыми организациями региона в рамках реализации утвержденных программ энергосбережения выполнялись и иные мероприятия энергосберегающего характера.</w:t>
            </w:r>
          </w:p>
          <w:p w14:paraId="701E5C4F" w14:textId="5C122A14" w:rsidR="00825DE2" w:rsidRPr="00BF43A9" w:rsidRDefault="00825DE2" w:rsidP="00825DE2">
            <w:pPr>
              <w:autoSpaceDE w:val="0"/>
              <w:autoSpaceDN w:val="0"/>
              <w:adjustRightInd w:val="0"/>
              <w:ind w:firstLine="0"/>
              <w:jc w:val="both"/>
              <w:rPr>
                <w:sz w:val="20"/>
                <w:szCs w:val="20"/>
              </w:rPr>
            </w:pPr>
            <w:r w:rsidRPr="00BF43A9">
              <w:rPr>
                <w:sz w:val="20"/>
                <w:szCs w:val="20"/>
              </w:rPr>
              <w:t>Тарифы на услуги по передаче электрической энергии для прочих потребителей на 2025 год установлены постановлением Департамента энергетики и тарифов Ивановской обл</w:t>
            </w:r>
            <w:r>
              <w:rPr>
                <w:sz w:val="20"/>
                <w:szCs w:val="20"/>
              </w:rPr>
              <w:t>асти</w:t>
            </w:r>
            <w:r w:rsidRPr="00BF43A9">
              <w:rPr>
                <w:sz w:val="20"/>
                <w:szCs w:val="20"/>
              </w:rPr>
              <w:t xml:space="preserve"> от 10.12.2024 № 49-э/1 «О единых (котловых) тарифах на услуги по передаче электрической энергии для потребителей Ивановской области</w:t>
            </w:r>
            <w:r>
              <w:rPr>
                <w:sz w:val="20"/>
                <w:szCs w:val="20"/>
              </w:rPr>
              <w:t>»</w:t>
            </w:r>
            <w:r w:rsidRPr="00BF43A9">
              <w:rPr>
                <w:sz w:val="20"/>
                <w:szCs w:val="20"/>
              </w:rPr>
              <w:t>.</w:t>
            </w:r>
          </w:p>
          <w:p w14:paraId="58C7F382" w14:textId="77777777" w:rsidR="00825DE2" w:rsidRDefault="00825DE2" w:rsidP="00825DE2">
            <w:pPr>
              <w:ind w:firstLine="0"/>
              <w:jc w:val="both"/>
              <w:rPr>
                <w:sz w:val="20"/>
                <w:szCs w:val="20"/>
              </w:rPr>
            </w:pPr>
            <w:r w:rsidRPr="00BF43A9">
              <w:rPr>
                <w:sz w:val="20"/>
                <w:szCs w:val="20"/>
              </w:rPr>
              <w:t>Единые (котловые) тарифы на услуги по передаче электрической энергии (мощности) на 2025 год, рассчитанные с учетом перекрестного субсидирования, установлены на уровне предельных минимальных тарифов на услуги по передаче электрической энергии по Ивановской области, утвержденных приказом ФАС России от 24 октября 2024 года № 766/24.</w:t>
            </w:r>
          </w:p>
          <w:p w14:paraId="21E1F686" w14:textId="57C82CDF" w:rsidR="00BA798C" w:rsidRPr="00BF43A9" w:rsidRDefault="00BA798C" w:rsidP="00825DE2">
            <w:pPr>
              <w:ind w:firstLine="0"/>
              <w:jc w:val="both"/>
              <w:rPr>
                <w:color w:val="000000"/>
                <w:sz w:val="20"/>
                <w:szCs w:val="20"/>
              </w:rPr>
            </w:pPr>
          </w:p>
        </w:tc>
      </w:tr>
      <w:tr w:rsidR="00825DE2" w:rsidRPr="002F27CD" w14:paraId="4B0651EE"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CC76647" w14:textId="73E2032E"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8AB9021" w14:textId="465E1193" w:rsidR="00825DE2" w:rsidRPr="002F27CD" w:rsidRDefault="00825DE2" w:rsidP="00825DE2">
            <w:pPr>
              <w:ind w:firstLine="0"/>
              <w:rPr>
                <w:rFonts w:eastAsia="Times New Roman"/>
                <w:color w:val="000000"/>
                <w:sz w:val="20"/>
                <w:szCs w:val="20"/>
                <w:lang w:eastAsia="ru-RU"/>
              </w:rPr>
            </w:pPr>
            <w:r w:rsidRPr="002F27CD">
              <w:rPr>
                <w:color w:val="000000"/>
                <w:sz w:val="20"/>
                <w:szCs w:val="20"/>
              </w:rPr>
              <w:t>Внедрение систем мониторинга энергосбережения и повышения энергетической эффективности в энергокомплексе</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8C50FC4" w14:textId="79B69FB8"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AFA9A83" w14:textId="6CEE977B"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В рамках информационно-аналитической системы ведения топливно-энергетического баланса Ивановской области предусмотрен региональный мониторинг эффективности энергопотребления в бюджетной сфере Ивановской области.</w:t>
            </w:r>
          </w:p>
        </w:tc>
      </w:tr>
      <w:tr w:rsidR="00825DE2" w:rsidRPr="00A36A71" w14:paraId="0ED6212E"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C81F618" w14:textId="4BF97436"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0CAE05E" w14:textId="304FB1C6" w:rsidR="00825DE2" w:rsidRPr="002F27CD" w:rsidRDefault="00825DE2" w:rsidP="00825DE2">
            <w:pPr>
              <w:ind w:firstLine="0"/>
              <w:rPr>
                <w:rFonts w:eastAsia="Times New Roman"/>
                <w:color w:val="000000"/>
                <w:sz w:val="20"/>
                <w:szCs w:val="20"/>
                <w:lang w:eastAsia="ru-RU"/>
              </w:rPr>
            </w:pPr>
            <w:r w:rsidRPr="002F27CD">
              <w:rPr>
                <w:color w:val="000000"/>
                <w:sz w:val="20"/>
                <w:szCs w:val="20"/>
              </w:rPr>
              <w:t>Формирование на основе существующего потенциала и установленных приоритетов развития электроэнергетики надежной, экономически эффективной и оптимально использующей топливные ресурсы рациональной структуры генерирующих мощностей и электросетевых объектов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20E5455" w14:textId="6ACC3D80"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AC62715" w14:textId="386054B5"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Работы по данному направлению осуществлялись в рамках разработки схемы и программы перспективного развития электроэнергетики Ивановской области.</w:t>
            </w:r>
          </w:p>
        </w:tc>
      </w:tr>
      <w:tr w:rsidR="00825DE2" w:rsidRPr="00A36A71" w14:paraId="24D8FDC7"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7C39F4D" w14:textId="629E6B4F"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6C332A7" w14:textId="7287A171" w:rsidR="00825DE2" w:rsidRPr="002F27CD" w:rsidRDefault="00825DE2" w:rsidP="00825DE2">
            <w:pPr>
              <w:ind w:firstLine="0"/>
              <w:rPr>
                <w:rFonts w:eastAsia="Times New Roman"/>
                <w:color w:val="000000"/>
                <w:sz w:val="20"/>
                <w:szCs w:val="20"/>
                <w:lang w:eastAsia="ru-RU"/>
              </w:rPr>
            </w:pPr>
            <w:r w:rsidRPr="002F27CD">
              <w:rPr>
                <w:color w:val="000000"/>
                <w:sz w:val="20"/>
                <w:szCs w:val="20"/>
              </w:rPr>
              <w:t>Расширение освоения и внедрения в энергетической системе Ивановской области новых энергоэффективных инновационных технологий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97AF6CC" w14:textId="584973E5"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D5AF0E8" w14:textId="2ACD7DAD"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В 2025 году значимые проекты в данной сфере на территории региона не реализовывалась.</w:t>
            </w:r>
          </w:p>
        </w:tc>
      </w:tr>
      <w:tr w:rsidR="00825DE2" w:rsidRPr="00A36A71" w14:paraId="0E329B93"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38C7AC2" w14:textId="55F699A0"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F4E388C" w14:textId="02EF5A08" w:rsidR="00825DE2" w:rsidRPr="002F27CD" w:rsidRDefault="00825DE2" w:rsidP="00825DE2">
            <w:pPr>
              <w:ind w:firstLine="0"/>
              <w:rPr>
                <w:rFonts w:eastAsia="Times New Roman"/>
                <w:color w:val="000000"/>
                <w:sz w:val="20"/>
                <w:szCs w:val="20"/>
                <w:lang w:eastAsia="ru-RU"/>
              </w:rPr>
            </w:pPr>
            <w:r w:rsidRPr="002F27CD">
              <w:rPr>
                <w:color w:val="000000"/>
                <w:sz w:val="20"/>
                <w:szCs w:val="20"/>
              </w:rPr>
              <w:t>Снижение потерь электроэнергии и совершенствование системы коммерческого и технического учета электроэнергии в электрических сетях и у потребителей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6DC250E" w14:textId="26D5F69B"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17DCE30" w14:textId="77777777" w:rsidR="00825DE2" w:rsidRPr="002F27CD" w:rsidRDefault="00825DE2" w:rsidP="00825DE2">
            <w:pPr>
              <w:autoSpaceDE w:val="0"/>
              <w:autoSpaceDN w:val="0"/>
              <w:adjustRightInd w:val="0"/>
              <w:ind w:firstLine="0"/>
              <w:jc w:val="both"/>
              <w:rPr>
                <w:sz w:val="20"/>
                <w:szCs w:val="20"/>
              </w:rPr>
            </w:pPr>
            <w:r w:rsidRPr="002F27CD">
              <w:rPr>
                <w:sz w:val="20"/>
                <w:szCs w:val="20"/>
              </w:rPr>
              <w:t xml:space="preserve">В целях снижения потерь электроэнергии и совершенствования системы коммерческого и технического учета электроэнергии сетевые организации и потребители реализуют целый комплекс мероприятий от изменения бизнес-процессов до применения инновационного оборудования, в том числе проводится установка интеллектуальных систем учета электроэнергии. </w:t>
            </w:r>
          </w:p>
          <w:p w14:paraId="325BF8CE" w14:textId="610C7C58" w:rsidR="00825DE2" w:rsidRPr="002F27CD" w:rsidRDefault="00825DE2" w:rsidP="00825DE2">
            <w:pPr>
              <w:autoSpaceDE w:val="0"/>
              <w:autoSpaceDN w:val="0"/>
              <w:adjustRightInd w:val="0"/>
              <w:ind w:firstLine="0"/>
              <w:jc w:val="both"/>
              <w:rPr>
                <w:sz w:val="20"/>
                <w:szCs w:val="20"/>
              </w:rPr>
            </w:pPr>
            <w:r w:rsidRPr="002F27CD">
              <w:rPr>
                <w:sz w:val="20"/>
                <w:szCs w:val="20"/>
              </w:rPr>
              <w:t>В 2025 году фактический процент потерь электрической энергии при ее передаче по распределительным сетям в общем объеме переданной электрической энергии составил 12,13%. В 2024 году данный показатель достигал 12,68%. В натуральном выражении потери уменьшились на 20,75 млн кВт</w:t>
            </w:r>
            <w:r w:rsidR="00D43BF5">
              <w:rPr>
                <w:sz w:val="20"/>
                <w:szCs w:val="20"/>
              </w:rPr>
              <w:t>-</w:t>
            </w:r>
            <w:r w:rsidRPr="002F27CD">
              <w:rPr>
                <w:sz w:val="20"/>
                <w:szCs w:val="20"/>
              </w:rPr>
              <w:t>ч.</w:t>
            </w:r>
          </w:p>
          <w:p w14:paraId="0D64C9DC" w14:textId="2E66A99F" w:rsidR="00825DE2" w:rsidRPr="002F27CD" w:rsidRDefault="00825DE2" w:rsidP="00825DE2">
            <w:pPr>
              <w:autoSpaceDE w:val="0"/>
              <w:autoSpaceDN w:val="0"/>
              <w:adjustRightInd w:val="0"/>
              <w:ind w:firstLine="0"/>
              <w:jc w:val="both"/>
              <w:rPr>
                <w:sz w:val="20"/>
                <w:szCs w:val="20"/>
              </w:rPr>
            </w:pPr>
            <w:r w:rsidRPr="002F27CD">
              <w:rPr>
                <w:sz w:val="20"/>
                <w:szCs w:val="20"/>
              </w:rPr>
              <w:t>В 2025 году на территории Ивановской области регулируемую деятельность осуществляли 4 территориальн</w:t>
            </w:r>
            <w:r>
              <w:rPr>
                <w:sz w:val="20"/>
                <w:szCs w:val="20"/>
              </w:rPr>
              <w:t>ые</w:t>
            </w:r>
            <w:r w:rsidRPr="002F27CD">
              <w:rPr>
                <w:sz w:val="20"/>
                <w:szCs w:val="20"/>
              </w:rPr>
              <w:t xml:space="preserve"> сетев</w:t>
            </w:r>
            <w:r>
              <w:rPr>
                <w:sz w:val="20"/>
                <w:szCs w:val="20"/>
              </w:rPr>
              <w:t>ые</w:t>
            </w:r>
            <w:r w:rsidRPr="002F27CD">
              <w:rPr>
                <w:sz w:val="20"/>
                <w:szCs w:val="20"/>
              </w:rPr>
              <w:t xml:space="preserve"> организаци</w:t>
            </w:r>
            <w:r>
              <w:rPr>
                <w:sz w:val="20"/>
                <w:szCs w:val="20"/>
              </w:rPr>
              <w:t>и</w:t>
            </w:r>
            <w:r w:rsidRPr="002F27CD">
              <w:rPr>
                <w:sz w:val="20"/>
                <w:szCs w:val="20"/>
              </w:rPr>
              <w:t xml:space="preserve"> </w:t>
            </w:r>
            <w:r>
              <w:rPr>
                <w:sz w:val="20"/>
                <w:szCs w:val="20"/>
              </w:rPr>
              <w:t>(</w:t>
            </w:r>
            <w:r w:rsidRPr="002F27CD">
              <w:rPr>
                <w:sz w:val="20"/>
                <w:szCs w:val="20"/>
              </w:rPr>
              <w:t>ТСО</w:t>
            </w:r>
            <w:r>
              <w:rPr>
                <w:sz w:val="20"/>
                <w:szCs w:val="20"/>
              </w:rPr>
              <w:t>)</w:t>
            </w:r>
            <w:r w:rsidRPr="002F27CD">
              <w:rPr>
                <w:sz w:val="20"/>
                <w:szCs w:val="20"/>
              </w:rPr>
              <w:t>, по сравнению с 2024 годом количество ТСО сократилось на 4.</w:t>
            </w:r>
          </w:p>
          <w:p w14:paraId="26866DE4" w14:textId="6EA0BA49" w:rsidR="00825DE2" w:rsidRPr="002F27CD" w:rsidRDefault="00825DE2" w:rsidP="00825DE2">
            <w:pPr>
              <w:ind w:firstLine="0"/>
              <w:jc w:val="both"/>
              <w:rPr>
                <w:rFonts w:eastAsia="Times New Roman"/>
                <w:color w:val="000000"/>
                <w:sz w:val="20"/>
                <w:szCs w:val="20"/>
                <w:lang w:eastAsia="ru-RU"/>
              </w:rPr>
            </w:pPr>
            <w:r w:rsidRPr="002F27CD">
              <w:rPr>
                <w:sz w:val="20"/>
                <w:szCs w:val="20"/>
              </w:rPr>
              <w:t>Снижение процента потерь также обусловлено консолидацией ТСО.</w:t>
            </w:r>
          </w:p>
        </w:tc>
      </w:tr>
      <w:tr w:rsidR="00825DE2" w:rsidRPr="00A36A71" w14:paraId="580C2EEF"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686FE6A" w14:textId="4F68FCFF"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3DB0232" w14:textId="5FF7C193" w:rsidR="00825DE2" w:rsidRPr="002F27CD" w:rsidRDefault="00825DE2" w:rsidP="00825DE2">
            <w:pPr>
              <w:ind w:firstLine="0"/>
              <w:rPr>
                <w:rFonts w:eastAsia="Times New Roman"/>
                <w:color w:val="000000"/>
                <w:sz w:val="20"/>
                <w:szCs w:val="20"/>
                <w:lang w:eastAsia="ru-RU"/>
              </w:rPr>
            </w:pPr>
            <w:r w:rsidRPr="002F27CD">
              <w:rPr>
                <w:color w:val="000000"/>
                <w:sz w:val="20"/>
                <w:szCs w:val="20"/>
              </w:rPr>
              <w:t>Проведение исследований энергетических потребностей населения Ивановской области в разрезе районов на основе демографических прогнозов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3F02243" w14:textId="6FD94DC0"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6E5F45F8" w14:textId="61B26752"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Работа по итогу 2025 года будет проведена по завершению сбора сведений в информационно-аналитической системы ведения топливно-энергетического баланса Ивановской области до 01.10.2026 года.</w:t>
            </w:r>
          </w:p>
        </w:tc>
      </w:tr>
      <w:tr w:rsidR="00825DE2" w:rsidRPr="00A36A71" w14:paraId="593B398A"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67159C5" w14:textId="5BD0CDE4"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58DB754" w14:textId="74778A1A" w:rsidR="00825DE2" w:rsidRPr="002F27CD" w:rsidRDefault="00825DE2" w:rsidP="00825DE2">
            <w:pPr>
              <w:ind w:firstLine="0"/>
              <w:rPr>
                <w:rFonts w:eastAsia="Times New Roman"/>
                <w:color w:val="000000"/>
                <w:sz w:val="20"/>
                <w:szCs w:val="20"/>
                <w:lang w:eastAsia="ru-RU"/>
              </w:rPr>
            </w:pPr>
            <w:r w:rsidRPr="002F27CD">
              <w:rPr>
                <w:color w:val="000000"/>
                <w:sz w:val="20"/>
                <w:szCs w:val="20"/>
              </w:rPr>
              <w:t>Проведение исследований энергетических потребностей приоритетных отраслей на основе перечня отраслевых приоритетов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8BEE669" w14:textId="28FA0554"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E9A1C44" w14:textId="7FEC0C40"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Работа по итогу 2025 года будет проведена по завершению сбора сведений в информационно-аналитической системы ведения топливно-энергетического баланса Ивановской области до 01.10.2026 года.</w:t>
            </w:r>
          </w:p>
        </w:tc>
      </w:tr>
      <w:tr w:rsidR="00825DE2" w:rsidRPr="00A36A71" w14:paraId="22AFFBF3"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01B3EFF" w14:textId="321D499A"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3.2.15.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04C8AA3" w14:textId="289D5B8F" w:rsidR="00825DE2" w:rsidRPr="002F27CD" w:rsidRDefault="00825DE2" w:rsidP="00825DE2">
            <w:pPr>
              <w:ind w:firstLine="0"/>
              <w:rPr>
                <w:rFonts w:eastAsia="Times New Roman"/>
                <w:color w:val="000000"/>
                <w:sz w:val="20"/>
                <w:szCs w:val="20"/>
                <w:lang w:eastAsia="ru-RU"/>
              </w:rPr>
            </w:pPr>
            <w:r w:rsidRPr="002F27CD">
              <w:rPr>
                <w:color w:val="000000"/>
                <w:sz w:val="20"/>
                <w:szCs w:val="20"/>
              </w:rPr>
              <w:t>Проведение исследований потенциала выработки электроэнергии за счет использования возобновляемых источников энергии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36F6C6D" w14:textId="37CE42C9" w:rsidR="00825DE2" w:rsidRPr="002F27CD" w:rsidRDefault="00825DE2" w:rsidP="00825DE2">
            <w:pPr>
              <w:ind w:firstLine="0"/>
              <w:jc w:val="center"/>
              <w:rPr>
                <w:rFonts w:eastAsia="Times New Roman"/>
                <w:color w:val="000000"/>
                <w:sz w:val="20"/>
                <w:szCs w:val="20"/>
                <w:lang w:eastAsia="ru-RU"/>
              </w:rPr>
            </w:pPr>
            <w:r w:rsidRPr="002F27CD">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7173670" w14:textId="77777777" w:rsidR="00825DE2" w:rsidRPr="002F27CD" w:rsidRDefault="00825DE2" w:rsidP="00825DE2">
            <w:pPr>
              <w:ind w:firstLine="0"/>
              <w:jc w:val="both"/>
              <w:rPr>
                <w:color w:val="000000"/>
                <w:sz w:val="20"/>
                <w:szCs w:val="20"/>
              </w:rPr>
            </w:pPr>
            <w:r w:rsidRPr="002F27CD">
              <w:rPr>
                <w:color w:val="000000"/>
                <w:sz w:val="20"/>
                <w:szCs w:val="20"/>
              </w:rPr>
              <w:t xml:space="preserve">С учетом малого потенциала возобновляемых источников энергии в промышленных масштабах в 2025 году их использование в регионе не рассматривалось. Географические и геофизические условия расположения Ивановской области существенно сокращают возможности использования таких альтернативных источников, как гидроэнергия, солнечная энергия и энергия ветра. Объекты ВИЭ-генерации на территории Ивановской области отсутствуют. </w:t>
            </w:r>
          </w:p>
          <w:p w14:paraId="749F69EF" w14:textId="509055BB" w:rsidR="00825DE2" w:rsidRPr="002F27CD" w:rsidRDefault="00825DE2" w:rsidP="00825DE2">
            <w:pPr>
              <w:ind w:firstLine="0"/>
              <w:jc w:val="both"/>
              <w:rPr>
                <w:rFonts w:eastAsia="Times New Roman"/>
                <w:color w:val="000000"/>
                <w:sz w:val="20"/>
                <w:szCs w:val="20"/>
                <w:lang w:eastAsia="ru-RU"/>
              </w:rPr>
            </w:pPr>
            <w:r w:rsidRPr="002F27CD">
              <w:rPr>
                <w:color w:val="000000"/>
                <w:sz w:val="20"/>
                <w:szCs w:val="20"/>
              </w:rPr>
              <w:t>Кроме того, отсутствие явно выраженного дефицита энергии и мощности, вырабатываемой и планируемой (вновь вводимой в эксплуатацию) к выработке за счет традиционных источников, а также конкретных и надежно реализуемых предложений инвесторов в сфере альтернативной энергетики в условиях явной ограниченности (регион является дотационным) бюджетных средств не позволяют Ивановской области масштабно использовать возобновляемые источники энергии.</w:t>
            </w:r>
          </w:p>
        </w:tc>
      </w:tr>
      <w:tr w:rsidR="00825DE2" w:rsidRPr="00A36A71" w14:paraId="178231D6" w14:textId="77777777" w:rsidTr="00DE1516">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C9411F8" w14:textId="0961AAF2" w:rsidR="00825DE2" w:rsidRPr="005B4388" w:rsidRDefault="00825DE2" w:rsidP="00825DE2">
            <w:pPr>
              <w:ind w:firstLine="0"/>
              <w:jc w:val="center"/>
              <w:rPr>
                <w:rFonts w:eastAsia="Times New Roman"/>
                <w:color w:val="000000"/>
                <w:sz w:val="20"/>
                <w:szCs w:val="20"/>
                <w:lang w:eastAsia="ru-RU"/>
              </w:rPr>
            </w:pPr>
            <w:r w:rsidRPr="005B4388">
              <w:rPr>
                <w:rFonts w:eastAsia="Times New Roman"/>
                <w:color w:val="000000"/>
                <w:sz w:val="20"/>
                <w:szCs w:val="20"/>
                <w:lang w:eastAsia="ru-RU"/>
              </w:rPr>
              <w:t>Цель 3.3. Газификация Ивановской области</w:t>
            </w:r>
          </w:p>
        </w:tc>
      </w:tr>
      <w:tr w:rsidR="00825DE2" w:rsidRPr="00A36A71" w14:paraId="0156530A"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8BE90F1" w14:textId="61A54080" w:rsidR="00825DE2" w:rsidRPr="005B4388" w:rsidRDefault="00825DE2" w:rsidP="00825DE2">
            <w:pPr>
              <w:ind w:firstLine="0"/>
              <w:jc w:val="center"/>
              <w:rPr>
                <w:rFonts w:eastAsia="Times New Roman"/>
                <w:color w:val="000000"/>
                <w:sz w:val="20"/>
                <w:szCs w:val="20"/>
                <w:lang w:eastAsia="ru-RU"/>
              </w:rPr>
            </w:pPr>
            <w:r w:rsidRPr="005B4388">
              <w:rPr>
                <w:color w:val="000000"/>
                <w:sz w:val="20"/>
                <w:szCs w:val="20"/>
              </w:rPr>
              <w:t>3.3.1.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1CB6237" w14:textId="1BA86291" w:rsidR="00825DE2" w:rsidRPr="005B4388" w:rsidRDefault="00825DE2" w:rsidP="00825DE2">
            <w:pPr>
              <w:ind w:firstLine="0"/>
              <w:rPr>
                <w:rFonts w:eastAsia="Times New Roman"/>
                <w:color w:val="000000"/>
                <w:sz w:val="20"/>
                <w:szCs w:val="20"/>
                <w:lang w:eastAsia="ru-RU"/>
              </w:rPr>
            </w:pPr>
            <w:r w:rsidRPr="005B4388">
              <w:rPr>
                <w:color w:val="000000"/>
                <w:sz w:val="20"/>
                <w:szCs w:val="20"/>
              </w:rPr>
              <w:t>Обеспечение социально ориентированной системы газификации и газоснабжения населения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283AAC7" w14:textId="25DA1604" w:rsidR="00825DE2" w:rsidRPr="005B4388" w:rsidRDefault="00825DE2" w:rsidP="00825DE2">
            <w:pPr>
              <w:ind w:firstLine="0"/>
              <w:jc w:val="center"/>
              <w:rPr>
                <w:rFonts w:eastAsia="Times New Roman"/>
                <w:color w:val="000000"/>
                <w:sz w:val="20"/>
                <w:szCs w:val="20"/>
                <w:lang w:eastAsia="ru-RU"/>
              </w:rPr>
            </w:pPr>
            <w:r w:rsidRPr="005B4388">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BBA706F" w14:textId="77777777" w:rsidR="00825DE2" w:rsidRPr="005B4388" w:rsidRDefault="00825DE2" w:rsidP="00825DE2">
            <w:pPr>
              <w:ind w:firstLine="0"/>
              <w:jc w:val="both"/>
              <w:rPr>
                <w:color w:val="000000"/>
                <w:sz w:val="20"/>
                <w:szCs w:val="20"/>
              </w:rPr>
            </w:pPr>
            <w:r w:rsidRPr="005B4388">
              <w:rPr>
                <w:color w:val="000000"/>
                <w:sz w:val="20"/>
                <w:szCs w:val="20"/>
              </w:rPr>
              <w:t>Газификация населенных пунктов Ивановской области реализуется без привлечения средств жителей региона в рамках:</w:t>
            </w:r>
          </w:p>
          <w:p w14:paraId="7A782B56" w14:textId="2FF477A5" w:rsidR="00825DE2" w:rsidRPr="005B4388" w:rsidRDefault="00825DE2" w:rsidP="00825DE2">
            <w:pPr>
              <w:ind w:firstLine="0"/>
              <w:jc w:val="both"/>
              <w:rPr>
                <w:color w:val="000000"/>
                <w:sz w:val="20"/>
                <w:szCs w:val="20"/>
              </w:rPr>
            </w:pPr>
            <w:r w:rsidRPr="005B4388">
              <w:rPr>
                <w:color w:val="000000"/>
                <w:sz w:val="20"/>
                <w:szCs w:val="20"/>
              </w:rPr>
              <w:t>1. Программы развития газоснабжения и газификации Ивановской области на период 2026 - 2030 годов, финансируемой за счет средств Единого оператора газификации ООО «Газпром газификация»;</w:t>
            </w:r>
          </w:p>
          <w:p w14:paraId="6F237A5A" w14:textId="3522277C" w:rsidR="00825DE2" w:rsidRPr="005B4388" w:rsidRDefault="00825DE2" w:rsidP="00825DE2">
            <w:pPr>
              <w:ind w:firstLine="0"/>
              <w:jc w:val="both"/>
              <w:rPr>
                <w:color w:val="000000"/>
                <w:sz w:val="20"/>
                <w:szCs w:val="20"/>
              </w:rPr>
            </w:pPr>
            <w:r w:rsidRPr="005B4388">
              <w:rPr>
                <w:color w:val="000000"/>
                <w:sz w:val="20"/>
                <w:szCs w:val="20"/>
              </w:rPr>
              <w:t>2. Ведомственного проекта «Развитие газификации Ивановской области» государственной программы «Обеспечение доступным и комфортным жильем населения Ивановской области», утвержденной постановлением Правительства Ивановской области от 06.12.2017 № 460-п, финансируемого за счет средств областного бюджета;</w:t>
            </w:r>
          </w:p>
          <w:p w14:paraId="003B631F" w14:textId="3F19AF21" w:rsidR="00825DE2" w:rsidRPr="005B4388" w:rsidRDefault="00825DE2" w:rsidP="00825DE2">
            <w:pPr>
              <w:ind w:firstLine="0"/>
              <w:jc w:val="both"/>
              <w:rPr>
                <w:rFonts w:eastAsia="Times New Roman"/>
                <w:color w:val="000000"/>
                <w:sz w:val="20"/>
                <w:szCs w:val="20"/>
                <w:lang w:eastAsia="ru-RU"/>
              </w:rPr>
            </w:pPr>
            <w:r w:rsidRPr="005B4388">
              <w:rPr>
                <w:color w:val="000000"/>
                <w:sz w:val="20"/>
                <w:szCs w:val="20"/>
              </w:rPr>
              <w:t>3. Программы газификации, финансируемой за счет инвестиционной составляющей (спецнадбавка) на территории Ивановской области.</w:t>
            </w:r>
          </w:p>
        </w:tc>
      </w:tr>
      <w:tr w:rsidR="00825DE2" w:rsidRPr="00A36A71" w14:paraId="76CE026D"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7BC51A4" w14:textId="0F054445" w:rsidR="00825DE2" w:rsidRPr="005B4388" w:rsidRDefault="00825DE2" w:rsidP="00825DE2">
            <w:pPr>
              <w:ind w:firstLine="0"/>
              <w:jc w:val="center"/>
              <w:rPr>
                <w:rFonts w:eastAsia="Times New Roman"/>
                <w:color w:val="000000"/>
                <w:sz w:val="20"/>
                <w:szCs w:val="20"/>
                <w:lang w:eastAsia="ru-RU"/>
              </w:rPr>
            </w:pPr>
            <w:r w:rsidRPr="005B4388">
              <w:rPr>
                <w:color w:val="000000"/>
                <w:sz w:val="20"/>
                <w:szCs w:val="20"/>
              </w:rPr>
              <w:t>3.3.2.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E94F2D5" w14:textId="248E6BA4" w:rsidR="00825DE2" w:rsidRPr="005B4388" w:rsidRDefault="00825DE2" w:rsidP="00825DE2">
            <w:pPr>
              <w:ind w:firstLine="0"/>
              <w:rPr>
                <w:rFonts w:eastAsia="Times New Roman"/>
                <w:color w:val="000000"/>
                <w:sz w:val="20"/>
                <w:szCs w:val="20"/>
                <w:lang w:eastAsia="ru-RU"/>
              </w:rPr>
            </w:pPr>
            <w:r w:rsidRPr="005B4388">
              <w:rPr>
                <w:color w:val="000000"/>
                <w:sz w:val="20"/>
                <w:szCs w:val="20"/>
              </w:rPr>
              <w:t>Завершение газификации населенных пунктов Лухского, Пестяковского, Юрьевецкого (кроме с. Новленское) и Верхнеландеховского (кроме п. Мыт) муниципальных районов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334A3E7" w14:textId="4B384ACD" w:rsidR="00825DE2" w:rsidRPr="005B4388" w:rsidRDefault="00825DE2" w:rsidP="00825DE2">
            <w:pPr>
              <w:ind w:firstLine="0"/>
              <w:jc w:val="center"/>
              <w:rPr>
                <w:rFonts w:eastAsia="Times New Roman"/>
                <w:color w:val="000000"/>
                <w:sz w:val="20"/>
                <w:szCs w:val="20"/>
                <w:lang w:eastAsia="ru-RU"/>
              </w:rPr>
            </w:pPr>
            <w:r w:rsidRPr="005B4388">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580BC8B" w14:textId="11F61D84" w:rsidR="00825DE2" w:rsidRPr="00A36A71" w:rsidRDefault="00825DE2" w:rsidP="00825DE2">
            <w:pPr>
              <w:ind w:firstLine="0"/>
              <w:jc w:val="both"/>
              <w:rPr>
                <w:rFonts w:eastAsia="Times New Roman"/>
                <w:color w:val="000000"/>
                <w:sz w:val="20"/>
                <w:szCs w:val="20"/>
                <w:highlight w:val="yellow"/>
                <w:lang w:eastAsia="ru-RU"/>
              </w:rPr>
            </w:pPr>
            <w:r w:rsidRPr="00AF6307">
              <w:rPr>
                <w:color w:val="000000"/>
                <w:sz w:val="20"/>
                <w:szCs w:val="20"/>
              </w:rPr>
              <w:t>В 2024 году природный газ пришел впервые в п. Верхний Ландех, п. Лух, п. Пестяки Ивановской области. Газификация указанных муниципальных районов продолжается.</w:t>
            </w:r>
          </w:p>
        </w:tc>
      </w:tr>
      <w:tr w:rsidR="00825DE2" w:rsidRPr="00A36A71" w14:paraId="2C14B8ED"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83FF8F2" w14:textId="46FF60A1"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3.3.3.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93E44BE" w14:textId="675ABDA1" w:rsidR="00825DE2" w:rsidRPr="00AF6307" w:rsidRDefault="00825DE2" w:rsidP="00825DE2">
            <w:pPr>
              <w:ind w:firstLine="0"/>
              <w:rPr>
                <w:rFonts w:eastAsia="Times New Roman"/>
                <w:color w:val="000000"/>
                <w:sz w:val="20"/>
                <w:szCs w:val="20"/>
                <w:lang w:eastAsia="ru-RU"/>
              </w:rPr>
            </w:pPr>
            <w:r w:rsidRPr="00AF6307">
              <w:rPr>
                <w:color w:val="000000"/>
                <w:sz w:val="20"/>
                <w:szCs w:val="20"/>
              </w:rPr>
              <w:t>Обеспечение до 2023 года подводки газа до границ негазифицированных домовладений в газифицированных населенных пунктах без привлечения средств населения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4DFE4EB" w14:textId="5CBBDD8C"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631E0C7" w14:textId="203A1AF7" w:rsidR="00825DE2" w:rsidRPr="00AF6307" w:rsidRDefault="00825DE2" w:rsidP="00825DE2">
            <w:pPr>
              <w:autoSpaceDE w:val="0"/>
              <w:autoSpaceDN w:val="0"/>
              <w:adjustRightInd w:val="0"/>
              <w:ind w:firstLine="0"/>
              <w:jc w:val="both"/>
              <w:rPr>
                <w:color w:val="000000"/>
                <w:sz w:val="20"/>
                <w:szCs w:val="20"/>
              </w:rPr>
            </w:pPr>
            <w:r w:rsidRPr="00AF6307">
              <w:rPr>
                <w:color w:val="000000"/>
                <w:sz w:val="20"/>
                <w:szCs w:val="20"/>
              </w:rPr>
              <w:t>С 2022 года на территории Ивановской области реализуются мероприятия по бесплатной газификации (догазификации). Под догазификацией понимается осуществление подключения (технологического присоединения), в том числе фактического присоединения к газораспределительным сетям газоиспользующего оборудования, расположенного в домовладениях, принадлежащих физическим лицам на праве собственности или на ином предусмотренном законом праве, до границ земельных участков, принадлежащих указанным физическим лицам на праве собственности или на ином предусмотренном законом праве, без взимания платы с физических лиц при условии, что населенный пункт является газифицированным.</w:t>
            </w:r>
          </w:p>
          <w:p w14:paraId="2C5DF88B" w14:textId="338E6EC4" w:rsidR="00825DE2" w:rsidRPr="00AF6307" w:rsidRDefault="00825DE2" w:rsidP="00825DE2">
            <w:pPr>
              <w:ind w:firstLine="0"/>
              <w:jc w:val="both"/>
              <w:rPr>
                <w:color w:val="000000"/>
                <w:sz w:val="20"/>
                <w:szCs w:val="20"/>
              </w:rPr>
            </w:pPr>
            <w:r w:rsidRPr="00AF6307">
              <w:rPr>
                <w:color w:val="000000"/>
                <w:sz w:val="20"/>
                <w:szCs w:val="20"/>
              </w:rPr>
              <w:t>По состоянию на 09.04.2026 общее количество заключенных с физическими лицами договоров в рамках догазификации – 13 714, исполнены мероприятия по догазификации до границ земельных участков – 13 201, исполнены мероприятия по подключению домовладений в рамках догазификации – 11 221.</w:t>
            </w:r>
          </w:p>
        </w:tc>
      </w:tr>
      <w:tr w:rsidR="00825DE2" w:rsidRPr="00A36A71" w14:paraId="7331F25E"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2071A11" w14:textId="6510F9F8"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3.3.4.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57FB9F8" w14:textId="3151B200" w:rsidR="00825DE2" w:rsidRPr="00AF6307" w:rsidRDefault="00825DE2" w:rsidP="00825DE2">
            <w:pPr>
              <w:ind w:firstLine="0"/>
              <w:rPr>
                <w:rFonts w:eastAsia="Times New Roman"/>
                <w:color w:val="000000"/>
                <w:sz w:val="20"/>
                <w:szCs w:val="20"/>
                <w:lang w:eastAsia="ru-RU"/>
              </w:rPr>
            </w:pPr>
            <w:r w:rsidRPr="00AF6307">
              <w:rPr>
                <w:color w:val="000000"/>
                <w:sz w:val="20"/>
                <w:szCs w:val="20"/>
              </w:rPr>
              <w:t>Возмещение части затрат гражданам (льготным категориям лиц - многодетным семьям, инвалидам, участникам ВОВ, малоимущим) в связи с выполнением работ по подготовке внутридомового газового оборудования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00E36FD" w14:textId="1212F935"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2526FB7" w14:textId="0CBECB94" w:rsidR="00825DE2" w:rsidRPr="00AF6307" w:rsidRDefault="00825DE2" w:rsidP="00825DE2">
            <w:pPr>
              <w:ind w:firstLine="0"/>
              <w:jc w:val="both"/>
              <w:rPr>
                <w:color w:val="000000"/>
                <w:sz w:val="20"/>
                <w:szCs w:val="20"/>
              </w:rPr>
            </w:pPr>
            <w:r w:rsidRPr="00AF6307">
              <w:rPr>
                <w:color w:val="000000"/>
                <w:sz w:val="20"/>
                <w:szCs w:val="20"/>
              </w:rPr>
              <w:t>Постановлением Правительства Ивановской области от 22.02.2024 № 52-п «О дополнительной мере социальной поддержки граждан в виде предоставления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в Ивановской области в 2024 и 2025 годах», ответственным исполнителем которого является Департамент социальной защиты населения Ивановской области, утвержден перечень льготных категорий граждан, обладающих правом на предоставление субсидии:</w:t>
            </w:r>
          </w:p>
          <w:p w14:paraId="5F94A9CD" w14:textId="77777777" w:rsidR="00825DE2" w:rsidRPr="00AF6307" w:rsidRDefault="00825DE2" w:rsidP="00825DE2">
            <w:pPr>
              <w:ind w:firstLine="0"/>
              <w:jc w:val="both"/>
              <w:rPr>
                <w:color w:val="000000"/>
                <w:sz w:val="20"/>
                <w:szCs w:val="20"/>
              </w:rPr>
            </w:pPr>
            <w:r w:rsidRPr="00AF6307">
              <w:rPr>
                <w:color w:val="000000"/>
                <w:sz w:val="20"/>
                <w:szCs w:val="20"/>
              </w:rPr>
              <w:t>а) ветераны Великой Отечественной войны;</w:t>
            </w:r>
          </w:p>
          <w:p w14:paraId="65431415" w14:textId="77777777" w:rsidR="00825DE2" w:rsidRPr="00AF6307" w:rsidRDefault="00825DE2" w:rsidP="00825DE2">
            <w:pPr>
              <w:ind w:firstLine="0"/>
              <w:jc w:val="both"/>
              <w:rPr>
                <w:color w:val="000000"/>
                <w:sz w:val="20"/>
                <w:szCs w:val="20"/>
              </w:rPr>
            </w:pPr>
            <w:r w:rsidRPr="00AF6307">
              <w:rPr>
                <w:color w:val="000000"/>
                <w:sz w:val="20"/>
                <w:szCs w:val="20"/>
              </w:rPr>
              <w:t>б) ветераны боевых действий;</w:t>
            </w:r>
          </w:p>
          <w:p w14:paraId="59665812" w14:textId="77777777" w:rsidR="00825DE2" w:rsidRPr="00AF6307" w:rsidRDefault="00825DE2" w:rsidP="00825DE2">
            <w:pPr>
              <w:ind w:firstLine="0"/>
              <w:jc w:val="both"/>
              <w:rPr>
                <w:color w:val="000000"/>
                <w:sz w:val="20"/>
                <w:szCs w:val="20"/>
              </w:rPr>
            </w:pPr>
            <w:r w:rsidRPr="00AF6307">
              <w:rPr>
                <w:color w:val="000000"/>
                <w:sz w:val="20"/>
                <w:szCs w:val="20"/>
              </w:rPr>
              <w:t>в) инвалиды Великой Отечественной войны и инвалиды боевых действий (далее - инвалиды войны);</w:t>
            </w:r>
          </w:p>
          <w:p w14:paraId="464DA0B3" w14:textId="77777777" w:rsidR="00825DE2" w:rsidRPr="00AF6307" w:rsidRDefault="00825DE2" w:rsidP="00825DE2">
            <w:pPr>
              <w:ind w:firstLine="0"/>
              <w:jc w:val="both"/>
              <w:rPr>
                <w:color w:val="000000"/>
                <w:sz w:val="20"/>
                <w:szCs w:val="20"/>
              </w:rPr>
            </w:pPr>
            <w:r w:rsidRPr="00AF6307">
              <w:rPr>
                <w:color w:val="000000"/>
                <w:sz w:val="20"/>
                <w:szCs w:val="20"/>
              </w:rPr>
              <w:t>г) члены семей погибших (умерших) инвалидов войны, участников Великой Отечественной войны, ветеранов боевых действий;</w:t>
            </w:r>
          </w:p>
          <w:p w14:paraId="2B1ADE07" w14:textId="77777777" w:rsidR="00825DE2" w:rsidRPr="00AF6307" w:rsidRDefault="00825DE2" w:rsidP="00825DE2">
            <w:pPr>
              <w:ind w:firstLine="0"/>
              <w:jc w:val="both"/>
              <w:rPr>
                <w:color w:val="000000"/>
                <w:sz w:val="20"/>
                <w:szCs w:val="20"/>
              </w:rPr>
            </w:pPr>
            <w:r w:rsidRPr="00AF6307">
              <w:rPr>
                <w:color w:val="000000"/>
                <w:sz w:val="20"/>
                <w:szCs w:val="20"/>
              </w:rPr>
              <w:t>д) участники специальной военной операции и члены их семей;</w:t>
            </w:r>
          </w:p>
          <w:p w14:paraId="40C474B4" w14:textId="77777777" w:rsidR="00825DE2" w:rsidRPr="00AF6307" w:rsidRDefault="00825DE2" w:rsidP="00825DE2">
            <w:pPr>
              <w:ind w:firstLine="0"/>
              <w:jc w:val="both"/>
              <w:rPr>
                <w:color w:val="000000"/>
                <w:sz w:val="20"/>
                <w:szCs w:val="20"/>
              </w:rPr>
            </w:pPr>
            <w:r w:rsidRPr="00AF6307">
              <w:rPr>
                <w:color w:val="000000"/>
                <w:sz w:val="20"/>
                <w:szCs w:val="20"/>
              </w:rPr>
              <w:t>е) инвалиды первой группы;</w:t>
            </w:r>
          </w:p>
          <w:p w14:paraId="4BBE0624" w14:textId="77777777" w:rsidR="00825DE2" w:rsidRPr="00AF6307" w:rsidRDefault="00825DE2" w:rsidP="00825DE2">
            <w:pPr>
              <w:ind w:firstLine="0"/>
              <w:jc w:val="both"/>
              <w:rPr>
                <w:color w:val="000000"/>
                <w:sz w:val="20"/>
                <w:szCs w:val="20"/>
              </w:rPr>
            </w:pPr>
            <w:r w:rsidRPr="00AF6307">
              <w:rPr>
                <w:color w:val="000000"/>
                <w:sz w:val="20"/>
                <w:szCs w:val="20"/>
              </w:rPr>
              <w:t>ж) лица, осуществляющие уход за детьми-инвалидами;</w:t>
            </w:r>
          </w:p>
          <w:p w14:paraId="53FE6A5E" w14:textId="77777777" w:rsidR="00825DE2" w:rsidRPr="00AF6307" w:rsidRDefault="00825DE2" w:rsidP="00825DE2">
            <w:pPr>
              <w:ind w:firstLine="0"/>
              <w:jc w:val="both"/>
              <w:rPr>
                <w:color w:val="000000"/>
                <w:sz w:val="20"/>
                <w:szCs w:val="20"/>
              </w:rPr>
            </w:pPr>
            <w:r w:rsidRPr="00AF6307">
              <w:rPr>
                <w:color w:val="000000"/>
                <w:sz w:val="20"/>
                <w:szCs w:val="20"/>
              </w:rPr>
              <w:t>з) многодетные семьи;</w:t>
            </w:r>
          </w:p>
          <w:p w14:paraId="62438970" w14:textId="77777777" w:rsidR="00825DE2" w:rsidRPr="00AF6307" w:rsidRDefault="00825DE2" w:rsidP="00825DE2">
            <w:pPr>
              <w:ind w:firstLine="0"/>
              <w:jc w:val="both"/>
              <w:rPr>
                <w:color w:val="000000"/>
                <w:sz w:val="20"/>
                <w:szCs w:val="20"/>
              </w:rPr>
            </w:pPr>
            <w:r w:rsidRPr="00AF6307">
              <w:rPr>
                <w:color w:val="000000"/>
                <w:sz w:val="20"/>
                <w:szCs w:val="20"/>
              </w:rPr>
              <w:t>и) малоимущие граждане, в том числе малоимущие семьи с детьми.</w:t>
            </w:r>
          </w:p>
          <w:p w14:paraId="1BE0F18A" w14:textId="77777777" w:rsidR="00825DE2" w:rsidRDefault="00825DE2" w:rsidP="00825DE2">
            <w:pPr>
              <w:ind w:firstLine="0"/>
              <w:jc w:val="both"/>
              <w:rPr>
                <w:color w:val="000000"/>
                <w:sz w:val="20"/>
                <w:szCs w:val="20"/>
              </w:rPr>
            </w:pPr>
            <w:r w:rsidRPr="00AF6307">
              <w:rPr>
                <w:color w:val="000000"/>
                <w:sz w:val="20"/>
                <w:szCs w:val="20"/>
              </w:rPr>
              <w:t>На текущую дату проект постановления Правительства Ивановской области «О внесении изменений в постановление Правительства Ивановской области от 22.02.2024 № 52-п «О дополнительной мере социальной поддержки граждан в виде предоставления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в Ивановской области в 2024 и 2025 годах», подготовленный Департаментом социальной защиты населения Ивановской области проходит процедуру согласования исполнительными органами государственной власти Ивановской области. После согласования указанный проект будет утвержден в установленном порядке.</w:t>
            </w:r>
          </w:p>
          <w:p w14:paraId="5C603DDB" w14:textId="530D3F3B" w:rsidR="00FA455F" w:rsidRPr="00AF6307" w:rsidRDefault="00FA455F" w:rsidP="00825DE2">
            <w:pPr>
              <w:ind w:firstLine="0"/>
              <w:jc w:val="both"/>
              <w:rPr>
                <w:rFonts w:eastAsia="Times New Roman"/>
                <w:color w:val="000000"/>
                <w:sz w:val="20"/>
                <w:szCs w:val="20"/>
                <w:lang w:eastAsia="ru-RU"/>
              </w:rPr>
            </w:pPr>
          </w:p>
        </w:tc>
      </w:tr>
      <w:tr w:rsidR="00825DE2" w:rsidRPr="00A36A71" w14:paraId="042DAA6C"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E2BEAFF" w14:textId="7B3C724B"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3.3.5.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5E31360" w14:textId="45A1D6E8" w:rsidR="00825DE2" w:rsidRPr="00AF6307" w:rsidRDefault="00825DE2" w:rsidP="00825DE2">
            <w:pPr>
              <w:ind w:firstLine="0"/>
              <w:rPr>
                <w:rFonts w:eastAsia="Times New Roman"/>
                <w:color w:val="000000"/>
                <w:sz w:val="20"/>
                <w:szCs w:val="20"/>
                <w:lang w:eastAsia="ru-RU"/>
              </w:rPr>
            </w:pPr>
            <w:r w:rsidRPr="00AF6307">
              <w:rPr>
                <w:color w:val="000000"/>
                <w:sz w:val="20"/>
                <w:szCs w:val="20"/>
              </w:rPr>
              <w:t>Выполнение обязательств Правительства Ивановской области перед ПАО «Газпром» по подготовке потребителей к приему газа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36B2272" w14:textId="7AFBCB25" w:rsidR="00825DE2" w:rsidRPr="00AF6307" w:rsidRDefault="00825DE2" w:rsidP="00825DE2">
            <w:pPr>
              <w:ind w:firstLine="0"/>
              <w:jc w:val="center"/>
              <w:rPr>
                <w:rFonts w:eastAsia="Times New Roman"/>
                <w:color w:val="000000"/>
                <w:sz w:val="20"/>
                <w:szCs w:val="20"/>
                <w:lang w:eastAsia="ru-RU"/>
              </w:rPr>
            </w:pPr>
            <w:r w:rsidRPr="00AF6307">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015175A" w14:textId="1CEE8670" w:rsidR="00825DE2" w:rsidRPr="00AF6307" w:rsidRDefault="00825DE2" w:rsidP="00825DE2">
            <w:pPr>
              <w:ind w:firstLine="0"/>
              <w:jc w:val="both"/>
              <w:rPr>
                <w:rFonts w:eastAsia="Times New Roman"/>
                <w:color w:val="000000"/>
                <w:sz w:val="20"/>
                <w:szCs w:val="20"/>
                <w:lang w:eastAsia="ru-RU"/>
              </w:rPr>
            </w:pPr>
            <w:r w:rsidRPr="00AF6307">
              <w:rPr>
                <w:color w:val="000000"/>
                <w:sz w:val="20"/>
                <w:szCs w:val="20"/>
              </w:rPr>
              <w:t>В октябре 2024 года согласована и утверждена Дорожная карта по исполнению обязательств Правительством Ивановской области по подготовке потребителей (котельных) в рамках Программы развития газоснабжения и газификации Ивановской области на период 2021 - 2025 годов, включающая 41 котельную.</w:t>
            </w:r>
          </w:p>
        </w:tc>
      </w:tr>
      <w:tr w:rsidR="00825DE2" w:rsidRPr="00A36A71" w14:paraId="603518B9" w14:textId="77777777" w:rsidTr="003703B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400727E" w14:textId="20102383" w:rsidR="00825DE2" w:rsidRPr="00484AF3" w:rsidRDefault="00825DE2" w:rsidP="00825DE2">
            <w:pPr>
              <w:ind w:firstLine="0"/>
              <w:jc w:val="center"/>
              <w:rPr>
                <w:rFonts w:eastAsia="Times New Roman"/>
                <w:color w:val="000000"/>
                <w:sz w:val="20"/>
                <w:szCs w:val="20"/>
                <w:lang w:eastAsia="ru-RU"/>
              </w:rPr>
            </w:pPr>
            <w:r w:rsidRPr="00484AF3">
              <w:rPr>
                <w:rFonts w:eastAsia="Times New Roman"/>
                <w:color w:val="000000"/>
                <w:sz w:val="20"/>
                <w:szCs w:val="20"/>
                <w:lang w:eastAsia="ru-RU"/>
              </w:rPr>
              <w:t>Цель 3.4. Развитие жилищно-коммунальной инфраструктуры Ивановской области</w:t>
            </w:r>
          </w:p>
        </w:tc>
      </w:tr>
      <w:tr w:rsidR="00825DE2" w:rsidRPr="00A36A71" w14:paraId="2D768956"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0025FF3" w14:textId="4712DA86" w:rsidR="00825DE2" w:rsidRPr="00484AF3" w:rsidRDefault="00825DE2" w:rsidP="00825DE2">
            <w:pPr>
              <w:ind w:firstLine="0"/>
              <w:jc w:val="center"/>
              <w:rPr>
                <w:rFonts w:eastAsia="Times New Roman"/>
                <w:color w:val="000000"/>
                <w:sz w:val="20"/>
                <w:szCs w:val="20"/>
                <w:lang w:eastAsia="ru-RU"/>
              </w:rPr>
            </w:pPr>
            <w:r w:rsidRPr="00484AF3">
              <w:rPr>
                <w:color w:val="000000"/>
                <w:sz w:val="20"/>
                <w:szCs w:val="20"/>
              </w:rPr>
              <w:t>3.4.1.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627D8F4" w14:textId="39561821" w:rsidR="00825DE2" w:rsidRPr="00484AF3" w:rsidRDefault="00825DE2" w:rsidP="00825DE2">
            <w:pPr>
              <w:ind w:firstLine="0"/>
              <w:rPr>
                <w:rFonts w:eastAsia="Times New Roman"/>
                <w:color w:val="000000"/>
                <w:sz w:val="20"/>
                <w:szCs w:val="20"/>
                <w:lang w:eastAsia="ru-RU"/>
              </w:rPr>
            </w:pPr>
            <w:r w:rsidRPr="00484AF3">
              <w:rPr>
                <w:color w:val="000000"/>
                <w:sz w:val="20"/>
                <w:szCs w:val="20"/>
              </w:rPr>
              <w:t>Сокращение размера платы граждан и надежное функционирование хозяйствующих субъектов жилищно-коммунального комплекса региона с качественным предоставлением жилищно-коммунальных услуг всем группам потребителей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1BABCDD" w14:textId="36E86E79" w:rsidR="00825DE2" w:rsidRPr="00484AF3" w:rsidRDefault="00825DE2" w:rsidP="00825DE2">
            <w:pPr>
              <w:ind w:firstLine="0"/>
              <w:jc w:val="center"/>
              <w:rPr>
                <w:rFonts w:eastAsia="Times New Roman"/>
                <w:color w:val="000000"/>
                <w:sz w:val="20"/>
                <w:szCs w:val="20"/>
                <w:lang w:eastAsia="ru-RU"/>
              </w:rPr>
            </w:pPr>
            <w:r w:rsidRPr="00484AF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770C9AA" w14:textId="39B53FA9" w:rsidR="00825DE2" w:rsidRPr="00484AF3" w:rsidRDefault="00825DE2" w:rsidP="00825DE2">
            <w:pPr>
              <w:tabs>
                <w:tab w:val="left" w:pos="-117"/>
              </w:tabs>
              <w:ind w:right="170" w:hanging="57"/>
              <w:jc w:val="both"/>
              <w:rPr>
                <w:color w:val="000000"/>
                <w:sz w:val="20"/>
                <w:szCs w:val="20"/>
              </w:rPr>
            </w:pPr>
            <w:r w:rsidRPr="00484AF3">
              <w:rPr>
                <w:color w:val="000000"/>
                <w:sz w:val="20"/>
                <w:szCs w:val="20"/>
              </w:rPr>
              <w:t>В целях реализации в 2025 году регионального проекта «Модернизация объектов коммунальной инфраструктуры для обеспечения услугами жилищно-коммунального хозяйства населения Ивановской области» государственной программы «Обеспечение услугами жилищно-коммунального хозяйства населения Ивановской области», утвержденной постановлением Правительства Ивановской области от 06.12.2017 № 458-п, Департаментом ЖКХ</w:t>
            </w:r>
            <w:r>
              <w:rPr>
                <w:color w:val="000000"/>
                <w:sz w:val="20"/>
                <w:szCs w:val="20"/>
              </w:rPr>
              <w:t xml:space="preserve"> Ивановской области </w:t>
            </w:r>
            <w:r w:rsidRPr="00484AF3">
              <w:rPr>
                <w:color w:val="000000"/>
                <w:sz w:val="20"/>
                <w:szCs w:val="20"/>
              </w:rPr>
              <w:t>проведено 5 отборов, заключены соглашения о предоставлении субсидии с 16 муниципальными образованиями.</w:t>
            </w:r>
          </w:p>
          <w:p w14:paraId="5CF53DEC" w14:textId="3F85B89A" w:rsidR="00825DE2" w:rsidRPr="00484AF3" w:rsidRDefault="00825DE2" w:rsidP="00825DE2">
            <w:pPr>
              <w:ind w:firstLine="0"/>
              <w:jc w:val="both"/>
              <w:rPr>
                <w:color w:val="000000"/>
                <w:sz w:val="20"/>
                <w:szCs w:val="20"/>
              </w:rPr>
            </w:pPr>
            <w:r w:rsidRPr="00484AF3">
              <w:rPr>
                <w:color w:val="000000"/>
                <w:sz w:val="20"/>
                <w:szCs w:val="20"/>
              </w:rPr>
              <w:t>В 2025 году муниципальным образованиям перечислены субсидии на сумму 138,2 млн рублей, с использованием которых выполнены следующие мероприятия: разработка проектно-сметной документации – 3 шт., техническое перевооружение котельной – 1 шт., капитальный ремонт котельной – 1 шт., ремонт котельных - 11 шт., строительство ПНС – 1 шт., ремонт ЦТП</w:t>
            </w:r>
            <w:r>
              <w:rPr>
                <w:color w:val="000000"/>
                <w:sz w:val="20"/>
                <w:szCs w:val="20"/>
              </w:rPr>
              <w:t xml:space="preserve"> </w:t>
            </w:r>
            <w:r w:rsidRPr="00484AF3">
              <w:rPr>
                <w:color w:val="000000"/>
                <w:sz w:val="20"/>
                <w:szCs w:val="20"/>
              </w:rPr>
              <w:t>- 7 шт., строительство тепловых сетей – 1,1 км, реконструкция тепловых сетей – 0,5 км, ремонт тепловых сетей – 6,9 км, ремонт артезианских скважин – 9 шт., ремонт водонапорных башен – 7 шт., ремонт очистных сооружений – 1 шт.</w:t>
            </w:r>
          </w:p>
          <w:p w14:paraId="4755654B" w14:textId="0B09E0C0" w:rsidR="00825DE2" w:rsidRPr="00484AF3" w:rsidRDefault="00825DE2" w:rsidP="00825DE2">
            <w:pPr>
              <w:ind w:firstLine="0"/>
              <w:jc w:val="both"/>
              <w:rPr>
                <w:color w:val="000000"/>
                <w:sz w:val="20"/>
                <w:szCs w:val="20"/>
              </w:rPr>
            </w:pPr>
            <w:r w:rsidRPr="00484AF3">
              <w:rPr>
                <w:color w:val="000000"/>
                <w:sz w:val="20"/>
                <w:szCs w:val="20"/>
              </w:rPr>
              <w:t>В 2025 году дополнительно перечислена субсидия 2 муниципальным образованиям на сумму 10,7 млн рублей в целях оплаты муниципальных контрактов, заключенных в 2024 году.</w:t>
            </w:r>
          </w:p>
          <w:p w14:paraId="1F9EEF5C" w14:textId="77777777" w:rsidR="00825DE2" w:rsidRDefault="00825DE2" w:rsidP="00825DE2">
            <w:pPr>
              <w:ind w:firstLine="0"/>
              <w:jc w:val="both"/>
              <w:rPr>
                <w:color w:val="000000"/>
                <w:sz w:val="20"/>
                <w:szCs w:val="20"/>
              </w:rPr>
            </w:pPr>
            <w:r w:rsidRPr="00484AF3">
              <w:rPr>
                <w:color w:val="000000"/>
                <w:sz w:val="20"/>
                <w:szCs w:val="20"/>
              </w:rPr>
              <w:t>В рамках постановления Правительства Ивановской области от 10.11.2025 № 455-п «Об утверждении Методики распределения и правил предоставления в 2025 году из областного бюджета иных межбюджетных трансфертов бюджетам муниципальных образований Ивановской области на выполнение обязательств по муниципальным контрактам на проектирование реконструкции объектов инженерной защиты в рамках исполнения судебных актов» Департаментом ЖКХ</w:t>
            </w:r>
            <w:r>
              <w:rPr>
                <w:color w:val="000000"/>
                <w:sz w:val="20"/>
                <w:szCs w:val="20"/>
              </w:rPr>
              <w:t xml:space="preserve"> Ивановской области</w:t>
            </w:r>
            <w:r w:rsidRPr="00484AF3">
              <w:rPr>
                <w:color w:val="000000"/>
                <w:sz w:val="20"/>
                <w:szCs w:val="20"/>
              </w:rPr>
              <w:t xml:space="preserve"> перечислены денежные средства бюджету Верхнеландеховского муниципального района Ивановской области в размере 15,9 млн рублей, с использованием которых муниципальным образованием исполнено решение Арбитражного суда Ивановской области от 10.03.2025 № А17-30/2025 о выполнены обязательств, возникших в связи с содержанием и обслуживанием объектов теплоснабжения, находящихся в муниципальной собственности.</w:t>
            </w:r>
          </w:p>
          <w:p w14:paraId="53EC5B47" w14:textId="696EF8F1" w:rsidR="00FA455F" w:rsidRPr="00484AF3" w:rsidRDefault="00FA455F" w:rsidP="00825DE2">
            <w:pPr>
              <w:ind w:firstLine="0"/>
              <w:jc w:val="both"/>
              <w:rPr>
                <w:rFonts w:eastAsia="Times New Roman"/>
                <w:color w:val="000000"/>
                <w:sz w:val="20"/>
                <w:szCs w:val="20"/>
                <w:lang w:eastAsia="ru-RU"/>
              </w:rPr>
            </w:pPr>
          </w:p>
        </w:tc>
      </w:tr>
      <w:tr w:rsidR="00825DE2" w:rsidRPr="00A36A71" w14:paraId="49EB9F19"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77F7A37" w14:textId="567FAF7D" w:rsidR="00825DE2" w:rsidRPr="00A42F7E" w:rsidRDefault="00825DE2" w:rsidP="00825DE2">
            <w:pPr>
              <w:ind w:firstLine="0"/>
              <w:jc w:val="center"/>
              <w:rPr>
                <w:rFonts w:eastAsia="Times New Roman"/>
                <w:color w:val="000000"/>
                <w:sz w:val="20"/>
                <w:szCs w:val="20"/>
                <w:lang w:eastAsia="ru-RU"/>
              </w:rPr>
            </w:pPr>
            <w:r w:rsidRPr="00A42F7E">
              <w:rPr>
                <w:color w:val="000000"/>
                <w:sz w:val="20"/>
                <w:szCs w:val="20"/>
              </w:rPr>
              <w:t>3.4.2.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0805EE2" w14:textId="7B7C24F3" w:rsidR="00825DE2" w:rsidRPr="00A42F7E" w:rsidRDefault="00825DE2" w:rsidP="00825DE2">
            <w:pPr>
              <w:ind w:firstLine="0"/>
              <w:rPr>
                <w:rFonts w:eastAsia="Times New Roman"/>
                <w:color w:val="000000"/>
                <w:sz w:val="20"/>
                <w:szCs w:val="20"/>
                <w:lang w:eastAsia="ru-RU"/>
              </w:rPr>
            </w:pPr>
            <w:r w:rsidRPr="00A42F7E">
              <w:rPr>
                <w:color w:val="000000"/>
                <w:sz w:val="20"/>
                <w:szCs w:val="20"/>
              </w:rPr>
              <w:t>Развитие надежного, социально ответственного, ориентированного на высокое качество предоставляемых коммунальных услуг потребителям жилищно-коммунального сектора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7C4C1D8" w14:textId="64A2769C" w:rsidR="00825DE2" w:rsidRPr="00A42F7E" w:rsidRDefault="00825DE2" w:rsidP="00825DE2">
            <w:pPr>
              <w:ind w:firstLine="0"/>
              <w:jc w:val="center"/>
              <w:rPr>
                <w:rFonts w:eastAsia="Times New Roman"/>
                <w:color w:val="000000"/>
                <w:sz w:val="20"/>
                <w:szCs w:val="20"/>
                <w:lang w:eastAsia="ru-RU"/>
              </w:rPr>
            </w:pPr>
            <w:r w:rsidRPr="00A42F7E">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9B03A26" w14:textId="76F6D004" w:rsidR="00825DE2" w:rsidRPr="00A42F7E" w:rsidRDefault="00825DE2" w:rsidP="00825DE2">
            <w:pPr>
              <w:ind w:firstLine="0"/>
              <w:jc w:val="both"/>
              <w:rPr>
                <w:color w:val="000000"/>
                <w:sz w:val="20"/>
                <w:szCs w:val="20"/>
              </w:rPr>
            </w:pPr>
            <w:r w:rsidRPr="00A42F7E">
              <w:rPr>
                <w:color w:val="000000"/>
                <w:sz w:val="20"/>
                <w:szCs w:val="20"/>
              </w:rPr>
              <w:t>Ежегодно Департамент ЖКХ</w:t>
            </w:r>
            <w:r>
              <w:rPr>
                <w:color w:val="000000"/>
                <w:sz w:val="20"/>
                <w:szCs w:val="20"/>
              </w:rPr>
              <w:t xml:space="preserve"> Ивановской области</w:t>
            </w:r>
            <w:r w:rsidRPr="00A42F7E">
              <w:rPr>
                <w:color w:val="000000"/>
                <w:sz w:val="20"/>
                <w:szCs w:val="20"/>
              </w:rPr>
              <w:t xml:space="preserve"> формирует областной фонд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Ивановской области, и ликвидации их последствий.</w:t>
            </w:r>
          </w:p>
          <w:p w14:paraId="58B3A9EE" w14:textId="03535366" w:rsidR="00825DE2" w:rsidRPr="00A42F7E" w:rsidRDefault="00825DE2" w:rsidP="00825DE2">
            <w:pPr>
              <w:ind w:firstLine="0"/>
              <w:jc w:val="both"/>
              <w:rPr>
                <w:color w:val="000000"/>
                <w:sz w:val="20"/>
                <w:szCs w:val="20"/>
              </w:rPr>
            </w:pPr>
            <w:r w:rsidRPr="00A42F7E">
              <w:rPr>
                <w:color w:val="000000"/>
                <w:sz w:val="20"/>
                <w:szCs w:val="20"/>
              </w:rPr>
              <w:t>В течение 2025 года в адрес Департамента ЖКХ</w:t>
            </w:r>
            <w:r>
              <w:rPr>
                <w:color w:val="000000"/>
                <w:sz w:val="20"/>
                <w:szCs w:val="20"/>
              </w:rPr>
              <w:t xml:space="preserve"> Ивановской области</w:t>
            </w:r>
            <w:r w:rsidRPr="00A42F7E">
              <w:rPr>
                <w:color w:val="000000"/>
                <w:sz w:val="20"/>
                <w:szCs w:val="20"/>
              </w:rPr>
              <w:t xml:space="preserve"> поступило 8 обращений ресурсоснабжающих организаций о выделении материально-технических ресурсов для оперативного устранения неисправностей на муниципальных объектах жилищно-коммунального хозяйства. Из областного фонда выделено ресурсов на сумму 1,2</w:t>
            </w:r>
            <w:r>
              <w:rPr>
                <w:color w:val="000000"/>
                <w:sz w:val="20"/>
                <w:szCs w:val="20"/>
              </w:rPr>
              <w:t> </w:t>
            </w:r>
            <w:r w:rsidRPr="00A42F7E">
              <w:rPr>
                <w:color w:val="000000"/>
                <w:sz w:val="20"/>
                <w:szCs w:val="20"/>
              </w:rPr>
              <w:t>млн руб., в том числе:</w:t>
            </w:r>
          </w:p>
          <w:p w14:paraId="7F8AFF66" w14:textId="77777777" w:rsidR="00825DE2" w:rsidRPr="00A42F7E" w:rsidRDefault="00825DE2" w:rsidP="00825DE2">
            <w:pPr>
              <w:ind w:firstLine="0"/>
              <w:jc w:val="both"/>
              <w:rPr>
                <w:color w:val="000000"/>
                <w:sz w:val="20"/>
                <w:szCs w:val="20"/>
              </w:rPr>
            </w:pPr>
            <w:r w:rsidRPr="00A42F7E">
              <w:rPr>
                <w:color w:val="000000"/>
                <w:sz w:val="20"/>
                <w:szCs w:val="20"/>
              </w:rPr>
              <w:t>- 8 погружных насосов;</w:t>
            </w:r>
          </w:p>
          <w:p w14:paraId="1274FA7F" w14:textId="77777777" w:rsidR="00825DE2" w:rsidRPr="00A42F7E" w:rsidRDefault="00825DE2" w:rsidP="00825DE2">
            <w:pPr>
              <w:ind w:firstLine="0"/>
              <w:jc w:val="both"/>
              <w:rPr>
                <w:color w:val="000000"/>
                <w:sz w:val="20"/>
                <w:szCs w:val="20"/>
              </w:rPr>
            </w:pPr>
            <w:r w:rsidRPr="00A42F7E">
              <w:rPr>
                <w:color w:val="000000"/>
                <w:sz w:val="20"/>
                <w:szCs w:val="20"/>
              </w:rPr>
              <w:t>- 1 канализационный насос;</w:t>
            </w:r>
          </w:p>
          <w:p w14:paraId="2CBA9927" w14:textId="77777777" w:rsidR="00825DE2" w:rsidRPr="00A42F7E" w:rsidRDefault="00825DE2" w:rsidP="00825DE2">
            <w:pPr>
              <w:ind w:firstLine="0"/>
              <w:jc w:val="both"/>
              <w:rPr>
                <w:color w:val="000000"/>
                <w:sz w:val="20"/>
                <w:szCs w:val="20"/>
              </w:rPr>
            </w:pPr>
            <w:r w:rsidRPr="00A42F7E">
              <w:rPr>
                <w:color w:val="000000"/>
                <w:sz w:val="20"/>
                <w:szCs w:val="20"/>
              </w:rPr>
              <w:t>- 204 погонных метров труб.</w:t>
            </w:r>
          </w:p>
          <w:p w14:paraId="0D923DCB" w14:textId="77777777" w:rsidR="00825DE2" w:rsidRPr="00A42F7E" w:rsidRDefault="00825DE2" w:rsidP="00825DE2">
            <w:pPr>
              <w:ind w:firstLine="0"/>
              <w:jc w:val="both"/>
              <w:rPr>
                <w:color w:val="000000"/>
                <w:sz w:val="20"/>
                <w:szCs w:val="20"/>
              </w:rPr>
            </w:pPr>
            <w:r w:rsidRPr="00A42F7E">
              <w:rPr>
                <w:color w:val="000000"/>
                <w:sz w:val="20"/>
                <w:szCs w:val="20"/>
              </w:rPr>
              <w:t>Пополнение запасов материально-технических ресурсов осуществляется с учетом среднего потребления за год и объемов ресурсного обеспечения.</w:t>
            </w:r>
          </w:p>
          <w:p w14:paraId="3E59594E" w14:textId="578A817D" w:rsidR="00825DE2" w:rsidRPr="00A42F7E" w:rsidRDefault="00825DE2" w:rsidP="00825DE2">
            <w:pPr>
              <w:ind w:firstLine="0"/>
              <w:jc w:val="both"/>
              <w:rPr>
                <w:color w:val="000000"/>
                <w:sz w:val="20"/>
                <w:szCs w:val="20"/>
              </w:rPr>
            </w:pPr>
            <w:r w:rsidRPr="00A42F7E">
              <w:rPr>
                <w:color w:val="000000"/>
                <w:sz w:val="20"/>
                <w:szCs w:val="20"/>
              </w:rPr>
              <w:t>В целях пополнения запасов Департаментом ЖКХ</w:t>
            </w:r>
            <w:r>
              <w:rPr>
                <w:color w:val="000000"/>
                <w:sz w:val="20"/>
                <w:szCs w:val="20"/>
              </w:rPr>
              <w:t xml:space="preserve"> Ивановской области</w:t>
            </w:r>
            <w:r w:rsidRPr="00A42F7E">
              <w:rPr>
                <w:color w:val="000000"/>
                <w:sz w:val="20"/>
                <w:szCs w:val="20"/>
              </w:rPr>
              <w:t xml:space="preserve"> приобретено 17 погружных насосов и 1200 погонных метров труб на сумму 4,96 млн рублей.</w:t>
            </w:r>
          </w:p>
          <w:p w14:paraId="04C3E6E6" w14:textId="55FAEE68" w:rsidR="00825DE2" w:rsidRPr="00A42F7E" w:rsidRDefault="00825DE2" w:rsidP="00825DE2">
            <w:pPr>
              <w:ind w:firstLine="0"/>
              <w:jc w:val="both"/>
              <w:rPr>
                <w:color w:val="000000"/>
                <w:sz w:val="20"/>
                <w:szCs w:val="20"/>
              </w:rPr>
            </w:pPr>
            <w:r w:rsidRPr="00A42F7E">
              <w:rPr>
                <w:color w:val="000000"/>
                <w:sz w:val="20"/>
                <w:szCs w:val="20"/>
              </w:rPr>
              <w:t>В рамках федерального проекта «Модернизация коммунальной инфраструктуры» национального проекта «Инфраструктура для жизни» в 2025 году для Ивановской области было предусмотрено 194,097 млн руб</w:t>
            </w:r>
            <w:r>
              <w:rPr>
                <w:color w:val="000000"/>
                <w:sz w:val="20"/>
                <w:szCs w:val="20"/>
              </w:rPr>
              <w:t>лей</w:t>
            </w:r>
            <w:r w:rsidRPr="00A42F7E">
              <w:rPr>
                <w:color w:val="000000"/>
                <w:sz w:val="20"/>
                <w:szCs w:val="20"/>
              </w:rPr>
              <w:t>, из них: федерального бюджета – 128,093 млн рублей.</w:t>
            </w:r>
          </w:p>
          <w:p w14:paraId="6A7DA5B2" w14:textId="77777777" w:rsidR="00825DE2" w:rsidRPr="00A42F7E" w:rsidRDefault="00825DE2" w:rsidP="00825DE2">
            <w:pPr>
              <w:ind w:firstLine="0"/>
              <w:jc w:val="both"/>
              <w:rPr>
                <w:color w:val="000000"/>
                <w:sz w:val="20"/>
                <w:szCs w:val="20"/>
              </w:rPr>
            </w:pPr>
            <w:r w:rsidRPr="00A42F7E">
              <w:rPr>
                <w:color w:val="000000"/>
                <w:sz w:val="20"/>
                <w:szCs w:val="20"/>
              </w:rPr>
              <w:t>Всего по итогам 2025 года выполнены работы на 16 объектах.</w:t>
            </w:r>
          </w:p>
          <w:p w14:paraId="714A9AF1" w14:textId="24521810" w:rsidR="00825DE2" w:rsidRPr="00A42F7E" w:rsidRDefault="00825DE2" w:rsidP="00825DE2">
            <w:pPr>
              <w:ind w:firstLine="0"/>
              <w:jc w:val="both"/>
              <w:rPr>
                <w:color w:val="000000"/>
                <w:sz w:val="20"/>
                <w:szCs w:val="20"/>
              </w:rPr>
            </w:pPr>
            <w:r w:rsidRPr="00A42F7E">
              <w:rPr>
                <w:color w:val="000000"/>
                <w:sz w:val="20"/>
                <w:szCs w:val="20"/>
              </w:rPr>
              <w:t>Фактический кассовый расход по состоянию на 01.01.2026 составил 185,15 млн рублей, из них федеральные средства 122,195 млн рублей.</w:t>
            </w:r>
          </w:p>
          <w:p w14:paraId="624D48B8" w14:textId="308146FD" w:rsidR="00825DE2" w:rsidRPr="00A42F7E" w:rsidRDefault="00825DE2" w:rsidP="00825DE2">
            <w:pPr>
              <w:ind w:firstLine="0"/>
              <w:jc w:val="both"/>
              <w:rPr>
                <w:color w:val="000000"/>
                <w:sz w:val="20"/>
                <w:szCs w:val="20"/>
              </w:rPr>
            </w:pPr>
            <w:r w:rsidRPr="00A42F7E">
              <w:rPr>
                <w:color w:val="000000"/>
                <w:sz w:val="20"/>
                <w:szCs w:val="20"/>
              </w:rPr>
              <w:t>С учетом завершенных 16 мероприятий в настоящее время капитально отремонтировано 11</w:t>
            </w:r>
            <w:r>
              <w:rPr>
                <w:color w:val="000000"/>
                <w:sz w:val="20"/>
                <w:szCs w:val="20"/>
              </w:rPr>
              <w:t> </w:t>
            </w:r>
            <w:r w:rsidRPr="00A42F7E">
              <w:rPr>
                <w:color w:val="000000"/>
                <w:sz w:val="20"/>
                <w:szCs w:val="20"/>
              </w:rPr>
              <w:t>698,55 метров сетей тепло-</w:t>
            </w:r>
            <w:r>
              <w:rPr>
                <w:color w:val="000000"/>
                <w:sz w:val="20"/>
                <w:szCs w:val="20"/>
              </w:rPr>
              <w:t> </w:t>
            </w:r>
            <w:r w:rsidRPr="00A42F7E">
              <w:rPr>
                <w:color w:val="000000"/>
                <w:sz w:val="20"/>
                <w:szCs w:val="20"/>
              </w:rPr>
              <w:t>, водоснабжения.</w:t>
            </w:r>
          </w:p>
        </w:tc>
      </w:tr>
      <w:tr w:rsidR="00825DE2" w:rsidRPr="00A36A71" w14:paraId="1B1D7304"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F435D44" w14:textId="5AB3FBAB"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3.4.3.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65DFC15" w14:textId="45CABA7E" w:rsidR="00825DE2" w:rsidRPr="00641083" w:rsidRDefault="00825DE2" w:rsidP="00825DE2">
            <w:pPr>
              <w:ind w:firstLine="0"/>
              <w:rPr>
                <w:rFonts w:eastAsia="Times New Roman"/>
                <w:color w:val="000000"/>
                <w:sz w:val="20"/>
                <w:szCs w:val="20"/>
                <w:lang w:eastAsia="ru-RU"/>
              </w:rPr>
            </w:pPr>
            <w:r w:rsidRPr="00641083">
              <w:rPr>
                <w:color w:val="000000"/>
                <w:sz w:val="20"/>
                <w:szCs w:val="20"/>
              </w:rPr>
              <w:t>Надежное снабжение тепловой энергией населения и прочих потребителей</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E9C6733" w14:textId="0D6158C8"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1300ADC" w14:textId="2470E78E" w:rsidR="00825DE2" w:rsidRPr="00291099" w:rsidRDefault="00825DE2" w:rsidP="00825DE2">
            <w:pPr>
              <w:ind w:firstLine="0"/>
              <w:jc w:val="both"/>
              <w:rPr>
                <w:rFonts w:eastAsia="Times New Roman"/>
                <w:color w:val="000000"/>
                <w:sz w:val="20"/>
                <w:szCs w:val="20"/>
                <w:lang w:eastAsia="ru-RU"/>
              </w:rPr>
            </w:pPr>
            <w:r w:rsidRPr="00291099">
              <w:rPr>
                <w:color w:val="000000"/>
                <w:sz w:val="20"/>
                <w:szCs w:val="20"/>
              </w:rPr>
              <w:t xml:space="preserve">В 2025 году в рамках государственной программы </w:t>
            </w:r>
            <w:r w:rsidR="00291099" w:rsidRPr="00291099">
              <w:rPr>
                <w:color w:val="000000"/>
                <w:sz w:val="20"/>
                <w:szCs w:val="20"/>
              </w:rPr>
              <w:t xml:space="preserve">Ивановской области </w:t>
            </w:r>
            <w:r w:rsidRPr="00291099">
              <w:rPr>
                <w:color w:val="000000"/>
                <w:sz w:val="20"/>
                <w:szCs w:val="20"/>
              </w:rPr>
              <w:t>«Обеспечение услугами жилищно-коммунального хозяйства населения Ивановской области», утвержденной постановлением Правительства Ивановской области от 06.12.2017 № 458-п, с использованием средств областного бюджета в размере 123,4 млн рублей (с остатками прошлого года) реализованы мероприятия по модернизации объектов теплоснабжения.</w:t>
            </w:r>
          </w:p>
        </w:tc>
      </w:tr>
      <w:tr w:rsidR="00825DE2" w:rsidRPr="00A36A71" w14:paraId="762EB777"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3D212CE" w14:textId="55A607DA"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3.4.4.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D284513" w14:textId="298408E3" w:rsidR="00825DE2" w:rsidRPr="00641083" w:rsidRDefault="00825DE2" w:rsidP="00825DE2">
            <w:pPr>
              <w:ind w:firstLine="0"/>
              <w:rPr>
                <w:rFonts w:eastAsia="Times New Roman"/>
                <w:color w:val="000000"/>
                <w:sz w:val="20"/>
                <w:szCs w:val="20"/>
                <w:lang w:eastAsia="ru-RU"/>
              </w:rPr>
            </w:pPr>
            <w:r w:rsidRPr="00641083">
              <w:rPr>
                <w:color w:val="000000"/>
                <w:sz w:val="20"/>
                <w:szCs w:val="20"/>
              </w:rPr>
              <w:t>Бесперебойное обеспечение населения и организаций Ивановской области качественными услугами по водоснабжению и водоотведению</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CEEB461" w14:textId="48BC30DB"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C8ADC34" w14:textId="6097F151" w:rsidR="00825DE2" w:rsidRPr="00291099" w:rsidRDefault="00825DE2" w:rsidP="00825DE2">
            <w:pPr>
              <w:ind w:firstLine="0"/>
              <w:jc w:val="both"/>
              <w:rPr>
                <w:color w:val="000000"/>
                <w:sz w:val="20"/>
                <w:szCs w:val="20"/>
              </w:rPr>
            </w:pPr>
            <w:r w:rsidRPr="00291099">
              <w:rPr>
                <w:color w:val="000000"/>
                <w:sz w:val="20"/>
                <w:szCs w:val="20"/>
              </w:rPr>
              <w:t xml:space="preserve">В 2025 году реализованы мероприятия по модернизации объектов водоснабжения и водоотведения в рамках государственной программы </w:t>
            </w:r>
            <w:r w:rsidR="00291099" w:rsidRPr="00291099">
              <w:rPr>
                <w:color w:val="000000"/>
                <w:sz w:val="20"/>
                <w:szCs w:val="20"/>
              </w:rPr>
              <w:t xml:space="preserve">Ивановской области </w:t>
            </w:r>
            <w:r w:rsidRPr="00291099">
              <w:rPr>
                <w:color w:val="000000"/>
                <w:sz w:val="20"/>
                <w:szCs w:val="20"/>
              </w:rPr>
              <w:t>«Обеспечение услугами жилищно-коммунального хозяйства населения Ивановской области», утвержденной постановлением Правительства Ивановской области от 06.12.2017 № 458-п, с использованием средств областного бюджета в размере 25,5 млн рублей (с остатками прошлого года).</w:t>
            </w:r>
          </w:p>
        </w:tc>
      </w:tr>
      <w:tr w:rsidR="00825DE2" w:rsidRPr="00A36A71" w14:paraId="7AF31ED9"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94144BE" w14:textId="1B080398"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3.4.5.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7F7183F" w14:textId="1D7EA3FB" w:rsidR="00825DE2" w:rsidRPr="00641083" w:rsidRDefault="00825DE2" w:rsidP="00825DE2">
            <w:pPr>
              <w:ind w:firstLine="0"/>
              <w:rPr>
                <w:rFonts w:eastAsia="Times New Roman"/>
                <w:color w:val="000000"/>
                <w:sz w:val="20"/>
                <w:szCs w:val="20"/>
                <w:lang w:eastAsia="ru-RU"/>
              </w:rPr>
            </w:pPr>
            <w:r w:rsidRPr="00641083">
              <w:rPr>
                <w:color w:val="000000"/>
                <w:sz w:val="20"/>
                <w:szCs w:val="20"/>
              </w:rPr>
              <w:t>Вывод организаций жилищно-коммунального комплекса на точку безубыточности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D6A0007" w14:textId="1E658BC8" w:rsidR="00825DE2" w:rsidRPr="00641083" w:rsidRDefault="00825DE2" w:rsidP="00825DE2">
            <w:pPr>
              <w:ind w:firstLine="0"/>
              <w:jc w:val="center"/>
              <w:rPr>
                <w:rFonts w:eastAsia="Times New Roman"/>
                <w:color w:val="000000"/>
                <w:sz w:val="20"/>
                <w:szCs w:val="20"/>
                <w:lang w:eastAsia="ru-RU"/>
              </w:rPr>
            </w:pPr>
            <w:r w:rsidRPr="00641083">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26873BB" w14:textId="77777777" w:rsidR="00825DE2" w:rsidRPr="00641083" w:rsidRDefault="00825DE2" w:rsidP="00825DE2">
            <w:pPr>
              <w:ind w:firstLine="0"/>
              <w:jc w:val="both"/>
              <w:rPr>
                <w:color w:val="000000"/>
                <w:sz w:val="20"/>
                <w:szCs w:val="20"/>
              </w:rPr>
            </w:pPr>
            <w:r w:rsidRPr="00641083">
              <w:rPr>
                <w:color w:val="000000"/>
                <w:sz w:val="20"/>
                <w:szCs w:val="20"/>
              </w:rPr>
              <w:t>Учитывая осуществляемую в регионе государственную политику в области регулирования тарифных решений на коммунальные услуги для потребителей, Департамент жилищно-коммунального хозяйства Ивановской области выделяет субсидии ресурсоснабжающим организациям на возмещение недополученных доходов от разницы между тарифами на коммунальные услуги (тепловая энергия, горячее и холодное водоснабжение, водоотведение).</w:t>
            </w:r>
          </w:p>
          <w:p w14:paraId="268FEFE6" w14:textId="68D48991" w:rsidR="00825DE2" w:rsidRPr="00641083" w:rsidRDefault="00825DE2" w:rsidP="00825DE2">
            <w:pPr>
              <w:ind w:firstLine="0"/>
              <w:jc w:val="both"/>
              <w:rPr>
                <w:rFonts w:eastAsia="Times New Roman"/>
                <w:color w:val="000000"/>
                <w:sz w:val="20"/>
                <w:szCs w:val="20"/>
                <w:lang w:eastAsia="ru-RU"/>
              </w:rPr>
            </w:pPr>
            <w:r w:rsidRPr="00641083">
              <w:rPr>
                <w:color w:val="000000"/>
                <w:sz w:val="20"/>
                <w:szCs w:val="20"/>
              </w:rPr>
              <w:t>В 2025 году субсидии предоставлены 70 организациям водопроводно-канализационного хозяйства и организациям осуществляющим горячее водоснабжение, на сумму 402,3 млн рублей, 65 теплоснабжающим организациям на сумму 596,1 млн рублей и 2 бюджетным учреждениям в форме гранта в сумме 14,5 млн рублей.</w:t>
            </w:r>
          </w:p>
        </w:tc>
      </w:tr>
      <w:tr w:rsidR="00825DE2" w:rsidRPr="00A36A71" w14:paraId="33457B82"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BF351EF" w14:textId="5DEB958D" w:rsidR="00825DE2" w:rsidRPr="00837035" w:rsidRDefault="00825DE2" w:rsidP="00825DE2">
            <w:pPr>
              <w:ind w:firstLine="0"/>
              <w:jc w:val="center"/>
              <w:rPr>
                <w:rFonts w:eastAsia="Times New Roman"/>
                <w:color w:val="000000"/>
                <w:sz w:val="20"/>
                <w:szCs w:val="20"/>
                <w:lang w:eastAsia="ru-RU"/>
              </w:rPr>
            </w:pPr>
            <w:r w:rsidRPr="00837035">
              <w:rPr>
                <w:color w:val="000000"/>
                <w:sz w:val="20"/>
                <w:szCs w:val="20"/>
              </w:rPr>
              <w:t>3.4.6.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09B1545" w14:textId="31D5250E" w:rsidR="00825DE2" w:rsidRPr="00837035" w:rsidRDefault="00825DE2" w:rsidP="00825DE2">
            <w:pPr>
              <w:ind w:firstLine="0"/>
              <w:rPr>
                <w:rFonts w:eastAsia="Times New Roman"/>
                <w:color w:val="000000"/>
                <w:sz w:val="20"/>
                <w:szCs w:val="20"/>
                <w:lang w:eastAsia="ru-RU"/>
              </w:rPr>
            </w:pPr>
            <w:r w:rsidRPr="00837035">
              <w:rPr>
                <w:color w:val="000000"/>
                <w:sz w:val="20"/>
                <w:szCs w:val="20"/>
              </w:rPr>
              <w:t>Повышение инвестиционной привлекательности жилищно-коммунального сектора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88BAA91" w14:textId="58FB53F7" w:rsidR="00825DE2" w:rsidRPr="00837035" w:rsidRDefault="00825DE2" w:rsidP="00825DE2">
            <w:pPr>
              <w:ind w:firstLine="0"/>
              <w:jc w:val="center"/>
              <w:rPr>
                <w:rFonts w:eastAsia="Times New Roman"/>
                <w:color w:val="000000"/>
                <w:sz w:val="20"/>
                <w:szCs w:val="20"/>
                <w:lang w:eastAsia="ru-RU"/>
              </w:rPr>
            </w:pPr>
            <w:r w:rsidRPr="0083703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11B66DA" w14:textId="3F7D890E" w:rsidR="00825DE2" w:rsidRPr="00837035" w:rsidRDefault="00825DE2" w:rsidP="00825DE2">
            <w:pPr>
              <w:ind w:firstLine="0"/>
              <w:jc w:val="both"/>
              <w:rPr>
                <w:rFonts w:eastAsia="Times New Roman"/>
                <w:color w:val="000000"/>
                <w:sz w:val="20"/>
                <w:szCs w:val="20"/>
                <w:lang w:eastAsia="ru-RU"/>
              </w:rPr>
            </w:pPr>
            <w:r w:rsidRPr="00837035">
              <w:rPr>
                <w:color w:val="000000"/>
                <w:sz w:val="20"/>
                <w:szCs w:val="20"/>
              </w:rPr>
              <w:t>В 2025 году на территории Ивановской области заключено 4 концессионных соглашени</w:t>
            </w:r>
            <w:r>
              <w:rPr>
                <w:color w:val="000000"/>
                <w:sz w:val="20"/>
                <w:szCs w:val="20"/>
              </w:rPr>
              <w:t>я</w:t>
            </w:r>
            <w:r w:rsidRPr="00837035">
              <w:rPr>
                <w:color w:val="000000"/>
                <w:sz w:val="20"/>
                <w:szCs w:val="20"/>
              </w:rPr>
              <w:t xml:space="preserve"> в отношении объектов теплоснабжения, водоснабжения и водоотведения на сумму 211,081 млн рублей (с учетом налога на добавленную стоимость).</w:t>
            </w:r>
          </w:p>
        </w:tc>
      </w:tr>
      <w:tr w:rsidR="00825DE2" w:rsidRPr="00A36A71" w14:paraId="586F9FB7" w14:textId="77777777" w:rsidTr="00A228BA">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A1CE2F" w14:textId="168CA9C5" w:rsidR="00825DE2" w:rsidRPr="00837035" w:rsidRDefault="00825DE2" w:rsidP="00825DE2">
            <w:pPr>
              <w:ind w:firstLine="0"/>
              <w:jc w:val="center"/>
              <w:rPr>
                <w:rFonts w:eastAsia="Times New Roman"/>
                <w:color w:val="000000"/>
                <w:sz w:val="20"/>
                <w:szCs w:val="20"/>
                <w:lang w:eastAsia="ru-RU"/>
              </w:rPr>
            </w:pPr>
            <w:r w:rsidRPr="00837035">
              <w:rPr>
                <w:rFonts w:eastAsia="Times New Roman"/>
                <w:color w:val="000000"/>
                <w:sz w:val="20"/>
                <w:szCs w:val="20"/>
                <w:lang w:eastAsia="ru-RU"/>
              </w:rPr>
              <w:t>Цель 3.5. Развитие строительной отрасли</w:t>
            </w:r>
          </w:p>
        </w:tc>
      </w:tr>
      <w:tr w:rsidR="00825DE2" w:rsidRPr="00A36A71" w14:paraId="161DD879"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D4F03A0" w14:textId="70E6C734"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4AEA4A" w14:textId="607506F5" w:rsidR="00825DE2" w:rsidRPr="00CB3194" w:rsidRDefault="00825DE2" w:rsidP="00825DE2">
            <w:pPr>
              <w:ind w:firstLine="0"/>
              <w:rPr>
                <w:rFonts w:eastAsia="Times New Roman"/>
                <w:color w:val="000000"/>
                <w:sz w:val="20"/>
                <w:szCs w:val="20"/>
                <w:lang w:eastAsia="ru-RU"/>
              </w:rPr>
            </w:pPr>
            <w:r w:rsidRPr="00CB3194">
              <w:rPr>
                <w:color w:val="000000"/>
                <w:sz w:val="20"/>
                <w:szCs w:val="20"/>
              </w:rPr>
              <w:t>Развитие действующих предприятий по производству строительных материалов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40AF891" w14:textId="0498C298"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5016C82" w14:textId="514D22A9" w:rsidR="00825DE2" w:rsidRPr="00CB3194" w:rsidRDefault="00825DE2" w:rsidP="00825DE2">
            <w:pPr>
              <w:ind w:firstLine="0"/>
              <w:jc w:val="both"/>
              <w:rPr>
                <w:color w:val="000000"/>
                <w:sz w:val="20"/>
                <w:szCs w:val="20"/>
              </w:rPr>
            </w:pPr>
            <w:r w:rsidRPr="00CB3194">
              <w:rPr>
                <w:color w:val="000000"/>
                <w:sz w:val="20"/>
                <w:szCs w:val="20"/>
              </w:rPr>
              <w:t>В соответствие с действующим региональным законодательством предприятия - производители строительных материалов, в случае реализации на территории Ивановской области инвестиционных проектов, вправе претендовать на оказание государственной поддержи по действующим на территории Ивановской области налоговым льготам.</w:t>
            </w:r>
          </w:p>
          <w:p w14:paraId="23EEAADE" w14:textId="63E66621"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В целях реализации масштабного инвестиционного проекта, соответствующего критериям определенным Земельным кодексом Российской Федерации и Законом Ивановской области от 06.05.2016 № 20-OЗ «Об установлении критериев, которым должны соответствовать масштабные инвестиционные проекты, для реализации которых допускается предоставление земельного участка, находящегося в собственности Ивановской области, муниципальной собственности, а также земельного участка, государственная собственность на который не разграничена, в аренду юридическому лицу без проведения торгов» предприятиям - производителям строительных материалов может быть предоставлена государственная поддержка в форме предоставления земельного участка в аренду без проведения торгов</w:t>
            </w:r>
          </w:p>
        </w:tc>
      </w:tr>
      <w:tr w:rsidR="00825DE2" w:rsidRPr="00A36A71" w14:paraId="57189DBD"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2065AEC" w14:textId="5B908B00"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8DAD5B8" w14:textId="53316008" w:rsidR="00825DE2" w:rsidRPr="00CB3194" w:rsidRDefault="00825DE2" w:rsidP="00825DE2">
            <w:pPr>
              <w:ind w:firstLine="0"/>
              <w:rPr>
                <w:rFonts w:eastAsia="Times New Roman"/>
                <w:color w:val="000000"/>
                <w:sz w:val="20"/>
                <w:szCs w:val="20"/>
                <w:lang w:eastAsia="ru-RU"/>
              </w:rPr>
            </w:pPr>
            <w:r w:rsidRPr="00CB3194">
              <w:rPr>
                <w:color w:val="000000"/>
                <w:sz w:val="20"/>
                <w:szCs w:val="20"/>
              </w:rPr>
              <w:t>Увеличение объемов жилищного строительства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E45C059" w14:textId="283DF55D"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4F0DB43" w14:textId="3EB2CD97"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В 2025 году на территории Ивановской области построено жилья общей площадью 550,931 тыс. кв. м, в том числе 374,96 тыс. кв. м объектов индивидуального жилищного строительства.</w:t>
            </w:r>
          </w:p>
        </w:tc>
      </w:tr>
      <w:tr w:rsidR="00825DE2" w:rsidRPr="00A36A71" w14:paraId="145DA8D2"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6683400" w14:textId="0D5F0345"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69FC3C2" w14:textId="110D1AA7" w:rsidR="00825DE2" w:rsidRPr="00CB3194" w:rsidRDefault="00825DE2" w:rsidP="00825DE2">
            <w:pPr>
              <w:ind w:firstLine="0"/>
              <w:rPr>
                <w:rFonts w:eastAsia="Times New Roman"/>
                <w:color w:val="000000"/>
                <w:sz w:val="20"/>
                <w:szCs w:val="20"/>
                <w:lang w:eastAsia="ru-RU"/>
              </w:rPr>
            </w:pPr>
            <w:r w:rsidRPr="00CB3194">
              <w:rPr>
                <w:color w:val="000000"/>
                <w:sz w:val="20"/>
                <w:szCs w:val="20"/>
              </w:rPr>
              <w:t>Вовлечение в оборот земельных участков в целях строительства жилья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A25C88F" w14:textId="3EC42F11"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D049F79" w14:textId="77777777" w:rsidR="00825DE2" w:rsidRPr="00CB3194" w:rsidRDefault="00825DE2" w:rsidP="00825DE2">
            <w:pPr>
              <w:ind w:firstLine="0"/>
              <w:jc w:val="both"/>
              <w:rPr>
                <w:color w:val="000000"/>
                <w:sz w:val="20"/>
                <w:szCs w:val="20"/>
              </w:rPr>
            </w:pPr>
            <w:r w:rsidRPr="00CB3194">
              <w:rPr>
                <w:color w:val="000000"/>
                <w:sz w:val="20"/>
                <w:szCs w:val="20"/>
              </w:rPr>
              <w:t>В целях вовлечения в оборот земельных участков в целях жилищного строительства муниципальными образованиями Ивановской области ведется работа по формированию земельных участков.</w:t>
            </w:r>
          </w:p>
          <w:p w14:paraId="168C030C" w14:textId="3E84CC1B"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На конец 2025 года градостроительный потенциал в Ивановской области составил 824,709 тыс. кв. м (на 104,58 га выданы ГПЗУ для размещения 1352,428 тыс. кв. м жилья, из которых на стадии строительства находится 527,719 тыс. кв .м жилья).</w:t>
            </w:r>
          </w:p>
        </w:tc>
      </w:tr>
      <w:tr w:rsidR="00825DE2" w:rsidRPr="00A36A71" w14:paraId="2E187AAB" w14:textId="77777777" w:rsidTr="00744A9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8224260" w14:textId="67C7A8A9"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5593EA9" w14:textId="719E383A" w:rsidR="00825DE2" w:rsidRPr="00CB3194" w:rsidRDefault="00825DE2" w:rsidP="00825DE2">
            <w:pPr>
              <w:ind w:firstLine="0"/>
              <w:rPr>
                <w:rFonts w:eastAsia="Times New Roman"/>
                <w:color w:val="000000"/>
                <w:sz w:val="20"/>
                <w:szCs w:val="20"/>
                <w:lang w:eastAsia="ru-RU"/>
              </w:rPr>
            </w:pPr>
            <w:r w:rsidRPr="00CB3194">
              <w:rPr>
                <w:color w:val="000000"/>
                <w:sz w:val="20"/>
                <w:szCs w:val="20"/>
              </w:rPr>
              <w:t>Создание условий для активного участия в жилищном строительстве индивидуальных застройщиков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BC58E72" w14:textId="5DE00B4B"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4F675F7" w14:textId="73966367"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В 2025 году на территории Ивановской области построено жилья общей площадью 550,931 тыс. кв. м, в том числе 374,96 тыс. кв. м объектов индивидуального жилищного строительства (68% от общего объема ввода жилья).</w:t>
            </w:r>
          </w:p>
        </w:tc>
      </w:tr>
      <w:tr w:rsidR="00825DE2" w:rsidRPr="00A36A71" w14:paraId="4CC7EC3A"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9422C4B" w14:textId="5C416D9F"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AAA0D9D" w14:textId="5517635F" w:rsidR="00825DE2" w:rsidRPr="00CB3194" w:rsidRDefault="00825DE2" w:rsidP="00825DE2">
            <w:pPr>
              <w:ind w:firstLine="0"/>
              <w:rPr>
                <w:rFonts w:eastAsia="Times New Roman"/>
                <w:color w:val="000000"/>
                <w:sz w:val="20"/>
                <w:szCs w:val="20"/>
                <w:lang w:eastAsia="ru-RU"/>
              </w:rPr>
            </w:pPr>
            <w:r w:rsidRPr="00CB3194">
              <w:rPr>
                <w:color w:val="000000"/>
                <w:sz w:val="20"/>
                <w:szCs w:val="20"/>
              </w:rPr>
              <w:t>Повышение доступности ипотечных жилищных кредитов для населения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8D92E1B" w14:textId="7D4C21F4"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51670D" w14:textId="77777777" w:rsidR="00825DE2" w:rsidRDefault="00825DE2" w:rsidP="00825DE2">
            <w:pPr>
              <w:ind w:firstLine="0"/>
              <w:jc w:val="both"/>
              <w:rPr>
                <w:color w:val="000000"/>
                <w:sz w:val="20"/>
                <w:szCs w:val="20"/>
              </w:rPr>
            </w:pPr>
            <w:r w:rsidRPr="00CB3194">
              <w:rPr>
                <w:color w:val="000000"/>
                <w:sz w:val="20"/>
                <w:szCs w:val="20"/>
              </w:rPr>
              <w:t>За 2025 год жителям Ивановской области в банках Российской Федерации выдано 4582 ипотечных жилищных кредитов (71,9% по отношению к аналогичному периоду прошлого года) на общую сумму 17124 млн руб. (86,3% по отношению к аналогичному периоду прошлого года).</w:t>
            </w:r>
          </w:p>
          <w:p w14:paraId="4ECA9521" w14:textId="2696148A" w:rsidR="00FA455F" w:rsidRPr="00CB3194" w:rsidRDefault="00FA455F" w:rsidP="00825DE2">
            <w:pPr>
              <w:ind w:firstLine="0"/>
              <w:jc w:val="both"/>
              <w:rPr>
                <w:rFonts w:eastAsia="Times New Roman"/>
                <w:color w:val="000000"/>
                <w:sz w:val="20"/>
                <w:szCs w:val="20"/>
                <w:lang w:eastAsia="ru-RU"/>
              </w:rPr>
            </w:pPr>
          </w:p>
        </w:tc>
      </w:tr>
      <w:tr w:rsidR="00825DE2" w:rsidRPr="00A36A71" w14:paraId="4D43CE05"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CBE53B9" w14:textId="0A303A8C"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C9EB434" w14:textId="608243FD" w:rsidR="00825DE2" w:rsidRPr="00CB3194" w:rsidRDefault="00825DE2" w:rsidP="00825DE2">
            <w:pPr>
              <w:ind w:firstLine="0"/>
              <w:rPr>
                <w:rFonts w:eastAsia="Times New Roman"/>
                <w:color w:val="000000"/>
                <w:sz w:val="20"/>
                <w:szCs w:val="20"/>
                <w:lang w:eastAsia="ru-RU"/>
              </w:rPr>
            </w:pPr>
            <w:r w:rsidRPr="00CB3194">
              <w:rPr>
                <w:color w:val="000000"/>
                <w:sz w:val="20"/>
                <w:szCs w:val="20"/>
              </w:rPr>
              <w:t>Выполнение государственных обязательств по обеспечению жильем категорий граждан, установленных федеральным законодательством, обеспечение жильем и предоставление государственной поддержки на приобретение жилья молодым семьям</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F73FA1F" w14:textId="5A1B0F69"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C497A08" w14:textId="75F55B00" w:rsidR="00825DE2" w:rsidRPr="00CB3194" w:rsidRDefault="00825DE2" w:rsidP="00825DE2">
            <w:pPr>
              <w:ind w:firstLine="0"/>
              <w:jc w:val="both"/>
              <w:rPr>
                <w:color w:val="000000"/>
                <w:sz w:val="20"/>
                <w:szCs w:val="20"/>
              </w:rPr>
            </w:pPr>
            <w:r w:rsidRPr="00CB3194">
              <w:rPr>
                <w:color w:val="000000"/>
                <w:sz w:val="20"/>
                <w:szCs w:val="20"/>
              </w:rPr>
              <w:t>В 2025 году в рамках мероприятия по обеспечению жильем отдельных категорий граждан, установленных федеральным законодательством, выдан 1 сертификат на общую сумму 5,81 млн рублей гражданину, подвергшемуся радиационному воздействию вследствие катастрофы на Чернобыльской АЭС, и 1 сертификат на общую сумму 3,39 млн рублей гражданину, выехавшему из районов Крайнего Севера.</w:t>
            </w:r>
          </w:p>
          <w:p w14:paraId="6F4F38D2" w14:textId="027F4D3D"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В 2025 году финансирование мероприятия «Обеспечение жильем молодых семей» составило 22,3 млн. рублей за счет средств федерального бюджета и 38,96 млн рублей за счет средств областного бюджета, что позволило обеспечить выдачу 54 свидетельств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Все свидетельства реализованы.</w:t>
            </w:r>
          </w:p>
        </w:tc>
      </w:tr>
      <w:tr w:rsidR="00825DE2" w:rsidRPr="00A36A71" w14:paraId="1DF7907C"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D4367DD" w14:textId="1C130816"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DF45F27" w14:textId="2129E7EB" w:rsidR="00825DE2" w:rsidRPr="00CB3194" w:rsidRDefault="00825DE2" w:rsidP="00825DE2">
            <w:pPr>
              <w:ind w:firstLine="0"/>
              <w:rPr>
                <w:rFonts w:eastAsia="Times New Roman"/>
                <w:color w:val="000000"/>
                <w:sz w:val="20"/>
                <w:szCs w:val="20"/>
                <w:lang w:eastAsia="ru-RU"/>
              </w:rPr>
            </w:pPr>
            <w:r w:rsidRPr="00CB3194">
              <w:rPr>
                <w:color w:val="000000"/>
                <w:sz w:val="20"/>
                <w:szCs w:val="20"/>
              </w:rPr>
              <w:t>Реализация проектов комплексного развития территорий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2F33B28" w14:textId="5FB2F77D"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F3BF15B" w14:textId="77777777" w:rsidR="00825DE2" w:rsidRPr="00CB3194" w:rsidRDefault="00825DE2" w:rsidP="00825DE2">
            <w:pPr>
              <w:ind w:firstLine="0"/>
              <w:jc w:val="both"/>
              <w:rPr>
                <w:color w:val="000000"/>
                <w:sz w:val="20"/>
                <w:szCs w:val="20"/>
              </w:rPr>
            </w:pPr>
            <w:r w:rsidRPr="00CB3194">
              <w:rPr>
                <w:color w:val="000000"/>
                <w:sz w:val="20"/>
                <w:szCs w:val="20"/>
              </w:rPr>
              <w:t>Правительством Ивановской области принято 2 решения о комплексном развитии территории нежилой застройки:</w:t>
            </w:r>
          </w:p>
          <w:p w14:paraId="29A70002" w14:textId="77777777" w:rsidR="00825DE2" w:rsidRPr="00CB3194" w:rsidRDefault="00825DE2" w:rsidP="00825DE2">
            <w:pPr>
              <w:ind w:firstLine="0"/>
              <w:jc w:val="both"/>
              <w:rPr>
                <w:color w:val="000000"/>
                <w:sz w:val="20"/>
                <w:szCs w:val="20"/>
              </w:rPr>
            </w:pPr>
            <w:r w:rsidRPr="00CB3194">
              <w:rPr>
                <w:color w:val="000000"/>
                <w:sz w:val="20"/>
                <w:szCs w:val="20"/>
              </w:rPr>
              <w:t>1) Проект развития территории, предусматривающий строительство жилья по двум берегам реки Уводь в районе улицы Батурина.</w:t>
            </w:r>
          </w:p>
          <w:p w14:paraId="06B81F4D" w14:textId="77777777" w:rsidR="00825DE2" w:rsidRPr="00CB3194" w:rsidRDefault="00825DE2" w:rsidP="00825DE2">
            <w:pPr>
              <w:ind w:firstLine="0"/>
              <w:jc w:val="both"/>
              <w:rPr>
                <w:color w:val="000000"/>
                <w:sz w:val="20"/>
                <w:szCs w:val="20"/>
              </w:rPr>
            </w:pPr>
            <w:r w:rsidRPr="00CB3194">
              <w:rPr>
                <w:color w:val="000000"/>
                <w:sz w:val="20"/>
                <w:szCs w:val="20"/>
              </w:rPr>
              <w:t>В отношении указанной территории жилой застройки планируется к реализации инициативное КРТ путем заключения правообладателями соглашения. К настоящему моменту инвестором переоформлено право собственности на земельные участки.</w:t>
            </w:r>
          </w:p>
          <w:p w14:paraId="609586E4" w14:textId="77777777" w:rsidR="00825DE2" w:rsidRPr="00CB3194" w:rsidRDefault="00825DE2" w:rsidP="00825DE2">
            <w:pPr>
              <w:ind w:firstLine="0"/>
              <w:jc w:val="both"/>
              <w:rPr>
                <w:color w:val="000000"/>
                <w:sz w:val="20"/>
                <w:szCs w:val="20"/>
              </w:rPr>
            </w:pPr>
            <w:r w:rsidRPr="00CB3194">
              <w:rPr>
                <w:color w:val="000000"/>
                <w:sz w:val="20"/>
                <w:szCs w:val="20"/>
              </w:rPr>
              <w:t>2) Проект развития территории в районе Большой Ивановской мануфактуры, предусматривающей реконструкцию БИМа в студенческий кампус.</w:t>
            </w:r>
          </w:p>
          <w:p w14:paraId="6364C253" w14:textId="77777777" w:rsidR="00825DE2" w:rsidRPr="00CB3194" w:rsidRDefault="00825DE2" w:rsidP="00825DE2">
            <w:pPr>
              <w:ind w:firstLine="0"/>
              <w:jc w:val="both"/>
              <w:rPr>
                <w:color w:val="000000"/>
                <w:sz w:val="20"/>
                <w:szCs w:val="20"/>
              </w:rPr>
            </w:pPr>
            <w:r w:rsidRPr="00CB3194">
              <w:rPr>
                <w:color w:val="000000"/>
                <w:sz w:val="20"/>
                <w:szCs w:val="20"/>
              </w:rPr>
              <w:t>В настоящее время Правительством Ивановской области в целях реализации проекта по созданию кампуса создана Автономная некоммерческая организация «Центр науки и образования». В качестве технического заказчика планируется привлечь ППК «Единый заказчик в сфере строительства».</w:t>
            </w:r>
          </w:p>
          <w:p w14:paraId="2B7FE0C4" w14:textId="3D1C3F38" w:rsidR="00825DE2" w:rsidRPr="00CB3194" w:rsidRDefault="00825DE2" w:rsidP="00825DE2">
            <w:pPr>
              <w:ind w:firstLine="0"/>
              <w:jc w:val="both"/>
              <w:rPr>
                <w:color w:val="000000"/>
                <w:sz w:val="20"/>
                <w:szCs w:val="20"/>
              </w:rPr>
            </w:pPr>
            <w:r w:rsidRPr="00CB3194">
              <w:rPr>
                <w:color w:val="000000"/>
                <w:sz w:val="20"/>
                <w:szCs w:val="20"/>
              </w:rPr>
              <w:t>Кроме того, постановлением Администрации города Иванова от 26.02.2025 № 380 принято решение о комплексном развитии несмежных территорий жилой застройки в районе улиц Свободы, Чайковского и Академической г</w:t>
            </w:r>
            <w:r>
              <w:rPr>
                <w:color w:val="000000"/>
                <w:sz w:val="20"/>
                <w:szCs w:val="20"/>
              </w:rPr>
              <w:t>.</w:t>
            </w:r>
            <w:r w:rsidRPr="00CB3194">
              <w:rPr>
                <w:color w:val="000000"/>
                <w:sz w:val="20"/>
                <w:szCs w:val="20"/>
              </w:rPr>
              <w:t xml:space="preserve"> Иванова. Срок реализации решения 10 лет. По итогам проведения аукциона заключен договор КРТ. По условиям договора необходимо расселить 2 аварийных дома.</w:t>
            </w:r>
          </w:p>
          <w:p w14:paraId="63DE8748" w14:textId="031FB99E" w:rsidR="00825DE2" w:rsidRPr="00CB3194" w:rsidRDefault="00825DE2" w:rsidP="00825DE2">
            <w:pPr>
              <w:ind w:firstLine="0"/>
              <w:jc w:val="both"/>
              <w:rPr>
                <w:color w:val="000000"/>
                <w:sz w:val="20"/>
                <w:szCs w:val="20"/>
              </w:rPr>
            </w:pPr>
            <w:r w:rsidRPr="00CB3194">
              <w:rPr>
                <w:color w:val="000000"/>
                <w:sz w:val="20"/>
                <w:szCs w:val="20"/>
              </w:rPr>
              <w:t>Постановлением Администрации городского округа Шуя № 1188 от 28.08.2025 принято решение о комплексном развитии незастроенной территории, расположенной в границах земельных участков с кадастровыми номерами 37:28:000000:1914, 37:28:50708:1337, 37:28:000000:1913, 37:28:050622:4, 37:28:000000:1289 в г. Шуя Ивановской области. По итогам проведения аукциона заключен договор КРТ, предусматривающий строительство многоквартирных домов.</w:t>
            </w:r>
          </w:p>
          <w:p w14:paraId="6AF8CB51" w14:textId="1EF488D0" w:rsidR="00825DE2" w:rsidRPr="00CB3194" w:rsidRDefault="00825DE2" w:rsidP="00825DE2">
            <w:pPr>
              <w:ind w:firstLine="0"/>
              <w:jc w:val="both"/>
              <w:rPr>
                <w:color w:val="000000"/>
                <w:sz w:val="20"/>
                <w:szCs w:val="20"/>
              </w:rPr>
            </w:pPr>
            <w:r w:rsidRPr="00CB3194">
              <w:rPr>
                <w:color w:val="000000"/>
                <w:sz w:val="20"/>
                <w:szCs w:val="20"/>
              </w:rPr>
              <w:t>В 2027</w:t>
            </w:r>
            <w:r>
              <w:rPr>
                <w:color w:val="000000"/>
                <w:sz w:val="20"/>
                <w:szCs w:val="20"/>
              </w:rPr>
              <w:t xml:space="preserve"> </w:t>
            </w:r>
            <w:r w:rsidRPr="00CB3194">
              <w:rPr>
                <w:color w:val="000000"/>
                <w:sz w:val="20"/>
                <w:szCs w:val="20"/>
              </w:rPr>
              <w:t>-</w:t>
            </w:r>
            <w:r>
              <w:rPr>
                <w:color w:val="000000"/>
                <w:sz w:val="20"/>
                <w:szCs w:val="20"/>
              </w:rPr>
              <w:t xml:space="preserve"> </w:t>
            </w:r>
            <w:r w:rsidRPr="00CB3194">
              <w:rPr>
                <w:color w:val="000000"/>
                <w:sz w:val="20"/>
                <w:szCs w:val="20"/>
              </w:rPr>
              <w:t>2028 году на территории Ивановской области будет реализовываться КРТ с привлечением средств федерального бюджета на мероприятия по строительству дорожной инфраструктуры.</w:t>
            </w:r>
          </w:p>
          <w:p w14:paraId="659CCD6C" w14:textId="01FA2EAC" w:rsidR="00825DE2" w:rsidRPr="00CB3194" w:rsidRDefault="00825DE2" w:rsidP="00825DE2">
            <w:pPr>
              <w:ind w:firstLine="0"/>
              <w:jc w:val="both"/>
              <w:rPr>
                <w:color w:val="000000"/>
                <w:sz w:val="20"/>
                <w:szCs w:val="20"/>
              </w:rPr>
            </w:pPr>
            <w:r w:rsidRPr="00CB3194">
              <w:rPr>
                <w:color w:val="000000"/>
                <w:sz w:val="20"/>
                <w:szCs w:val="20"/>
              </w:rPr>
              <w:t>Так, в 2027 году планируется строительство дорожной сети в д. Кочедыково Богданихского сельского поселения, в рамках заключенного договора о КРТ с Администрацией Ивановского муниципального района (постановление Администрации Ивановского муниципального округа от 18.08.2025 № 1206). В настоящий момент ведется работа по разработке проектной документации на строительство дорожной инфраструктуры.</w:t>
            </w:r>
          </w:p>
          <w:p w14:paraId="483114CB" w14:textId="19B7F54B"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Департаментом строительства и архитектуры Ивановской области совместно с Администрацией города Иванова осуществляется проработка по вовлечению в КРТ дополнительных территорий в границах областного центра: общей площадью 8,4 га (ориентировочная площадь жилья 119,5 тыс. кв.</w:t>
            </w:r>
            <w:r>
              <w:rPr>
                <w:color w:val="000000"/>
                <w:sz w:val="20"/>
                <w:szCs w:val="20"/>
              </w:rPr>
              <w:t xml:space="preserve"> </w:t>
            </w:r>
            <w:r w:rsidRPr="00CB3194">
              <w:rPr>
                <w:color w:val="000000"/>
                <w:sz w:val="20"/>
                <w:szCs w:val="20"/>
              </w:rPr>
              <w:t>м).</w:t>
            </w:r>
          </w:p>
        </w:tc>
      </w:tr>
      <w:tr w:rsidR="00825DE2" w:rsidRPr="00A36A71" w14:paraId="7626CE8B"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D6E9C45" w14:textId="34866229"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3.5.8.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76DD7E2" w14:textId="22709C08" w:rsidR="00825DE2" w:rsidRPr="00CB3194" w:rsidRDefault="00825DE2" w:rsidP="00825DE2">
            <w:pPr>
              <w:ind w:firstLine="0"/>
              <w:rPr>
                <w:rFonts w:eastAsia="Times New Roman"/>
                <w:color w:val="000000"/>
                <w:sz w:val="20"/>
                <w:szCs w:val="20"/>
                <w:lang w:eastAsia="ru-RU"/>
              </w:rPr>
            </w:pPr>
            <w:r w:rsidRPr="00CB3194">
              <w:rPr>
                <w:color w:val="000000"/>
                <w:sz w:val="20"/>
                <w:szCs w:val="20"/>
              </w:rPr>
              <w:t>Цифровизация строительной отрасли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BFFEA9F" w14:textId="551EB047" w:rsidR="00825DE2" w:rsidRPr="00CB3194" w:rsidRDefault="00825DE2" w:rsidP="00825DE2">
            <w:pPr>
              <w:ind w:firstLine="0"/>
              <w:jc w:val="center"/>
              <w:rPr>
                <w:rFonts w:eastAsia="Times New Roman"/>
                <w:color w:val="000000"/>
                <w:sz w:val="20"/>
                <w:szCs w:val="20"/>
                <w:lang w:eastAsia="ru-RU"/>
              </w:rPr>
            </w:pPr>
            <w:r w:rsidRPr="00CB3194">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05F46A5" w14:textId="77777777" w:rsidR="00825DE2" w:rsidRPr="00CB3194" w:rsidRDefault="00825DE2" w:rsidP="00825DE2">
            <w:pPr>
              <w:ind w:firstLine="0"/>
              <w:jc w:val="both"/>
              <w:rPr>
                <w:color w:val="000000"/>
                <w:sz w:val="20"/>
                <w:szCs w:val="20"/>
              </w:rPr>
            </w:pPr>
            <w:r w:rsidRPr="00CB3194">
              <w:rPr>
                <w:color w:val="000000"/>
                <w:sz w:val="20"/>
                <w:szCs w:val="20"/>
              </w:rPr>
              <w:t>ГИСОГД является одним из контуров, отвечающих за цифровую трансформацию строительной отрасли согласно распоряжению Правительства Российской Федерации от 27.12.2021 № 3883-р «Об утверждении стратегического направления в области цифровой трансформации строительной отрасли, городского и жилищно-коммунального хозяйства Российской Федерации до 2030 года».</w:t>
            </w:r>
          </w:p>
          <w:p w14:paraId="3225E9BB" w14:textId="03F764A6" w:rsidR="00825DE2" w:rsidRPr="00CB3194" w:rsidRDefault="00825DE2" w:rsidP="00825DE2">
            <w:pPr>
              <w:ind w:firstLine="0"/>
              <w:jc w:val="both"/>
              <w:rPr>
                <w:color w:val="000000"/>
                <w:sz w:val="20"/>
                <w:szCs w:val="20"/>
              </w:rPr>
            </w:pPr>
            <w:r w:rsidRPr="00CB3194">
              <w:rPr>
                <w:color w:val="000000"/>
                <w:sz w:val="20"/>
                <w:szCs w:val="20"/>
              </w:rPr>
              <w:t>В 2026 году выделены средства на развитие, модернизацию и техническое сопровождение ГИСОГД Ивановской области. В целях выполнения требований действующего законодательства планируется проведение работ по приобретению модуля «Реестровые записи», «Витрина данных ГИСОГД», «Сервис ФЛК для Витрины данных».  Кроме того, проводятся работы по приобретению сервисов и необходимого программного обеспечения для внедрения реестровой модели и витрины данных.</w:t>
            </w:r>
          </w:p>
          <w:p w14:paraId="738470D7" w14:textId="7D780DF7" w:rsidR="00825DE2" w:rsidRPr="00CB3194" w:rsidRDefault="00825DE2" w:rsidP="00825DE2">
            <w:pPr>
              <w:ind w:firstLine="0"/>
              <w:jc w:val="both"/>
              <w:rPr>
                <w:color w:val="000000"/>
                <w:sz w:val="20"/>
                <w:szCs w:val="20"/>
              </w:rPr>
            </w:pPr>
            <w:r w:rsidRPr="00CB3194">
              <w:rPr>
                <w:color w:val="000000"/>
                <w:sz w:val="20"/>
                <w:szCs w:val="20"/>
              </w:rPr>
              <w:t>В рамках цифровизации строительной отрасли в 19 муниципальных образованиях Ивановской области принята нормативная база о ведении исполнительной документации в электронной форме.</w:t>
            </w:r>
          </w:p>
          <w:p w14:paraId="3AE9D401" w14:textId="017B47B1" w:rsidR="00825DE2" w:rsidRPr="00CB3194" w:rsidRDefault="00825DE2" w:rsidP="00825DE2">
            <w:pPr>
              <w:ind w:firstLine="0"/>
              <w:jc w:val="both"/>
              <w:rPr>
                <w:color w:val="000000"/>
                <w:sz w:val="20"/>
                <w:szCs w:val="20"/>
              </w:rPr>
            </w:pPr>
            <w:r w:rsidRPr="00CB3194">
              <w:rPr>
                <w:color w:val="000000"/>
                <w:sz w:val="20"/>
                <w:szCs w:val="20"/>
              </w:rPr>
              <w:t>Предоставлен доступ в систему для всех государственных и муниципальный заказчиков региона.</w:t>
            </w:r>
          </w:p>
          <w:p w14:paraId="3776F36B" w14:textId="1B14B151" w:rsidR="00825DE2" w:rsidRPr="00CB3194" w:rsidRDefault="00825DE2" w:rsidP="00825DE2">
            <w:pPr>
              <w:ind w:firstLine="0"/>
              <w:jc w:val="both"/>
              <w:rPr>
                <w:color w:val="000000"/>
                <w:sz w:val="20"/>
                <w:szCs w:val="20"/>
              </w:rPr>
            </w:pPr>
            <w:r w:rsidRPr="00CB3194">
              <w:rPr>
                <w:color w:val="000000"/>
                <w:sz w:val="20"/>
                <w:szCs w:val="20"/>
              </w:rPr>
              <w:t xml:space="preserve">В ИСУП обеспечено максимальное информационное наполнение по 123 объектам капитального строительства, реализуемых на территории области и связка их с ГИИС «Электронный бюджет». </w:t>
            </w:r>
          </w:p>
          <w:p w14:paraId="69652D87" w14:textId="3792801E" w:rsidR="00825DE2" w:rsidRPr="00CB3194" w:rsidRDefault="00825DE2" w:rsidP="00825DE2">
            <w:pPr>
              <w:ind w:firstLine="0"/>
              <w:jc w:val="both"/>
              <w:rPr>
                <w:color w:val="000000"/>
                <w:sz w:val="20"/>
                <w:szCs w:val="20"/>
              </w:rPr>
            </w:pPr>
            <w:r w:rsidRPr="00CB3194">
              <w:rPr>
                <w:color w:val="000000"/>
                <w:sz w:val="20"/>
                <w:szCs w:val="20"/>
              </w:rPr>
              <w:t>Осуществлена интеграция ИСУП с ВИС «Цифровое управление строительством» по ряду ключевых объектов заказчиков БГУ «АКС Ивановской области» и Управления капитального строительства Администрации г. Иваново:</w:t>
            </w:r>
          </w:p>
          <w:p w14:paraId="69909631" w14:textId="77777777" w:rsidR="00825DE2" w:rsidRPr="00CB3194" w:rsidRDefault="00825DE2" w:rsidP="00825DE2">
            <w:pPr>
              <w:ind w:firstLine="0"/>
              <w:jc w:val="both"/>
              <w:rPr>
                <w:color w:val="000000"/>
                <w:sz w:val="20"/>
                <w:szCs w:val="20"/>
              </w:rPr>
            </w:pPr>
            <w:r w:rsidRPr="00CB3194">
              <w:rPr>
                <w:color w:val="000000"/>
                <w:sz w:val="20"/>
                <w:szCs w:val="20"/>
              </w:rPr>
              <w:t>- Строительство поликлиники м. Авдотьино;</w:t>
            </w:r>
          </w:p>
          <w:p w14:paraId="6ADEC332" w14:textId="06DAE3F0" w:rsidR="00825DE2" w:rsidRPr="00CB3194" w:rsidRDefault="00825DE2" w:rsidP="00825DE2">
            <w:pPr>
              <w:ind w:firstLine="0"/>
              <w:jc w:val="both"/>
              <w:rPr>
                <w:color w:val="000000"/>
                <w:sz w:val="20"/>
                <w:szCs w:val="20"/>
              </w:rPr>
            </w:pPr>
            <w:r w:rsidRPr="00CB3194">
              <w:rPr>
                <w:color w:val="000000"/>
                <w:sz w:val="20"/>
                <w:szCs w:val="20"/>
              </w:rPr>
              <w:t xml:space="preserve"> -Реконструкция улично-дорожной сети в районе автомобильной дороги ул. Кузнецова</w:t>
            </w:r>
            <w:r>
              <w:rPr>
                <w:color w:val="000000"/>
                <w:sz w:val="20"/>
                <w:szCs w:val="20"/>
              </w:rPr>
              <w:t xml:space="preserve"> </w:t>
            </w:r>
            <w:r w:rsidRPr="00CB3194">
              <w:rPr>
                <w:color w:val="000000"/>
                <w:sz w:val="20"/>
                <w:szCs w:val="20"/>
              </w:rPr>
              <w:t>-</w:t>
            </w:r>
            <w:r>
              <w:rPr>
                <w:color w:val="000000"/>
                <w:sz w:val="20"/>
                <w:szCs w:val="20"/>
              </w:rPr>
              <w:t xml:space="preserve"> </w:t>
            </w:r>
            <w:r w:rsidRPr="00CB3194">
              <w:rPr>
                <w:color w:val="000000"/>
                <w:sz w:val="20"/>
                <w:szCs w:val="20"/>
              </w:rPr>
              <w:t>разворотное кольцо общественного транспорта;</w:t>
            </w:r>
          </w:p>
          <w:p w14:paraId="13D8905C" w14:textId="39E5C4AB" w:rsidR="00825DE2" w:rsidRPr="00CB3194" w:rsidRDefault="00825DE2" w:rsidP="00825DE2">
            <w:pPr>
              <w:ind w:firstLine="0"/>
              <w:jc w:val="both"/>
              <w:rPr>
                <w:rFonts w:eastAsia="Times New Roman"/>
                <w:color w:val="000000"/>
                <w:sz w:val="20"/>
                <w:szCs w:val="20"/>
                <w:lang w:eastAsia="ru-RU"/>
              </w:rPr>
            </w:pPr>
            <w:r w:rsidRPr="00CB3194">
              <w:rPr>
                <w:color w:val="000000"/>
                <w:sz w:val="20"/>
                <w:szCs w:val="20"/>
              </w:rPr>
              <w:t>- Реконструкция дорожной сети в районе ул. Лежневской  г. Иваново (3 этап) (участок в районе кругового движения у Автовокзала)</w:t>
            </w:r>
            <w:r>
              <w:rPr>
                <w:color w:val="000000"/>
                <w:sz w:val="20"/>
                <w:szCs w:val="20"/>
              </w:rPr>
              <w:t>.</w:t>
            </w:r>
          </w:p>
        </w:tc>
      </w:tr>
      <w:tr w:rsidR="00825DE2" w:rsidRPr="00A36A71" w14:paraId="20DE4DE1" w14:textId="77777777" w:rsidTr="00A0731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04A296" w14:textId="60CA9972" w:rsidR="00825DE2" w:rsidRPr="00837035" w:rsidRDefault="00825DE2" w:rsidP="00825DE2">
            <w:pPr>
              <w:ind w:firstLine="0"/>
              <w:jc w:val="center"/>
              <w:rPr>
                <w:rFonts w:eastAsia="Times New Roman"/>
                <w:color w:val="000000"/>
                <w:sz w:val="20"/>
                <w:szCs w:val="20"/>
                <w:lang w:eastAsia="ru-RU"/>
              </w:rPr>
            </w:pPr>
            <w:r w:rsidRPr="00837035">
              <w:rPr>
                <w:rFonts w:eastAsia="Times New Roman"/>
                <w:color w:val="000000"/>
                <w:sz w:val="20"/>
                <w:szCs w:val="20"/>
                <w:lang w:eastAsia="ru-RU"/>
              </w:rPr>
              <w:t>Цель 3.6. Обеспечение экологической безопасности, сохранение и повышение ресурсно-экологического потенциала региона</w:t>
            </w:r>
          </w:p>
        </w:tc>
      </w:tr>
      <w:tr w:rsidR="00825DE2" w:rsidRPr="00A36A71" w14:paraId="18054D4F"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B5E6E1C" w14:textId="2BB15690" w:rsidR="00825DE2" w:rsidRPr="00837035" w:rsidRDefault="00825DE2" w:rsidP="00825DE2">
            <w:pPr>
              <w:ind w:firstLine="0"/>
              <w:jc w:val="center"/>
              <w:rPr>
                <w:rFonts w:eastAsia="Times New Roman"/>
                <w:color w:val="000000"/>
                <w:sz w:val="20"/>
                <w:szCs w:val="20"/>
                <w:lang w:eastAsia="ru-RU"/>
              </w:rPr>
            </w:pPr>
            <w:r w:rsidRPr="00837035">
              <w:rPr>
                <w:color w:val="000000"/>
                <w:sz w:val="20"/>
                <w:szCs w:val="20"/>
              </w:rPr>
              <w:t>3.6.1.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0B2D295" w14:textId="4D52A52F" w:rsidR="00825DE2" w:rsidRPr="00837035" w:rsidRDefault="00825DE2" w:rsidP="00825DE2">
            <w:pPr>
              <w:ind w:firstLine="0"/>
              <w:rPr>
                <w:rFonts w:eastAsia="Times New Roman"/>
                <w:color w:val="000000"/>
                <w:sz w:val="20"/>
                <w:szCs w:val="20"/>
                <w:lang w:eastAsia="ru-RU"/>
              </w:rPr>
            </w:pPr>
            <w:r w:rsidRPr="00837035">
              <w:rPr>
                <w:color w:val="000000"/>
                <w:sz w:val="20"/>
                <w:szCs w:val="20"/>
              </w:rPr>
              <w:t>Создание комплексной системы обращения с отходами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74570A0" w14:textId="7697D1DD" w:rsidR="00825DE2" w:rsidRPr="00837035" w:rsidRDefault="00825DE2" w:rsidP="00825DE2">
            <w:pPr>
              <w:ind w:firstLine="0"/>
              <w:jc w:val="center"/>
              <w:rPr>
                <w:rFonts w:eastAsia="Times New Roman"/>
                <w:color w:val="000000"/>
                <w:sz w:val="20"/>
                <w:szCs w:val="20"/>
                <w:lang w:eastAsia="ru-RU"/>
              </w:rPr>
            </w:pPr>
            <w:r w:rsidRPr="0083703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A4894A8" w14:textId="5259A371" w:rsidR="00825DE2" w:rsidRPr="00837035" w:rsidRDefault="00825DE2" w:rsidP="00825DE2">
            <w:pPr>
              <w:ind w:firstLine="0"/>
              <w:jc w:val="both"/>
              <w:rPr>
                <w:color w:val="000000"/>
                <w:sz w:val="20"/>
                <w:szCs w:val="20"/>
              </w:rPr>
            </w:pPr>
            <w:r>
              <w:rPr>
                <w:color w:val="000000"/>
                <w:sz w:val="20"/>
                <w:szCs w:val="20"/>
              </w:rPr>
              <w:t>С</w:t>
            </w:r>
            <w:r w:rsidRPr="00837035">
              <w:rPr>
                <w:color w:val="000000"/>
                <w:sz w:val="20"/>
                <w:szCs w:val="20"/>
              </w:rPr>
              <w:t xml:space="preserve"> целью создания комплексной системы обращения с отходами Департаментом жилищно-коммунального хозяйства Ивановской области предпринимаются действия по актуализации территориальной схемы обращения с отходами.</w:t>
            </w:r>
          </w:p>
          <w:p w14:paraId="0D7BB42C" w14:textId="6E3F0356" w:rsidR="00825DE2" w:rsidRPr="00837035" w:rsidRDefault="00825DE2" w:rsidP="00825DE2">
            <w:pPr>
              <w:ind w:firstLine="0"/>
              <w:jc w:val="both"/>
              <w:rPr>
                <w:color w:val="000000"/>
                <w:sz w:val="20"/>
                <w:szCs w:val="20"/>
              </w:rPr>
            </w:pPr>
            <w:r w:rsidRPr="00837035">
              <w:rPr>
                <w:color w:val="000000"/>
                <w:sz w:val="20"/>
                <w:szCs w:val="20"/>
              </w:rPr>
              <w:t>Охват населения услугой по обращению с твердыми коммунальными отходами составил 99,32%.</w:t>
            </w:r>
            <w:r>
              <w:rPr>
                <w:color w:val="000000"/>
                <w:sz w:val="20"/>
                <w:szCs w:val="20"/>
              </w:rPr>
              <w:t xml:space="preserve"> </w:t>
            </w:r>
            <w:r w:rsidRPr="00837035">
              <w:rPr>
                <w:color w:val="000000"/>
                <w:sz w:val="20"/>
                <w:szCs w:val="20"/>
              </w:rPr>
              <w:t>Масса твердых коммунальных отходов, направленных на обработку в общей массе образованных твердых коммунальных отходов составляет 75%</w:t>
            </w:r>
          </w:p>
          <w:p w14:paraId="2DFE8371" w14:textId="5CB943D7" w:rsidR="00825DE2" w:rsidRPr="00837035" w:rsidRDefault="00825DE2" w:rsidP="00825DE2">
            <w:pPr>
              <w:ind w:firstLine="0"/>
              <w:jc w:val="both"/>
              <w:rPr>
                <w:color w:val="000000"/>
                <w:sz w:val="20"/>
                <w:szCs w:val="20"/>
              </w:rPr>
            </w:pPr>
            <w:r>
              <w:rPr>
                <w:color w:val="000000"/>
                <w:sz w:val="20"/>
                <w:szCs w:val="20"/>
              </w:rPr>
              <w:t>В</w:t>
            </w:r>
            <w:r w:rsidRPr="00837035">
              <w:rPr>
                <w:color w:val="000000"/>
                <w:sz w:val="20"/>
                <w:szCs w:val="20"/>
              </w:rPr>
              <w:t>едётся постоянная работа с публично-правовой компанией «Российский Экологический Оператор» в части внесения информации в Федеральную информационную систему учёта твёрдых коммунальных отходов, а также по активизации работы юридических лиц, региональных операторов и муниципалитетов в части внесения информации.</w:t>
            </w:r>
          </w:p>
        </w:tc>
      </w:tr>
      <w:tr w:rsidR="00825DE2" w:rsidRPr="00A36A71" w14:paraId="7AA85A48"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E739F93" w14:textId="74B4ED80" w:rsidR="00825DE2" w:rsidRPr="00D43BF5" w:rsidRDefault="00825DE2" w:rsidP="00825DE2">
            <w:pPr>
              <w:ind w:firstLine="0"/>
              <w:jc w:val="center"/>
              <w:rPr>
                <w:rFonts w:eastAsia="Times New Roman"/>
                <w:color w:val="000000"/>
                <w:sz w:val="20"/>
                <w:szCs w:val="20"/>
                <w:lang w:eastAsia="ru-RU"/>
              </w:rPr>
            </w:pPr>
            <w:r w:rsidRPr="00D43BF5">
              <w:rPr>
                <w:color w:val="000000"/>
                <w:sz w:val="20"/>
                <w:szCs w:val="20"/>
              </w:rPr>
              <w:t>3.6.2.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4BD9601" w14:textId="5C084E38" w:rsidR="00825DE2" w:rsidRPr="00D43BF5" w:rsidRDefault="00825DE2" w:rsidP="00825DE2">
            <w:pPr>
              <w:ind w:firstLine="0"/>
              <w:rPr>
                <w:rFonts w:eastAsia="Times New Roman"/>
                <w:color w:val="000000"/>
                <w:sz w:val="20"/>
                <w:szCs w:val="20"/>
                <w:lang w:eastAsia="ru-RU"/>
              </w:rPr>
            </w:pPr>
            <w:r w:rsidRPr="00D43BF5">
              <w:rPr>
                <w:color w:val="000000"/>
                <w:sz w:val="20"/>
                <w:szCs w:val="20"/>
              </w:rPr>
              <w:t>Развитие системы постоянного экологического мониторинга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83088C5" w14:textId="45ADAAF6" w:rsidR="00825DE2" w:rsidRPr="00D43BF5" w:rsidRDefault="00825DE2" w:rsidP="00825DE2">
            <w:pPr>
              <w:ind w:firstLine="0"/>
              <w:jc w:val="center"/>
              <w:rPr>
                <w:rFonts w:eastAsia="Times New Roman"/>
                <w:color w:val="000000"/>
                <w:sz w:val="20"/>
                <w:szCs w:val="20"/>
                <w:lang w:eastAsia="ru-RU"/>
              </w:rPr>
            </w:pPr>
            <w:r w:rsidRPr="00D43BF5">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96D0870" w14:textId="1C664AC1" w:rsidR="00D43BF5" w:rsidRPr="00D43BF5" w:rsidRDefault="00D43BF5" w:rsidP="00D43BF5">
            <w:pPr>
              <w:ind w:firstLine="0"/>
              <w:jc w:val="both"/>
              <w:rPr>
                <w:color w:val="000000"/>
                <w:sz w:val="20"/>
                <w:szCs w:val="20"/>
              </w:rPr>
            </w:pPr>
            <w:r w:rsidRPr="00D43BF5">
              <w:rPr>
                <w:color w:val="000000"/>
                <w:sz w:val="20"/>
                <w:szCs w:val="20"/>
              </w:rPr>
              <w:t>В 2025 году в соответствии с государственной программой Ивановской области «Охрана окружающей среды Ивановской области» Департамент</w:t>
            </w:r>
            <w:r>
              <w:rPr>
                <w:color w:val="000000"/>
                <w:sz w:val="20"/>
                <w:szCs w:val="20"/>
              </w:rPr>
              <w:t xml:space="preserve"> природных ресурсов и экологии Ивановской области</w:t>
            </w:r>
            <w:r w:rsidRPr="00D43BF5">
              <w:rPr>
                <w:color w:val="000000"/>
                <w:sz w:val="20"/>
                <w:szCs w:val="20"/>
              </w:rPr>
              <w:t xml:space="preserve"> продолжил реализацию мероприятия по эксплуатации автоматизированной стационарной пост-лаборатории для контроля за уровнем загрязнения атмосферного воздуха, установленного в городе Шуя. Эксплуатация поста осуществлялась специализированной лабораторией, ежегодно определяемой по итогам проведения конкурсных процедур. Перечень веществ для измерения был установлен на основе сведений о критериальных загрязнителях города Шуя и метеорологических условиях рассеивания примесей. В результате работы ПОСТ – лаборатории в 2025 году не было выявлено превышение ПДК м.р. ни по одному из измеряемых веществ: диоксид серы, оксид углерода, диоксид азота, оксид азота, формальдегид, сажа, предельные углеводороды С12-С19, фенол, взвешенные вещества, сероводород. </w:t>
            </w:r>
          </w:p>
          <w:p w14:paraId="66E99D55" w14:textId="77777777" w:rsidR="00D43BF5" w:rsidRPr="00D43BF5" w:rsidRDefault="00D43BF5" w:rsidP="00D43BF5">
            <w:pPr>
              <w:ind w:firstLine="0"/>
              <w:jc w:val="both"/>
              <w:rPr>
                <w:color w:val="000000"/>
                <w:sz w:val="20"/>
                <w:szCs w:val="20"/>
              </w:rPr>
            </w:pPr>
            <w:r w:rsidRPr="00D43BF5">
              <w:rPr>
                <w:color w:val="000000"/>
                <w:sz w:val="20"/>
                <w:szCs w:val="20"/>
              </w:rPr>
              <w:t>Содержание в воздухе загрязняющих веществ, выраженных через значение ИЗА (итоговый индекс загрязнения), низкое: ИЗА=0,74.</w:t>
            </w:r>
          </w:p>
          <w:p w14:paraId="2B45AE68" w14:textId="77777777" w:rsidR="00D43BF5" w:rsidRPr="00D43BF5" w:rsidRDefault="00D43BF5" w:rsidP="00D43BF5">
            <w:pPr>
              <w:ind w:firstLine="0"/>
              <w:jc w:val="both"/>
              <w:rPr>
                <w:color w:val="000000"/>
                <w:sz w:val="20"/>
                <w:szCs w:val="20"/>
              </w:rPr>
            </w:pPr>
            <w:r w:rsidRPr="00D43BF5">
              <w:rPr>
                <w:color w:val="000000"/>
                <w:sz w:val="20"/>
                <w:szCs w:val="20"/>
              </w:rPr>
              <w:t>Осуществлялось ведение регионального государственного реестра объектов, оказывающих негативное воздействие на окружающую среду на территории Ивановской области (по состоянию на 31.12.2025 в реестре значилось 745 объектов).</w:t>
            </w:r>
          </w:p>
          <w:p w14:paraId="48FBB054" w14:textId="1F3B6BC8" w:rsidR="00825DE2" w:rsidRPr="00D43BF5" w:rsidRDefault="00D43BF5" w:rsidP="00D43BF5">
            <w:pPr>
              <w:ind w:firstLine="0"/>
              <w:jc w:val="both"/>
              <w:rPr>
                <w:rFonts w:eastAsia="Times New Roman"/>
                <w:color w:val="000000"/>
                <w:sz w:val="20"/>
                <w:szCs w:val="20"/>
                <w:lang w:eastAsia="ru-RU"/>
              </w:rPr>
            </w:pPr>
            <w:r w:rsidRPr="00D43BF5">
              <w:rPr>
                <w:color w:val="000000"/>
                <w:sz w:val="20"/>
                <w:szCs w:val="20"/>
              </w:rPr>
              <w:t>Также в 2025 году осуществлялся государственный мониторинг водных объектов. Мероприятие реализуется в рамках государственной программы Ивановской области «Развитие водохозяйственного комплекса Ивановской области». В 2025 году мониторинг проводился на 2 участках реки Уводь в г. Иваново, реки Теза в с. Холуй, р</w:t>
            </w:r>
            <w:r>
              <w:rPr>
                <w:color w:val="000000"/>
                <w:sz w:val="20"/>
                <w:szCs w:val="20"/>
              </w:rPr>
              <w:t>еки</w:t>
            </w:r>
            <w:r w:rsidRPr="00D43BF5">
              <w:rPr>
                <w:color w:val="000000"/>
                <w:sz w:val="20"/>
                <w:szCs w:val="20"/>
              </w:rPr>
              <w:t xml:space="preserve"> Парша, </w:t>
            </w:r>
            <w:r>
              <w:rPr>
                <w:color w:val="000000"/>
                <w:sz w:val="20"/>
                <w:szCs w:val="20"/>
              </w:rPr>
              <w:t>реки</w:t>
            </w:r>
            <w:r w:rsidRPr="00D43BF5">
              <w:rPr>
                <w:color w:val="000000"/>
                <w:sz w:val="20"/>
                <w:szCs w:val="20"/>
              </w:rPr>
              <w:t xml:space="preserve"> Лух и включал в себя мониторинг за состоянием дна, берегов, изменениями морфометрических особенностей, за состоянием водоохранных зон, на участках в которых проявляются негативные гидроморфологические процессы.</w:t>
            </w:r>
          </w:p>
        </w:tc>
      </w:tr>
      <w:tr w:rsidR="00825DE2" w:rsidRPr="00A36A71" w14:paraId="45CB2208"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79C7F35" w14:textId="1F33578A"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9C8E241" w14:textId="0FB2162A" w:rsidR="00825DE2" w:rsidRPr="00007CEF" w:rsidRDefault="00825DE2" w:rsidP="00825DE2">
            <w:pPr>
              <w:ind w:firstLine="0"/>
              <w:rPr>
                <w:rFonts w:eastAsia="Times New Roman"/>
                <w:color w:val="000000"/>
                <w:sz w:val="20"/>
                <w:szCs w:val="20"/>
                <w:lang w:eastAsia="ru-RU"/>
              </w:rPr>
            </w:pPr>
            <w:r w:rsidRPr="00007CEF">
              <w:rPr>
                <w:color w:val="000000"/>
                <w:sz w:val="20"/>
                <w:szCs w:val="20"/>
              </w:rPr>
              <w:t>Восстановление устойчивости естественных экосистем, включая обеспечение сбалансированного развития сети особо охраняемых природных территорий, сохранение видового биоразнообразия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9CB4D2" w14:textId="3E08F23E"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204B234" w14:textId="459FEB70" w:rsidR="00007CEF" w:rsidRPr="00007CEF" w:rsidRDefault="00007CEF" w:rsidP="00007CEF">
            <w:pPr>
              <w:ind w:firstLine="0"/>
              <w:jc w:val="both"/>
              <w:rPr>
                <w:color w:val="000000"/>
                <w:sz w:val="20"/>
                <w:szCs w:val="20"/>
              </w:rPr>
            </w:pPr>
            <w:r w:rsidRPr="00007CEF">
              <w:rPr>
                <w:color w:val="000000"/>
                <w:sz w:val="20"/>
                <w:szCs w:val="20"/>
              </w:rPr>
              <w:t>С целью организации системы охраны особо охраняемых природных территорий регионального значения Департаментом</w:t>
            </w:r>
            <w:r>
              <w:rPr>
                <w:color w:val="000000"/>
                <w:sz w:val="20"/>
                <w:szCs w:val="20"/>
              </w:rPr>
              <w:t xml:space="preserve"> природных ресурсов и экологии Ивановской области</w:t>
            </w:r>
            <w:r w:rsidRPr="00007CEF">
              <w:rPr>
                <w:color w:val="000000"/>
                <w:sz w:val="20"/>
                <w:szCs w:val="20"/>
              </w:rPr>
              <w:t xml:space="preserve"> в 2025 году проведены кадастровые работы по 64</w:t>
            </w:r>
            <w:r>
              <w:rPr>
                <w:color w:val="000000"/>
                <w:sz w:val="20"/>
                <w:szCs w:val="20"/>
              </w:rPr>
              <w:t> </w:t>
            </w:r>
            <w:r w:rsidRPr="00007CEF">
              <w:rPr>
                <w:color w:val="000000"/>
                <w:sz w:val="20"/>
                <w:szCs w:val="20"/>
              </w:rPr>
              <w:t>памятникам природы.</w:t>
            </w:r>
          </w:p>
          <w:p w14:paraId="18D1DAFF" w14:textId="5F0FD592" w:rsidR="00825DE2" w:rsidRPr="00007CEF" w:rsidRDefault="00007CEF" w:rsidP="00007CEF">
            <w:pPr>
              <w:ind w:firstLine="0"/>
              <w:jc w:val="both"/>
              <w:rPr>
                <w:rFonts w:eastAsia="Times New Roman"/>
                <w:color w:val="000000"/>
                <w:sz w:val="20"/>
                <w:szCs w:val="20"/>
                <w:lang w:eastAsia="ru-RU"/>
              </w:rPr>
            </w:pPr>
            <w:r w:rsidRPr="00007CEF">
              <w:rPr>
                <w:color w:val="000000"/>
                <w:sz w:val="20"/>
                <w:szCs w:val="20"/>
              </w:rPr>
              <w:t>Также в рамках государственной программы Ивановской области «Охрана окружающей среды Ивановской области» в отчетном году проведены научные исследования по подготовке материалов по ведению Красной книги Ивановской области по редким растениям, животным и грибам в Верхнеландеховском, Савинском, Южском районах, г. Кохма, г.</w:t>
            </w:r>
            <w:r>
              <w:rPr>
                <w:color w:val="000000"/>
                <w:sz w:val="20"/>
                <w:szCs w:val="20"/>
              </w:rPr>
              <w:t> </w:t>
            </w:r>
            <w:r w:rsidRPr="00007CEF">
              <w:rPr>
                <w:color w:val="000000"/>
                <w:sz w:val="20"/>
                <w:szCs w:val="20"/>
              </w:rPr>
              <w:t>Шуя Ивановской области.</w:t>
            </w:r>
          </w:p>
        </w:tc>
      </w:tr>
      <w:tr w:rsidR="00825DE2" w:rsidRPr="00A36A71" w14:paraId="734EED9C"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CE56BFE" w14:textId="1B3BDFCB"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86CB602" w14:textId="671CEB5E" w:rsidR="00825DE2" w:rsidRPr="00007CEF" w:rsidRDefault="00825DE2" w:rsidP="00007CEF">
            <w:pPr>
              <w:ind w:firstLine="0"/>
              <w:rPr>
                <w:rFonts w:eastAsia="Times New Roman"/>
                <w:color w:val="000000"/>
                <w:sz w:val="20"/>
                <w:szCs w:val="20"/>
                <w:lang w:eastAsia="ru-RU"/>
              </w:rPr>
            </w:pPr>
            <w:r w:rsidRPr="00007CEF">
              <w:rPr>
                <w:color w:val="000000"/>
                <w:sz w:val="20"/>
                <w:szCs w:val="20"/>
              </w:rPr>
              <w:t xml:space="preserve">Обеспечение сохранности зеленых зон населенных пунктов, широкое внедрение принципов </w:t>
            </w:r>
            <w:r w:rsidR="00007CEF" w:rsidRPr="00007CEF">
              <w:rPr>
                <w:color w:val="000000"/>
                <w:sz w:val="20"/>
                <w:szCs w:val="20"/>
              </w:rPr>
              <w:t>«</w:t>
            </w:r>
            <w:r w:rsidRPr="00007CEF">
              <w:rPr>
                <w:color w:val="000000"/>
                <w:sz w:val="20"/>
                <w:szCs w:val="20"/>
              </w:rPr>
              <w:t>компенсационного озеленения</w:t>
            </w:r>
            <w:r w:rsidR="00007CEF" w:rsidRPr="00007CEF">
              <w:rPr>
                <w:color w:val="000000"/>
                <w:sz w:val="20"/>
                <w:szCs w:val="20"/>
              </w:rPr>
              <w:t>»</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D8F302F" w14:textId="58E76064"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9386387" w14:textId="4D5F1E93" w:rsidR="00825DE2" w:rsidRPr="00007CEF" w:rsidRDefault="00825DE2" w:rsidP="00007CEF">
            <w:pPr>
              <w:ind w:firstLine="0"/>
              <w:jc w:val="both"/>
              <w:rPr>
                <w:rFonts w:eastAsia="Times New Roman"/>
                <w:color w:val="000000"/>
                <w:sz w:val="20"/>
                <w:szCs w:val="20"/>
                <w:lang w:eastAsia="ru-RU"/>
              </w:rPr>
            </w:pPr>
            <w:r w:rsidRPr="00007CEF">
              <w:rPr>
                <w:color w:val="000000"/>
                <w:sz w:val="20"/>
                <w:szCs w:val="20"/>
              </w:rPr>
              <w:t xml:space="preserve">В целях обеспечения сохранности зеленых зон населенных пунктов, широкого внедрения принципов «компенсационного озеленения» на территориях муниципальных образований Ивановской области действуют механизмы  контроля за воспроизводством зеленых насаждений взамен уничтоженных или поврежденных деревьев и кустарников, проводится обновление зеленых насаждений, осуществляется санитарная рубка аварийных деревьев (рубка деревьев с наличием структурных изъянов, в том числе гнилей, обрыва корней, опасного наклона, способных привести к падению всего дерева или его части и причинению ущерба государственному, муниципальному имуществу, а также имуществу и здоровью граждан). </w:t>
            </w:r>
          </w:p>
        </w:tc>
      </w:tr>
      <w:tr w:rsidR="00825DE2" w:rsidRPr="00A36A71" w14:paraId="651CB72D"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5FE6306" w14:textId="59ABB12F" w:rsidR="00825DE2" w:rsidRPr="00F14B36" w:rsidRDefault="00825DE2" w:rsidP="00825DE2">
            <w:pPr>
              <w:ind w:firstLine="0"/>
              <w:jc w:val="center"/>
              <w:rPr>
                <w:rFonts w:eastAsia="Times New Roman"/>
                <w:color w:val="000000"/>
                <w:sz w:val="20"/>
                <w:szCs w:val="20"/>
                <w:lang w:eastAsia="ru-RU"/>
              </w:rPr>
            </w:pPr>
            <w:r w:rsidRPr="00F14B36">
              <w:rPr>
                <w:color w:val="000000"/>
                <w:sz w:val="20"/>
                <w:szCs w:val="20"/>
              </w:rPr>
              <w:t>3.6.5.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B299FA3" w14:textId="2AB932F7" w:rsidR="00825DE2" w:rsidRPr="00F14B36" w:rsidRDefault="00825DE2" w:rsidP="00825DE2">
            <w:pPr>
              <w:ind w:firstLine="0"/>
              <w:rPr>
                <w:rFonts w:eastAsia="Times New Roman"/>
                <w:color w:val="000000"/>
                <w:sz w:val="20"/>
                <w:szCs w:val="20"/>
                <w:lang w:eastAsia="ru-RU"/>
              </w:rPr>
            </w:pPr>
            <w:r w:rsidRPr="00F14B36">
              <w:rPr>
                <w:color w:val="000000"/>
                <w:sz w:val="20"/>
                <w:szCs w:val="20"/>
              </w:rPr>
              <w:t>Сохранение лесистости территорий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6DE34D7" w14:textId="1DE4EDDF" w:rsidR="00825DE2" w:rsidRPr="00F14B36" w:rsidRDefault="00825DE2" w:rsidP="00825DE2">
            <w:pPr>
              <w:ind w:firstLine="0"/>
              <w:jc w:val="center"/>
              <w:rPr>
                <w:rFonts w:eastAsia="Times New Roman"/>
                <w:color w:val="000000"/>
                <w:sz w:val="20"/>
                <w:szCs w:val="20"/>
                <w:lang w:eastAsia="ru-RU"/>
              </w:rPr>
            </w:pPr>
            <w:r w:rsidRPr="00F14B36">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59DE311" w14:textId="04DBBD75" w:rsidR="00825DE2" w:rsidRPr="00007CEF" w:rsidRDefault="00825DE2" w:rsidP="00825DE2">
            <w:pPr>
              <w:autoSpaceDE w:val="0"/>
              <w:autoSpaceDN w:val="0"/>
              <w:adjustRightInd w:val="0"/>
              <w:ind w:firstLine="0"/>
              <w:rPr>
                <w:rFonts w:eastAsia="Times New Roman"/>
                <w:color w:val="000000"/>
                <w:sz w:val="20"/>
                <w:szCs w:val="20"/>
                <w:lang w:eastAsia="ru-RU"/>
              </w:rPr>
            </w:pPr>
            <w:r w:rsidRPr="00007CEF">
              <w:rPr>
                <w:sz w:val="20"/>
                <w:szCs w:val="20"/>
              </w:rPr>
              <w:t>Плановый показатель на 2025 год - 45,5%, фактический показатель по итогам 2025 года составил 45,62%. Показатель «площадь лесных земель, покрытых лесной растительностью» изменился в сравнении с показателем за прошлый отчетный период, так как на землях лесного фонда ежегодно проводятся мероприятия, связанные с лесохозяйственной деятельностью (вырубки, ввод молодняков в категорию хозяйственно-ценных лесных насаждений, перевод в погибшие насаждения и т.д.). В результате данных мероприятий покрытая лесом площадь ежегодно изменяется.</w:t>
            </w:r>
          </w:p>
        </w:tc>
      </w:tr>
      <w:tr w:rsidR="00825DE2" w:rsidRPr="00A36A71" w14:paraId="166465D4"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9AC1570" w14:textId="24D46803"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9BF263A" w14:textId="2936AD49" w:rsidR="00825DE2" w:rsidRPr="00007CEF" w:rsidRDefault="00825DE2" w:rsidP="00825DE2">
            <w:pPr>
              <w:ind w:firstLine="0"/>
              <w:rPr>
                <w:rFonts w:eastAsia="Times New Roman"/>
                <w:color w:val="000000"/>
                <w:sz w:val="20"/>
                <w:szCs w:val="20"/>
                <w:lang w:eastAsia="ru-RU"/>
              </w:rPr>
            </w:pPr>
            <w:r w:rsidRPr="00007CEF">
              <w:rPr>
                <w:color w:val="000000"/>
                <w:sz w:val="20"/>
                <w:szCs w:val="20"/>
              </w:rPr>
              <w:t>Повышение роли общественных экологических организаций в решении экологических проблем региона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52A7648" w14:textId="38206B12"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4FFC91CA" w14:textId="77777777" w:rsidR="00007CEF" w:rsidRPr="00007CEF" w:rsidRDefault="00007CEF" w:rsidP="00007CEF">
            <w:pPr>
              <w:ind w:firstLine="0"/>
              <w:jc w:val="both"/>
              <w:rPr>
                <w:color w:val="000000"/>
                <w:sz w:val="20"/>
                <w:szCs w:val="20"/>
              </w:rPr>
            </w:pPr>
            <w:r w:rsidRPr="00007CEF">
              <w:rPr>
                <w:color w:val="000000"/>
                <w:sz w:val="20"/>
                <w:szCs w:val="20"/>
              </w:rPr>
              <w:t xml:space="preserve">В 2025 году в Ивановской области проведены: </w:t>
            </w:r>
          </w:p>
          <w:p w14:paraId="2771DD75" w14:textId="77777777" w:rsidR="00007CEF" w:rsidRPr="00007CEF" w:rsidRDefault="00007CEF" w:rsidP="00007CEF">
            <w:pPr>
              <w:ind w:firstLine="0"/>
              <w:jc w:val="both"/>
              <w:rPr>
                <w:color w:val="000000"/>
                <w:sz w:val="20"/>
                <w:szCs w:val="20"/>
              </w:rPr>
            </w:pPr>
            <w:r w:rsidRPr="00007CEF">
              <w:rPr>
                <w:color w:val="000000"/>
                <w:sz w:val="20"/>
                <w:szCs w:val="20"/>
              </w:rPr>
              <w:t xml:space="preserve">- Всероссийский экологический субботник «Зеленая Весна» (апрель – май); </w:t>
            </w:r>
          </w:p>
          <w:p w14:paraId="56499AA2" w14:textId="77777777" w:rsidR="00007CEF" w:rsidRPr="00007CEF" w:rsidRDefault="00007CEF" w:rsidP="00007CEF">
            <w:pPr>
              <w:ind w:firstLine="0"/>
              <w:jc w:val="both"/>
              <w:rPr>
                <w:color w:val="000000"/>
                <w:sz w:val="20"/>
                <w:szCs w:val="20"/>
              </w:rPr>
            </w:pPr>
            <w:r w:rsidRPr="00007CEF">
              <w:rPr>
                <w:color w:val="000000"/>
                <w:sz w:val="20"/>
                <w:szCs w:val="20"/>
              </w:rPr>
              <w:t xml:space="preserve">- Ежегодная Всероссийская акция по очистке от мусора берегов водных объектов «Вода России» (апрель – октябрь); </w:t>
            </w:r>
          </w:p>
          <w:p w14:paraId="60BE1D7B" w14:textId="77777777" w:rsidR="00007CEF" w:rsidRPr="00007CEF" w:rsidRDefault="00007CEF" w:rsidP="00007CEF">
            <w:pPr>
              <w:ind w:firstLine="0"/>
              <w:jc w:val="both"/>
              <w:rPr>
                <w:color w:val="000000"/>
                <w:sz w:val="20"/>
                <w:szCs w:val="20"/>
              </w:rPr>
            </w:pPr>
            <w:r w:rsidRPr="00007CEF">
              <w:rPr>
                <w:color w:val="000000"/>
                <w:sz w:val="20"/>
                <w:szCs w:val="20"/>
              </w:rPr>
              <w:t xml:space="preserve">- Всероссийский экологический субботник «Зеленая Россия» (сентябрь); </w:t>
            </w:r>
          </w:p>
          <w:p w14:paraId="787DCF59" w14:textId="4741FAA9" w:rsidR="00007CEF" w:rsidRPr="00007CEF" w:rsidRDefault="00007CEF" w:rsidP="00007CEF">
            <w:pPr>
              <w:ind w:firstLine="0"/>
              <w:jc w:val="both"/>
              <w:rPr>
                <w:color w:val="000000"/>
                <w:sz w:val="20"/>
                <w:szCs w:val="20"/>
              </w:rPr>
            </w:pPr>
            <w:r w:rsidRPr="00007CEF">
              <w:rPr>
                <w:color w:val="000000"/>
                <w:sz w:val="20"/>
                <w:szCs w:val="20"/>
              </w:rPr>
              <w:t>- Экологическая акция «Семейное дерево» (май);</w:t>
            </w:r>
          </w:p>
          <w:p w14:paraId="4404E9C7" w14:textId="3017E0FD" w:rsidR="00007CEF" w:rsidRPr="00007CEF" w:rsidRDefault="00007CEF" w:rsidP="00007CEF">
            <w:pPr>
              <w:ind w:firstLine="0"/>
              <w:jc w:val="both"/>
              <w:rPr>
                <w:color w:val="000000"/>
                <w:sz w:val="20"/>
                <w:szCs w:val="20"/>
              </w:rPr>
            </w:pPr>
            <w:r w:rsidRPr="00007CEF">
              <w:rPr>
                <w:color w:val="000000"/>
                <w:sz w:val="20"/>
                <w:szCs w:val="20"/>
              </w:rPr>
              <w:t>- Всероссийская экологическая акция «Сохраним лес» (сентябрь);</w:t>
            </w:r>
          </w:p>
          <w:p w14:paraId="390881B2" w14:textId="069D872F" w:rsidR="00825DE2" w:rsidRPr="00007CEF" w:rsidRDefault="00007CEF" w:rsidP="00007CEF">
            <w:pPr>
              <w:ind w:firstLine="0"/>
              <w:jc w:val="both"/>
              <w:rPr>
                <w:rFonts w:eastAsia="Times New Roman"/>
                <w:color w:val="000000"/>
                <w:sz w:val="20"/>
                <w:szCs w:val="20"/>
                <w:lang w:eastAsia="ru-RU"/>
              </w:rPr>
            </w:pPr>
            <w:r w:rsidRPr="00007CEF">
              <w:rPr>
                <w:color w:val="000000"/>
                <w:sz w:val="20"/>
                <w:szCs w:val="20"/>
              </w:rPr>
              <w:t>- Акция «Лес Победы» совместно с Комитетом Ивановской области по лесному хозяйству(сентябрь).</w:t>
            </w:r>
          </w:p>
        </w:tc>
      </w:tr>
      <w:tr w:rsidR="00825DE2" w:rsidRPr="00A36A71" w14:paraId="786EE987"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4A33987" w14:textId="1C96CCBD"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4E2BCC6" w14:textId="6732ACB3" w:rsidR="00825DE2" w:rsidRPr="00007CEF" w:rsidRDefault="00825DE2" w:rsidP="00825DE2">
            <w:pPr>
              <w:ind w:firstLine="0"/>
              <w:rPr>
                <w:rFonts w:eastAsia="Times New Roman"/>
                <w:color w:val="000000"/>
                <w:sz w:val="20"/>
                <w:szCs w:val="20"/>
                <w:lang w:eastAsia="ru-RU"/>
              </w:rPr>
            </w:pPr>
            <w:r w:rsidRPr="00007CEF">
              <w:rPr>
                <w:color w:val="000000"/>
                <w:sz w:val="20"/>
                <w:szCs w:val="20"/>
              </w:rPr>
              <w:t>Проведение мероприятий по улучшению экологической ситуации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970AB68" w14:textId="0C15DC6C"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30E9AAB" w14:textId="7E71AE54" w:rsidR="00007CEF" w:rsidRPr="00007CEF" w:rsidRDefault="00007CEF" w:rsidP="00007CEF">
            <w:pPr>
              <w:ind w:firstLine="0"/>
              <w:jc w:val="both"/>
              <w:rPr>
                <w:color w:val="000000"/>
                <w:sz w:val="20"/>
                <w:szCs w:val="20"/>
              </w:rPr>
            </w:pPr>
            <w:r w:rsidRPr="00007CEF">
              <w:rPr>
                <w:color w:val="000000"/>
                <w:sz w:val="20"/>
                <w:szCs w:val="20"/>
              </w:rPr>
              <w:t>В 2025 году Департаментом природных ресурсов и экологии Ивановской области были проведены контрольные (надзорные) мероприятия</w:t>
            </w:r>
            <w:r>
              <w:rPr>
                <w:color w:val="000000"/>
                <w:sz w:val="20"/>
                <w:szCs w:val="20"/>
              </w:rPr>
              <w:t xml:space="preserve">, </w:t>
            </w:r>
            <w:r w:rsidRPr="00007CEF">
              <w:rPr>
                <w:color w:val="000000"/>
                <w:sz w:val="20"/>
                <w:szCs w:val="20"/>
              </w:rPr>
              <w:t xml:space="preserve">включающие в себя 47 рассмотренных административных дел, возбужденных иными органами, вынесено 28 постановлений о назначении административных наказаний, проведена 1 внеплановая выездная проверка, рассмотрено 292 обращения граждан. </w:t>
            </w:r>
          </w:p>
          <w:p w14:paraId="625034A9" w14:textId="77777777" w:rsidR="00007CEF" w:rsidRPr="00007CEF" w:rsidRDefault="00007CEF" w:rsidP="00007CEF">
            <w:pPr>
              <w:ind w:firstLine="0"/>
              <w:jc w:val="both"/>
              <w:rPr>
                <w:color w:val="000000"/>
                <w:sz w:val="20"/>
                <w:szCs w:val="20"/>
              </w:rPr>
            </w:pPr>
            <w:r w:rsidRPr="00007CEF">
              <w:rPr>
                <w:color w:val="000000"/>
                <w:sz w:val="20"/>
                <w:szCs w:val="20"/>
              </w:rPr>
              <w:t xml:space="preserve">Объявлено 82 предостережения о недопустимости нарушения обязательных требований, из них: </w:t>
            </w:r>
          </w:p>
          <w:p w14:paraId="3A012D7C" w14:textId="1FB9C623" w:rsidR="00007CEF" w:rsidRPr="00007CEF" w:rsidRDefault="00007CEF" w:rsidP="00007CEF">
            <w:pPr>
              <w:ind w:firstLine="0"/>
              <w:jc w:val="both"/>
              <w:rPr>
                <w:color w:val="000000"/>
                <w:sz w:val="20"/>
                <w:szCs w:val="20"/>
              </w:rPr>
            </w:pPr>
            <w:r>
              <w:rPr>
                <w:color w:val="000000"/>
                <w:sz w:val="20"/>
                <w:szCs w:val="20"/>
              </w:rPr>
              <w:t xml:space="preserve">- </w:t>
            </w:r>
            <w:r w:rsidRPr="00007CEF">
              <w:rPr>
                <w:color w:val="000000"/>
                <w:sz w:val="20"/>
                <w:szCs w:val="20"/>
              </w:rPr>
              <w:t xml:space="preserve">64 предостережения в сфере регионального государственного экологического контроля (надзора); </w:t>
            </w:r>
          </w:p>
          <w:p w14:paraId="5A3AC2B7" w14:textId="46D66D8D" w:rsidR="00007CEF" w:rsidRPr="00007CEF" w:rsidRDefault="00007CEF" w:rsidP="00007CEF">
            <w:pPr>
              <w:ind w:firstLine="0"/>
              <w:jc w:val="both"/>
              <w:rPr>
                <w:color w:val="000000"/>
                <w:sz w:val="20"/>
                <w:szCs w:val="20"/>
              </w:rPr>
            </w:pPr>
            <w:r>
              <w:rPr>
                <w:color w:val="000000"/>
                <w:sz w:val="20"/>
                <w:szCs w:val="20"/>
              </w:rPr>
              <w:t xml:space="preserve">- </w:t>
            </w:r>
            <w:r w:rsidRPr="00007CEF">
              <w:rPr>
                <w:color w:val="000000"/>
                <w:sz w:val="20"/>
                <w:szCs w:val="20"/>
              </w:rPr>
              <w:t xml:space="preserve">9 в сфере регионального государственного контроля (надзора) в области охраны и использования особо охраняемых природных территорий; </w:t>
            </w:r>
          </w:p>
          <w:p w14:paraId="1B4CCA10" w14:textId="6BA05B14" w:rsidR="00007CEF" w:rsidRPr="00007CEF" w:rsidRDefault="00007CEF" w:rsidP="00007CEF">
            <w:pPr>
              <w:ind w:firstLine="0"/>
              <w:jc w:val="both"/>
              <w:rPr>
                <w:color w:val="000000"/>
                <w:sz w:val="20"/>
                <w:szCs w:val="20"/>
              </w:rPr>
            </w:pPr>
            <w:r>
              <w:rPr>
                <w:color w:val="000000"/>
                <w:sz w:val="20"/>
                <w:szCs w:val="20"/>
              </w:rPr>
              <w:t xml:space="preserve">- </w:t>
            </w:r>
            <w:r w:rsidRPr="00007CEF">
              <w:rPr>
                <w:color w:val="000000"/>
                <w:sz w:val="20"/>
                <w:szCs w:val="20"/>
              </w:rPr>
              <w:t xml:space="preserve">9 в сфере регионального государственного геологического контроля (надзора). </w:t>
            </w:r>
          </w:p>
          <w:p w14:paraId="42CD8D32" w14:textId="2EA3CE77" w:rsidR="00007CEF" w:rsidRPr="00007CEF" w:rsidRDefault="00007CEF" w:rsidP="00007CEF">
            <w:pPr>
              <w:ind w:firstLine="0"/>
              <w:jc w:val="both"/>
              <w:rPr>
                <w:color w:val="000000"/>
                <w:sz w:val="20"/>
                <w:szCs w:val="20"/>
              </w:rPr>
            </w:pPr>
            <w:r w:rsidRPr="00007CEF">
              <w:rPr>
                <w:color w:val="000000"/>
                <w:sz w:val="20"/>
                <w:szCs w:val="20"/>
              </w:rPr>
              <w:t>Наложено административных штрафов на общую сумму 346</w:t>
            </w:r>
            <w:r>
              <w:rPr>
                <w:color w:val="000000"/>
                <w:sz w:val="20"/>
                <w:szCs w:val="20"/>
              </w:rPr>
              <w:t xml:space="preserve"> тыс.</w:t>
            </w:r>
            <w:r w:rsidRPr="00007CEF">
              <w:rPr>
                <w:color w:val="000000"/>
                <w:sz w:val="20"/>
                <w:szCs w:val="20"/>
              </w:rPr>
              <w:t xml:space="preserve"> рублей. </w:t>
            </w:r>
          </w:p>
          <w:p w14:paraId="626C8674" w14:textId="262A60BA" w:rsidR="00825DE2" w:rsidRPr="00007CEF" w:rsidRDefault="00825DE2" w:rsidP="00007CEF">
            <w:pPr>
              <w:ind w:firstLine="0"/>
              <w:jc w:val="both"/>
              <w:rPr>
                <w:rFonts w:eastAsia="Times New Roman"/>
                <w:color w:val="000000"/>
                <w:sz w:val="20"/>
                <w:szCs w:val="20"/>
                <w:lang w:eastAsia="ru-RU"/>
              </w:rPr>
            </w:pPr>
            <w:r w:rsidRPr="00007CEF">
              <w:rPr>
                <w:color w:val="000000"/>
                <w:sz w:val="20"/>
                <w:szCs w:val="20"/>
              </w:rPr>
              <w:t>В рамках федерального проекта «Вода России» национального проекта «Экологическое благополучие» на территории Ивановской области в период с 2026 по 2028 годы будет реализовано мероприятие «Строительство централизованной системы водоотведения г. Кинешма». В соответствии с соглашением о предоставлении субсидии из федерального бюджета бюджету субъекта Российской Федерации от 24 декабря 2025 г. № 051-09-2026-019 на реализацию Мероприятия предусмотрены средства в 2026 году в сумме 745 269 800 рублей, в том числе средства федерального бюджета 372 634 900 рублей; в 2027 году в сумме 2 221 19  200 рублей, в том числе средства федерального бюджета 1 110 596 600 рублей; в 2028 году в сумме 1 934 213 000 рублей, в том числе средства федерального бюджета 967 106 500 рублей.</w:t>
            </w:r>
          </w:p>
        </w:tc>
      </w:tr>
      <w:tr w:rsidR="00825DE2" w:rsidRPr="00A36A71" w14:paraId="611354EF"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201D4A1" w14:textId="05011430"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B47169B" w14:textId="2606DF5A" w:rsidR="00825DE2" w:rsidRPr="00007CEF" w:rsidRDefault="00825DE2" w:rsidP="00825DE2">
            <w:pPr>
              <w:ind w:firstLine="0"/>
              <w:rPr>
                <w:rFonts w:eastAsia="Times New Roman"/>
                <w:color w:val="000000"/>
                <w:sz w:val="20"/>
                <w:szCs w:val="20"/>
                <w:lang w:eastAsia="ru-RU"/>
              </w:rPr>
            </w:pPr>
            <w:r w:rsidRPr="00007CEF">
              <w:rPr>
                <w:color w:val="000000"/>
                <w:sz w:val="20"/>
                <w:szCs w:val="20"/>
              </w:rPr>
              <w:t>Повышение уровня информированности граждан о состоянии и об охране окружающей среды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13B0449" w14:textId="09407D4E"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2032086" w14:textId="1E660564" w:rsidR="00007CEF" w:rsidRPr="00007CEF" w:rsidRDefault="00007CEF" w:rsidP="00007CEF">
            <w:pPr>
              <w:ind w:firstLine="0"/>
              <w:jc w:val="both"/>
              <w:rPr>
                <w:color w:val="000000"/>
                <w:sz w:val="20"/>
                <w:szCs w:val="20"/>
              </w:rPr>
            </w:pPr>
            <w:r w:rsidRPr="00007CEF">
              <w:rPr>
                <w:color w:val="000000"/>
                <w:sz w:val="20"/>
                <w:szCs w:val="20"/>
              </w:rPr>
              <w:t>Департамент природных ресурсов и экологии Ивановской области ежегодно подготавливает и размещает на своем официальном сайте доклад о состоянии и охране окружающей среды Ивановской области. В 2025 году подготовлен и размещен Доклад «О состоянии и об охране окружающей среды Ивановской области в 2025 году».</w:t>
            </w:r>
          </w:p>
          <w:p w14:paraId="4D035499" w14:textId="47C7A973" w:rsidR="00007CEF" w:rsidRPr="00007CEF" w:rsidRDefault="00007CEF" w:rsidP="00007CEF">
            <w:pPr>
              <w:ind w:firstLine="0"/>
              <w:jc w:val="both"/>
              <w:rPr>
                <w:color w:val="000000"/>
                <w:sz w:val="20"/>
                <w:szCs w:val="20"/>
              </w:rPr>
            </w:pPr>
            <w:r w:rsidRPr="00007CEF">
              <w:rPr>
                <w:color w:val="000000"/>
                <w:sz w:val="20"/>
                <w:szCs w:val="20"/>
              </w:rPr>
              <w:t>В рамках повышения уровня информированности граждан о состоянии и об охране окружающей среды Департаментом природных ресурсов и экологии Ивановской области подготовлены доклады обобщения правоприменительной практики по видам контрольной надзорной деятельности за 2025 год.</w:t>
            </w:r>
          </w:p>
          <w:p w14:paraId="30204567" w14:textId="13D159F6" w:rsidR="00825DE2" w:rsidRPr="00007CEF" w:rsidRDefault="00007CEF" w:rsidP="00007CEF">
            <w:pPr>
              <w:ind w:firstLine="0"/>
              <w:jc w:val="both"/>
              <w:rPr>
                <w:color w:val="000000"/>
                <w:sz w:val="20"/>
                <w:szCs w:val="20"/>
              </w:rPr>
            </w:pPr>
            <w:r w:rsidRPr="00007CEF">
              <w:rPr>
                <w:color w:val="000000"/>
                <w:sz w:val="20"/>
                <w:szCs w:val="20"/>
              </w:rPr>
              <w:t>Данные доклады размещены в информационно-телекоммуникационной сети «Интернет» на официальном сайте Департамента природных ресурсов и экологии в разделе «Правовые акты», подразделе «Независимая антикоррупционная экспертиза и общественное обсуждение».</w:t>
            </w:r>
          </w:p>
        </w:tc>
      </w:tr>
      <w:tr w:rsidR="00825DE2" w:rsidRPr="00A36A71" w14:paraId="790E6DBF"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DAE50D5" w14:textId="3745BAF9"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3.6.9.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35FC675" w14:textId="7799AAE3" w:rsidR="00825DE2" w:rsidRPr="00007CEF" w:rsidRDefault="00825DE2" w:rsidP="00825DE2">
            <w:pPr>
              <w:ind w:firstLine="0"/>
              <w:rPr>
                <w:rFonts w:eastAsia="Times New Roman"/>
                <w:color w:val="000000"/>
                <w:sz w:val="20"/>
                <w:szCs w:val="20"/>
                <w:lang w:eastAsia="ru-RU"/>
              </w:rPr>
            </w:pPr>
            <w:r w:rsidRPr="00007CEF">
              <w:rPr>
                <w:color w:val="000000"/>
                <w:sz w:val="20"/>
                <w:szCs w:val="20"/>
              </w:rPr>
              <w:t>Создание системы непрерывного экологического образования и воспитания в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C4D507E" w14:textId="13C40B1D" w:rsidR="00825DE2" w:rsidRPr="00007CEF" w:rsidRDefault="00825DE2" w:rsidP="00825DE2">
            <w:pPr>
              <w:ind w:firstLine="0"/>
              <w:jc w:val="center"/>
              <w:rPr>
                <w:rFonts w:eastAsia="Times New Roman"/>
                <w:color w:val="000000"/>
                <w:sz w:val="20"/>
                <w:szCs w:val="20"/>
                <w:lang w:eastAsia="ru-RU"/>
              </w:rPr>
            </w:pPr>
            <w:r w:rsidRPr="00007CEF">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79733009" w14:textId="77777777" w:rsidR="00007CEF" w:rsidRPr="00007CEF" w:rsidRDefault="00007CEF" w:rsidP="00007CEF">
            <w:pPr>
              <w:ind w:firstLine="0"/>
              <w:jc w:val="both"/>
              <w:rPr>
                <w:color w:val="000000"/>
                <w:sz w:val="20"/>
                <w:szCs w:val="20"/>
              </w:rPr>
            </w:pPr>
            <w:r w:rsidRPr="00007CEF">
              <w:rPr>
                <w:color w:val="000000"/>
                <w:sz w:val="20"/>
                <w:szCs w:val="20"/>
              </w:rPr>
              <w:t xml:space="preserve">В 2025 году в Ивановской области проведены: </w:t>
            </w:r>
          </w:p>
          <w:p w14:paraId="5306C55A" w14:textId="0FACBC8D" w:rsidR="00007CEF" w:rsidRPr="00007CEF" w:rsidRDefault="00007CEF" w:rsidP="00007CEF">
            <w:pPr>
              <w:ind w:firstLine="0"/>
              <w:jc w:val="both"/>
              <w:rPr>
                <w:color w:val="000000"/>
                <w:sz w:val="20"/>
                <w:szCs w:val="20"/>
              </w:rPr>
            </w:pPr>
            <w:r w:rsidRPr="00007CEF">
              <w:rPr>
                <w:color w:val="000000"/>
                <w:sz w:val="20"/>
                <w:szCs w:val="20"/>
              </w:rPr>
              <w:t xml:space="preserve">- К Дню эколога и Всемирному дню окружающей среды директором проведена встреча с курсантами Кадетского пожарно-спасательного корпуса Ивановской пожарно-спасательной академии ГПС МЧС России. </w:t>
            </w:r>
          </w:p>
          <w:p w14:paraId="45CDDFBE" w14:textId="63F2C111" w:rsidR="00007CEF" w:rsidRPr="00007CEF" w:rsidRDefault="00007CEF" w:rsidP="00007CEF">
            <w:pPr>
              <w:ind w:firstLine="0"/>
              <w:jc w:val="both"/>
              <w:rPr>
                <w:color w:val="000000"/>
                <w:sz w:val="20"/>
                <w:szCs w:val="20"/>
              </w:rPr>
            </w:pPr>
            <w:r w:rsidRPr="00007CEF">
              <w:rPr>
                <w:color w:val="000000"/>
                <w:sz w:val="20"/>
                <w:szCs w:val="20"/>
              </w:rPr>
              <w:t>- В рамках поддержания особо охраняемых природных территорий региона в надлежащем состоянии, а также в рамках экологической акции «Семейное дерево» совместно с образовательно-творческим центром «Преображенский» высадили 13 молодых саженцев каштана на территории памятника природы «Парк культуры и отдыха им. Революции 1905 года».</w:t>
            </w:r>
          </w:p>
          <w:p w14:paraId="060D51E5" w14:textId="4005E04C" w:rsidR="00007CEF" w:rsidRPr="00007CEF" w:rsidRDefault="00007CEF" w:rsidP="00007CEF">
            <w:pPr>
              <w:ind w:firstLine="0"/>
              <w:jc w:val="both"/>
              <w:rPr>
                <w:color w:val="000000"/>
                <w:sz w:val="20"/>
                <w:szCs w:val="20"/>
              </w:rPr>
            </w:pPr>
            <w:r w:rsidRPr="00007CEF">
              <w:rPr>
                <w:color w:val="000000"/>
                <w:sz w:val="20"/>
                <w:szCs w:val="20"/>
              </w:rPr>
              <w:t>- Курсанты Ивановской пожарно-спасательной академии, студенты Ивановского государственного энергетического университета имени В.И. Ленина и учащиеся МБОУ «Средняя школа №5» г. Иваново ежегодно являются активными участниками различных мероприятий и субботников.</w:t>
            </w:r>
          </w:p>
          <w:p w14:paraId="60EB3443" w14:textId="77777777" w:rsidR="00825DE2" w:rsidRDefault="00007CEF" w:rsidP="00007CEF">
            <w:pPr>
              <w:ind w:firstLine="0"/>
              <w:jc w:val="both"/>
              <w:rPr>
                <w:color w:val="000000"/>
                <w:sz w:val="20"/>
                <w:szCs w:val="20"/>
              </w:rPr>
            </w:pPr>
            <w:r w:rsidRPr="00007CEF">
              <w:rPr>
                <w:color w:val="000000"/>
                <w:sz w:val="20"/>
                <w:szCs w:val="20"/>
              </w:rPr>
              <w:t>- Подготовлено 2 выпуска Экологического вестника.</w:t>
            </w:r>
          </w:p>
          <w:p w14:paraId="6D15D161" w14:textId="480B77D0" w:rsidR="00FA455F" w:rsidRPr="00007CEF" w:rsidRDefault="00FA455F" w:rsidP="00007CEF">
            <w:pPr>
              <w:ind w:firstLine="0"/>
              <w:jc w:val="both"/>
              <w:rPr>
                <w:rFonts w:eastAsia="Times New Roman"/>
                <w:color w:val="000000"/>
                <w:sz w:val="20"/>
                <w:szCs w:val="20"/>
                <w:lang w:eastAsia="ru-RU"/>
              </w:rPr>
            </w:pPr>
          </w:p>
        </w:tc>
      </w:tr>
      <w:tr w:rsidR="00825DE2" w:rsidRPr="00C91FB9" w14:paraId="7C1F6E0A" w14:textId="77777777" w:rsidTr="00D43179">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61B9B3E" w14:textId="5617A5C0" w:rsidR="00825DE2" w:rsidRPr="00C91FB9" w:rsidRDefault="00825DE2" w:rsidP="00825DE2">
            <w:pPr>
              <w:ind w:firstLine="0"/>
              <w:jc w:val="center"/>
              <w:rPr>
                <w:rFonts w:eastAsia="Times New Roman"/>
                <w:b/>
                <w:bCs/>
                <w:color w:val="000000"/>
                <w:sz w:val="20"/>
                <w:szCs w:val="20"/>
                <w:lang w:eastAsia="ru-RU"/>
              </w:rPr>
            </w:pPr>
            <w:r w:rsidRPr="00C91FB9">
              <w:rPr>
                <w:rFonts w:eastAsia="Times New Roman"/>
                <w:b/>
                <w:bCs/>
                <w:color w:val="000000"/>
                <w:sz w:val="20"/>
                <w:szCs w:val="20"/>
                <w:lang w:eastAsia="ru-RU"/>
              </w:rPr>
              <w:t>4. Цифровая трансформация</w:t>
            </w:r>
          </w:p>
        </w:tc>
      </w:tr>
      <w:tr w:rsidR="00825DE2" w:rsidRPr="00A36A71" w14:paraId="5457CFF2" w14:textId="77777777" w:rsidTr="00D43179">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369752" w14:textId="0151A359" w:rsidR="00825DE2" w:rsidRPr="00C91FB9" w:rsidRDefault="00825DE2" w:rsidP="00825DE2">
            <w:pPr>
              <w:ind w:firstLine="0"/>
              <w:jc w:val="center"/>
              <w:rPr>
                <w:rFonts w:eastAsia="Times New Roman"/>
                <w:color w:val="000000"/>
                <w:sz w:val="20"/>
                <w:szCs w:val="20"/>
                <w:lang w:eastAsia="ru-RU"/>
              </w:rPr>
            </w:pPr>
            <w:r w:rsidRPr="00C91FB9">
              <w:rPr>
                <w:rFonts w:eastAsia="Times New Roman"/>
                <w:color w:val="000000"/>
                <w:sz w:val="20"/>
                <w:szCs w:val="20"/>
                <w:lang w:eastAsia="ru-RU"/>
              </w:rPr>
              <w:t>Цель 4.1. Развитие цифровой экономики и информатизации</w:t>
            </w:r>
          </w:p>
        </w:tc>
      </w:tr>
      <w:tr w:rsidR="00825DE2" w:rsidRPr="00A36A71" w14:paraId="53621958"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47D168BB" w14:textId="41EE73BA"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7ABA467" w14:textId="4A52A401" w:rsidR="00825DE2" w:rsidRPr="00C91FB9" w:rsidRDefault="00825DE2" w:rsidP="00825DE2">
            <w:pPr>
              <w:ind w:firstLine="0"/>
              <w:rPr>
                <w:rFonts w:eastAsia="Times New Roman"/>
                <w:color w:val="000000"/>
                <w:sz w:val="20"/>
                <w:szCs w:val="20"/>
                <w:lang w:eastAsia="ru-RU"/>
              </w:rPr>
            </w:pPr>
            <w:r w:rsidRPr="00C91FB9">
              <w:rPr>
                <w:color w:val="000000"/>
                <w:sz w:val="20"/>
                <w:szCs w:val="20"/>
              </w:rPr>
              <w:t>Содействие в оказании консультационной поддержки и информационного сопровождения компаний, разрабатывающих или внедряющих отечественное программное обеспечение, сервисы и платформенные решения на базе цифровых технологий и находящихся на территории Ивановской области, для обеспечения их участия в конкурсных отборах на получение государственной поддержки в форме грантов из средств федерального бюджета в рамках федерального проекта</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ECECE6C" w14:textId="1DD98C36"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27C0C60F" w14:textId="77777777" w:rsidR="00825DE2" w:rsidRPr="00C91FB9" w:rsidRDefault="00825DE2" w:rsidP="00825DE2">
            <w:pPr>
              <w:ind w:firstLine="0"/>
              <w:jc w:val="both"/>
              <w:rPr>
                <w:color w:val="000000"/>
                <w:sz w:val="20"/>
                <w:szCs w:val="20"/>
              </w:rPr>
            </w:pPr>
            <w:r w:rsidRPr="00C91FB9">
              <w:rPr>
                <w:color w:val="000000"/>
                <w:sz w:val="20"/>
                <w:szCs w:val="20"/>
              </w:rPr>
              <w:t>В 2025 году организована работа по взаимодействию и информированию региональных IТ-компаний с целью стимулирования использования действующих мер поддержки.</w:t>
            </w:r>
          </w:p>
          <w:p w14:paraId="297AF1C9" w14:textId="258B7E8B" w:rsidR="00825DE2" w:rsidRPr="00C91FB9" w:rsidRDefault="00825DE2" w:rsidP="00825DE2">
            <w:pPr>
              <w:ind w:firstLine="0"/>
              <w:jc w:val="both"/>
              <w:rPr>
                <w:color w:val="000000"/>
                <w:sz w:val="20"/>
                <w:szCs w:val="20"/>
              </w:rPr>
            </w:pPr>
            <w:r w:rsidRPr="00C91FB9">
              <w:rPr>
                <w:color w:val="000000"/>
                <w:sz w:val="20"/>
                <w:szCs w:val="20"/>
              </w:rPr>
              <w:t>Осуществлено информирование региональных IТ-компаний участников рынка информационных технологий о действующих и вводимых мерах государственной поддержки. ИТ-компаниям доведена информация о грантовой поддержке, конкурсных отборах: Фонда развития интернет-инициатив (ФРИИ) разработчиков решений в сфере новых коммуникационных интернет-технологий; Фонда содействия инновациям (ФСИ); Фонда «Сколково», Российского фонда развития информационных технологий (РФРИТ). Информирование осуществлялось путем размещения информации на официальных сайтах, в социальных сетях, а также путем адресной рассылки региональным IТ–компаниям.</w:t>
            </w:r>
          </w:p>
          <w:p w14:paraId="6C9A78AB" w14:textId="77777777" w:rsidR="00825DE2" w:rsidRPr="00C91FB9" w:rsidRDefault="00825DE2" w:rsidP="00825DE2">
            <w:pPr>
              <w:ind w:firstLine="0"/>
              <w:jc w:val="both"/>
              <w:rPr>
                <w:color w:val="000000"/>
                <w:sz w:val="20"/>
                <w:szCs w:val="20"/>
              </w:rPr>
            </w:pPr>
            <w:r w:rsidRPr="00C91FB9">
              <w:rPr>
                <w:color w:val="000000"/>
                <w:sz w:val="20"/>
                <w:szCs w:val="20"/>
              </w:rPr>
              <w:t>В 2025 года IТ-компаний в Ивановской области, получивших аккредитацию - 81.</w:t>
            </w:r>
          </w:p>
          <w:p w14:paraId="7ED1D840" w14:textId="7D14315A" w:rsidR="00825DE2" w:rsidRPr="00C91FB9" w:rsidRDefault="00825DE2" w:rsidP="00825DE2">
            <w:pPr>
              <w:ind w:firstLine="0"/>
              <w:jc w:val="both"/>
              <w:rPr>
                <w:rFonts w:eastAsia="Times New Roman"/>
                <w:i/>
                <w:color w:val="000000"/>
                <w:sz w:val="20"/>
                <w:szCs w:val="20"/>
                <w:lang w:eastAsia="ru-RU"/>
              </w:rPr>
            </w:pPr>
            <w:r w:rsidRPr="00C91FB9">
              <w:rPr>
                <w:i/>
                <w:color w:val="000000"/>
                <w:sz w:val="20"/>
                <w:szCs w:val="20"/>
              </w:rPr>
              <w:t>Справочно: аккредитация дает ИТ-компаниям право на льготы по налогам, страховым взносам, а также на льготную ипотеку и отсрочку от армии для сотрудников и др.</w:t>
            </w:r>
          </w:p>
        </w:tc>
      </w:tr>
      <w:tr w:rsidR="00825DE2" w:rsidRPr="00A36A71" w14:paraId="3F3D9E32" w14:textId="77777777" w:rsidTr="00120B28">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57315D0" w14:textId="094405E0"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B18CC64" w14:textId="3B5D7220" w:rsidR="00825DE2" w:rsidRPr="00C91FB9" w:rsidRDefault="00825DE2" w:rsidP="00825DE2">
            <w:pPr>
              <w:ind w:firstLine="0"/>
              <w:rPr>
                <w:rFonts w:eastAsia="Times New Roman"/>
                <w:color w:val="000000"/>
                <w:sz w:val="20"/>
                <w:szCs w:val="20"/>
                <w:lang w:eastAsia="ru-RU"/>
              </w:rPr>
            </w:pPr>
            <w:r w:rsidRPr="00C91FB9">
              <w:rPr>
                <w:color w:val="000000"/>
                <w:sz w:val="20"/>
                <w:szCs w:val="20"/>
              </w:rPr>
              <w:t>Повышение активности (в том числе посредством информационных кампаний) образовательных организаций, реализующих программы начального общего, основного общего, среднего общего и среднего профессионального образования, в части использования цифровых образовательных ресурсов и сервисов</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165EDAB" w14:textId="12BCD767"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388D555" w14:textId="741D0CCE" w:rsidR="00825DE2" w:rsidRPr="00C91FB9" w:rsidRDefault="00825DE2" w:rsidP="00825DE2">
            <w:pPr>
              <w:ind w:firstLine="0"/>
              <w:jc w:val="both"/>
              <w:rPr>
                <w:color w:val="000000"/>
                <w:sz w:val="20"/>
                <w:szCs w:val="20"/>
              </w:rPr>
            </w:pPr>
            <w:r w:rsidRPr="00C91FB9">
              <w:rPr>
                <w:color w:val="000000"/>
                <w:sz w:val="20"/>
                <w:szCs w:val="20"/>
              </w:rPr>
              <w:t>В 2025 году в рамках Программы популяризации ИТ-специальностей в Ивановской области (далее – Программа) реализовано более 300 профориентационных мероприятий. Участниками программы являются исполнительные органы государственной власти Ивановской области (далее – ИОГВ), ВУЗы, профессиональные образовательные организации (СПО) и региональные ИТ–компании, учащиеся.</w:t>
            </w:r>
          </w:p>
          <w:p w14:paraId="336CCEF5" w14:textId="77777777" w:rsidR="00825DE2" w:rsidRPr="00C91FB9" w:rsidRDefault="00825DE2" w:rsidP="00825DE2">
            <w:pPr>
              <w:ind w:firstLine="0"/>
              <w:jc w:val="both"/>
              <w:rPr>
                <w:color w:val="000000"/>
                <w:sz w:val="20"/>
                <w:szCs w:val="20"/>
              </w:rPr>
            </w:pPr>
            <w:r w:rsidRPr="00C91FB9">
              <w:rPr>
                <w:color w:val="000000"/>
                <w:sz w:val="20"/>
                <w:szCs w:val="20"/>
              </w:rPr>
              <w:t>В рамках Программы реализованы мероприятия, направленные на профориентацию потенциальных абитуриентов с целью оказания помощи в выборе вариантов профессиональной деятельности в ИТ-сфере;  обеспечено информирование обучающихся старших классов общеобразовательных организаций, родителей и педагогов, студентов профессиональных образовательных организаций о востребованности в Ивановской области ИТ-профессий, возможностях получения ИТ-образования в ВУЗах и профессиональных образовательных организациях Ивановской области (СПО).</w:t>
            </w:r>
          </w:p>
          <w:p w14:paraId="704C65DE" w14:textId="77777777" w:rsidR="00825DE2" w:rsidRPr="00C91FB9" w:rsidRDefault="00825DE2" w:rsidP="00825DE2">
            <w:pPr>
              <w:ind w:firstLine="0"/>
              <w:jc w:val="both"/>
              <w:rPr>
                <w:color w:val="000000"/>
                <w:sz w:val="20"/>
                <w:szCs w:val="20"/>
              </w:rPr>
            </w:pPr>
            <w:r w:rsidRPr="00C91FB9">
              <w:rPr>
                <w:color w:val="000000"/>
                <w:sz w:val="20"/>
                <w:szCs w:val="20"/>
              </w:rPr>
              <w:t xml:space="preserve">В 2025 году с целью развития цифровых компетенций и раннюю профориентацию учащихся образовательных организаций в школах организованы и проведены «Уроки цифры» и «Цифровой ликбез» по темам информационной безопасности, внедрению искусственного интеллекта и другим цифровым технологиям. По итогам года количество участников данных мероприятий составило более 44 тыс. школьников Ивановской области. </w:t>
            </w:r>
          </w:p>
          <w:p w14:paraId="3A40E6AD" w14:textId="77777777" w:rsidR="00825DE2" w:rsidRDefault="00825DE2" w:rsidP="00825DE2">
            <w:pPr>
              <w:ind w:firstLine="0"/>
              <w:jc w:val="both"/>
              <w:rPr>
                <w:color w:val="000000"/>
                <w:sz w:val="20"/>
                <w:szCs w:val="20"/>
              </w:rPr>
            </w:pPr>
            <w:r w:rsidRPr="00C91FB9">
              <w:rPr>
                <w:color w:val="000000"/>
                <w:sz w:val="20"/>
                <w:szCs w:val="20"/>
              </w:rPr>
              <w:t>Организовано участие во Всероссийском образовательном проекте «День цифры» (мероприятие проводится ежегодно совместно с Минцифры России).</w:t>
            </w:r>
          </w:p>
          <w:p w14:paraId="1E5BB50E" w14:textId="3DECDFD3" w:rsidR="00FA455F" w:rsidRPr="00C91FB9" w:rsidRDefault="00FA455F" w:rsidP="00825DE2">
            <w:pPr>
              <w:ind w:firstLine="0"/>
              <w:jc w:val="both"/>
              <w:rPr>
                <w:color w:val="000000"/>
                <w:sz w:val="20"/>
                <w:szCs w:val="20"/>
              </w:rPr>
            </w:pPr>
          </w:p>
        </w:tc>
      </w:tr>
      <w:tr w:rsidR="00825DE2" w:rsidRPr="00A36A71" w14:paraId="414208E2"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9D22E33" w14:textId="2EFFA2FF"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F432562" w14:textId="1FFCC14F" w:rsidR="00825DE2" w:rsidRPr="00C91FB9" w:rsidRDefault="00825DE2" w:rsidP="00825DE2">
            <w:pPr>
              <w:ind w:firstLine="0"/>
              <w:rPr>
                <w:rFonts w:eastAsia="Times New Roman"/>
                <w:color w:val="000000"/>
                <w:sz w:val="20"/>
                <w:szCs w:val="20"/>
                <w:lang w:eastAsia="ru-RU"/>
              </w:rPr>
            </w:pPr>
            <w:r w:rsidRPr="00C91FB9">
              <w:rPr>
                <w:color w:val="000000"/>
                <w:sz w:val="20"/>
                <w:szCs w:val="20"/>
              </w:rPr>
              <w:t>Содействие массовой подготовке сотрудников органов государственной власти Ивановской области и органов местного самоуправления цифровым компетенциям и технологиям, в том числе отбор претендентов из числа государственных и муниципальных служащих для прохождения программ повышения квалификации и профессиональной переподготовки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3DFDE5B0" w14:textId="10A118E4"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CE9AC0F" w14:textId="77777777" w:rsidR="00825DE2" w:rsidRPr="00C91FB9" w:rsidRDefault="00825DE2" w:rsidP="00825DE2">
            <w:pPr>
              <w:ind w:firstLine="0"/>
              <w:jc w:val="both"/>
              <w:rPr>
                <w:color w:val="000000"/>
                <w:sz w:val="20"/>
                <w:szCs w:val="20"/>
              </w:rPr>
            </w:pPr>
            <w:r w:rsidRPr="00C91FB9">
              <w:rPr>
                <w:color w:val="000000"/>
                <w:sz w:val="20"/>
                <w:szCs w:val="20"/>
              </w:rPr>
              <w:t>В 2025 году организован II Ежегодный межрегиональный ИТ-форум «Территория безопасного цифрового пространства». В ходе мероприятия рассмотрены вопросы защиты информации и перспективы импортозамещения в сфере ИТ. В качестве экспертов выступили представители Управления Роскомнадзора, разработчики программного обеспечения и программно-аппаратных комплексов. Ключевой частью Форума стали практические киберучения, в ходе которых участниками от ИОГВ и органов местного самоуправления Ивановской области (далее- ОМСУ) отработаны навыки выявления компьютерных атак, расследования инцидентов и командного взаимодействия по защите ИТ-инфраструктуры.</w:t>
            </w:r>
          </w:p>
          <w:p w14:paraId="5061568C" w14:textId="2ACCBFB3" w:rsidR="00825DE2" w:rsidRPr="00C91FB9" w:rsidRDefault="00825DE2" w:rsidP="00825DE2">
            <w:pPr>
              <w:ind w:firstLine="0"/>
              <w:jc w:val="both"/>
              <w:rPr>
                <w:color w:val="000000"/>
                <w:sz w:val="20"/>
                <w:szCs w:val="20"/>
              </w:rPr>
            </w:pPr>
            <w:r w:rsidRPr="00C91FB9">
              <w:rPr>
                <w:color w:val="000000"/>
                <w:sz w:val="20"/>
                <w:szCs w:val="20"/>
              </w:rPr>
              <w:t>В 2025 году организовано обучение на портале «Учеба.онлайн» по программам, направленным на освоение цифровой грамотности и основ цифровой трансформации, прошли обучение более 116 жителей региона, в том числе муниципальные служащие, всего в период 2023 -</w:t>
            </w:r>
            <w:r>
              <w:rPr>
                <w:color w:val="000000"/>
                <w:sz w:val="20"/>
                <w:szCs w:val="20"/>
              </w:rPr>
              <w:t xml:space="preserve"> </w:t>
            </w:r>
            <w:r w:rsidRPr="00C91FB9">
              <w:rPr>
                <w:color w:val="000000"/>
                <w:sz w:val="20"/>
                <w:szCs w:val="20"/>
              </w:rPr>
              <w:t>2025 гг. – 2451.</w:t>
            </w:r>
          </w:p>
        </w:tc>
      </w:tr>
      <w:tr w:rsidR="00825DE2" w:rsidRPr="00A36A71" w14:paraId="69987BF9"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D5B9FA5" w14:textId="57A2A4D9"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F0832BD" w14:textId="56EB36C3" w:rsidR="00825DE2" w:rsidRPr="00C91FB9" w:rsidRDefault="00825DE2" w:rsidP="00825DE2">
            <w:pPr>
              <w:ind w:firstLine="0"/>
              <w:rPr>
                <w:rFonts w:eastAsia="Times New Roman"/>
                <w:color w:val="000000"/>
                <w:sz w:val="20"/>
                <w:szCs w:val="20"/>
                <w:lang w:eastAsia="ru-RU"/>
              </w:rPr>
            </w:pPr>
            <w:r w:rsidRPr="00C91FB9">
              <w:rPr>
                <w:color w:val="000000"/>
                <w:sz w:val="20"/>
                <w:szCs w:val="20"/>
              </w:rPr>
              <w:t>Содействие подключению к сети Интернет (за счет средств федерального бюджета) социально значимых объектов, в том числе фельдшерско-акушерских пунктов, государственных и муниципальных образовательных организаций, пожарных частей (постов), участковых пунктов полиции, территориальных органов Росгвардии, расположенных на территории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588F6688" w14:textId="76D4E5B4"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1343D355" w14:textId="77777777" w:rsidR="00825DE2" w:rsidRPr="00C91FB9" w:rsidRDefault="00825DE2" w:rsidP="00825DE2">
            <w:pPr>
              <w:ind w:firstLine="0"/>
              <w:jc w:val="both"/>
              <w:rPr>
                <w:color w:val="000000"/>
                <w:sz w:val="20"/>
                <w:szCs w:val="20"/>
              </w:rPr>
            </w:pPr>
            <w:r w:rsidRPr="00C91FB9">
              <w:rPr>
                <w:color w:val="000000"/>
                <w:sz w:val="20"/>
                <w:szCs w:val="20"/>
              </w:rPr>
              <w:t xml:space="preserve">В 2025 году в рамках проекта «Устранение цифрового неравенства» (УЦН) обеспечено подключение 21 населенного пункта Ивановской области с числом жителей от 100 до 1000 к услугам мобильной связи, включая высокоскоростной доступ к сети «Интернет» по технологии 4G (LTE). </w:t>
            </w:r>
          </w:p>
          <w:p w14:paraId="2C0F1B07" w14:textId="7875360F" w:rsidR="00825DE2" w:rsidRPr="00C91FB9" w:rsidRDefault="00825DE2" w:rsidP="00825DE2">
            <w:pPr>
              <w:ind w:firstLine="0"/>
              <w:jc w:val="both"/>
              <w:rPr>
                <w:color w:val="000000"/>
                <w:sz w:val="20"/>
                <w:szCs w:val="20"/>
              </w:rPr>
            </w:pPr>
            <w:r w:rsidRPr="00C91FB9">
              <w:rPr>
                <w:color w:val="000000"/>
                <w:sz w:val="20"/>
                <w:szCs w:val="20"/>
              </w:rPr>
              <w:t>Всего в период 2022</w:t>
            </w:r>
            <w:r>
              <w:rPr>
                <w:color w:val="000000"/>
                <w:sz w:val="20"/>
                <w:szCs w:val="20"/>
              </w:rPr>
              <w:t xml:space="preserve"> </w:t>
            </w:r>
            <w:r w:rsidRPr="00C91FB9">
              <w:rPr>
                <w:color w:val="000000"/>
                <w:sz w:val="20"/>
                <w:szCs w:val="20"/>
              </w:rPr>
              <w:t>-</w:t>
            </w:r>
            <w:r>
              <w:rPr>
                <w:color w:val="000000"/>
                <w:sz w:val="20"/>
                <w:szCs w:val="20"/>
              </w:rPr>
              <w:t xml:space="preserve"> </w:t>
            </w:r>
            <w:r w:rsidRPr="00C91FB9">
              <w:rPr>
                <w:color w:val="000000"/>
                <w:sz w:val="20"/>
                <w:szCs w:val="20"/>
              </w:rPr>
              <w:t>2025 гг. современными услугами связи и «Интернет» обеспечено 75 населенных пунктов Ивановской области.</w:t>
            </w:r>
          </w:p>
          <w:p w14:paraId="105D6280" w14:textId="5A8CA964" w:rsidR="00825DE2" w:rsidRPr="00C91FB9" w:rsidRDefault="00825DE2" w:rsidP="00825DE2">
            <w:pPr>
              <w:ind w:firstLine="0"/>
              <w:jc w:val="both"/>
              <w:rPr>
                <w:color w:val="000000"/>
                <w:sz w:val="20"/>
                <w:szCs w:val="20"/>
              </w:rPr>
            </w:pPr>
            <w:r w:rsidRPr="00C91FB9">
              <w:rPr>
                <w:color w:val="000000"/>
                <w:sz w:val="20"/>
                <w:szCs w:val="20"/>
              </w:rPr>
              <w:t>В Ивановской области 100% социально значимых объектов имеют широкополосный доступ к информационно-телекоммуникационной сети «Интернет» в соответствии с федеральными требованиями.</w:t>
            </w:r>
          </w:p>
        </w:tc>
      </w:tr>
      <w:tr w:rsidR="00825DE2" w:rsidRPr="00A36A71" w14:paraId="587E5386"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9D8F77F" w14:textId="0D16C857"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39B762A" w14:textId="5BDD467D" w:rsidR="00825DE2" w:rsidRPr="00C91FB9" w:rsidRDefault="00825DE2" w:rsidP="00825DE2">
            <w:pPr>
              <w:ind w:firstLine="0"/>
              <w:rPr>
                <w:rFonts w:eastAsia="Times New Roman"/>
                <w:color w:val="000000"/>
                <w:sz w:val="20"/>
                <w:szCs w:val="20"/>
                <w:lang w:eastAsia="ru-RU"/>
              </w:rPr>
            </w:pPr>
            <w:r w:rsidRPr="00C91FB9">
              <w:rPr>
                <w:color w:val="000000"/>
                <w:sz w:val="20"/>
                <w:szCs w:val="20"/>
              </w:rPr>
              <w:t>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формирующих единый цифровой контур здравоохранения</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E10F77B" w14:textId="19558206"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7A115CF" w14:textId="77777777" w:rsidR="00825DE2" w:rsidRPr="00C91FB9" w:rsidRDefault="00825DE2" w:rsidP="00825DE2">
            <w:pPr>
              <w:ind w:firstLine="0"/>
              <w:jc w:val="both"/>
              <w:rPr>
                <w:color w:val="000000"/>
                <w:sz w:val="20"/>
                <w:szCs w:val="20"/>
              </w:rPr>
            </w:pPr>
            <w:r w:rsidRPr="00C91FB9">
              <w:rPr>
                <w:color w:val="000000"/>
                <w:sz w:val="20"/>
                <w:szCs w:val="20"/>
              </w:rPr>
              <w:t>В 2025 году продолжена 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Благодаря интеграции медицинских информационных систем с порталом Госуслуг, в личном кабинете гражданина доступны в электронном виде медицинские документы, такие как направление на госпитализацию, восстановительное лечение, обследование, консультации, направление на медико-социальную экспертизу медицинской организацией.</w:t>
            </w:r>
          </w:p>
          <w:p w14:paraId="39CE6537" w14:textId="77777777" w:rsidR="00825DE2" w:rsidRPr="00C91FB9" w:rsidRDefault="00825DE2" w:rsidP="00825DE2">
            <w:pPr>
              <w:ind w:firstLine="0"/>
              <w:jc w:val="both"/>
              <w:rPr>
                <w:color w:val="000000"/>
                <w:sz w:val="20"/>
                <w:szCs w:val="20"/>
              </w:rPr>
            </w:pPr>
            <w:r w:rsidRPr="00C91FB9">
              <w:rPr>
                <w:color w:val="000000"/>
                <w:sz w:val="20"/>
                <w:szCs w:val="20"/>
              </w:rPr>
              <w:t>По итогам 2025 года:</w:t>
            </w:r>
          </w:p>
          <w:p w14:paraId="3E0DBF9B" w14:textId="64EBA0E6" w:rsidR="00825DE2" w:rsidRPr="00C91FB9" w:rsidRDefault="00825DE2" w:rsidP="00825DE2">
            <w:pPr>
              <w:ind w:firstLine="0"/>
              <w:jc w:val="both"/>
              <w:rPr>
                <w:color w:val="000000"/>
                <w:sz w:val="20"/>
                <w:szCs w:val="20"/>
              </w:rPr>
            </w:pPr>
            <w:r w:rsidRPr="00C91FB9">
              <w:rPr>
                <w:color w:val="000000"/>
                <w:sz w:val="20"/>
                <w:szCs w:val="20"/>
              </w:rPr>
              <w:t>- 91% граждан доступны электронные медицинские документы в Личном кабинете пациента «Мое здоровье» на портале Госуслуг;</w:t>
            </w:r>
          </w:p>
          <w:p w14:paraId="307C61DF" w14:textId="77777777" w:rsidR="00825DE2" w:rsidRPr="00C91FB9" w:rsidRDefault="00825DE2" w:rsidP="00825DE2">
            <w:pPr>
              <w:ind w:firstLine="0"/>
              <w:jc w:val="both"/>
              <w:rPr>
                <w:color w:val="000000"/>
                <w:sz w:val="20"/>
                <w:szCs w:val="20"/>
              </w:rPr>
            </w:pPr>
            <w:r w:rsidRPr="00C91FB9">
              <w:rPr>
                <w:color w:val="000000"/>
                <w:sz w:val="20"/>
                <w:szCs w:val="20"/>
              </w:rPr>
              <w:t>- 327 тысяч жителей региона воспользовались услугами (сервисами) в Личном кабинете пациента «Мое здоровье» на портале Госуслуг;</w:t>
            </w:r>
          </w:p>
          <w:p w14:paraId="1BF31BCD" w14:textId="2C349CF3" w:rsidR="00825DE2" w:rsidRPr="00C91FB9" w:rsidRDefault="00825DE2" w:rsidP="00825DE2">
            <w:pPr>
              <w:ind w:firstLine="0"/>
              <w:jc w:val="both"/>
              <w:rPr>
                <w:color w:val="000000"/>
                <w:sz w:val="20"/>
                <w:szCs w:val="20"/>
              </w:rPr>
            </w:pPr>
            <w:r w:rsidRPr="00C91FB9">
              <w:rPr>
                <w:color w:val="000000"/>
                <w:sz w:val="20"/>
                <w:szCs w:val="20"/>
              </w:rPr>
              <w:t xml:space="preserve">- доля граждан, которым доступны врачебные назначения (рецепты) в форме электронного документа в том числе на портале Госуслуг 48,7%.  </w:t>
            </w:r>
          </w:p>
        </w:tc>
      </w:tr>
      <w:tr w:rsidR="00825DE2" w:rsidRPr="00A36A71" w14:paraId="066BF179"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1572389" w14:textId="78035907"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4.1.6.</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6FAE8CF" w14:textId="0AEF8B7E" w:rsidR="00825DE2" w:rsidRPr="00C91FB9" w:rsidRDefault="00825DE2" w:rsidP="00825DE2">
            <w:pPr>
              <w:ind w:firstLine="0"/>
              <w:rPr>
                <w:rFonts w:eastAsia="Times New Roman"/>
                <w:color w:val="000000"/>
                <w:sz w:val="20"/>
                <w:szCs w:val="20"/>
                <w:lang w:eastAsia="ru-RU"/>
              </w:rPr>
            </w:pPr>
            <w:r w:rsidRPr="00C91FB9">
              <w:rPr>
                <w:color w:val="000000"/>
                <w:sz w:val="20"/>
                <w:szCs w:val="20"/>
              </w:rPr>
              <w:t>Применение механизмов государственно-частного партнерства с целью увеличения финансирования на развитие цифровой экономики, привлечения передовых компетенций для создания ИT-инфраструктуры</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2C1FCDA" w14:textId="1C486037"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36D2E331" w14:textId="77777777" w:rsidR="00825DE2" w:rsidRPr="00C91FB9" w:rsidRDefault="00825DE2" w:rsidP="00825DE2">
            <w:pPr>
              <w:ind w:firstLine="0"/>
              <w:jc w:val="both"/>
              <w:rPr>
                <w:color w:val="000000"/>
                <w:sz w:val="20"/>
                <w:szCs w:val="20"/>
              </w:rPr>
            </w:pPr>
            <w:r w:rsidRPr="00C91FB9">
              <w:rPr>
                <w:color w:val="000000"/>
                <w:sz w:val="20"/>
                <w:szCs w:val="20"/>
              </w:rPr>
              <w:t xml:space="preserve">В Ивановской области совместно с ООО «РТК-Дневник» реализован проект государственно-частного партнерства по созданию ГИС «Цифровая образовательная платформа Ивановской области». Проект направлен на обеспечение предоставления услуг в сфере образования в электронном виде. Реализованы следующие механизмы: прием заявлений в электронном виде на зачисление в образовательные организации (дошкольные организации, общеобразовательные организации), ведение электронного журнала, сбор и управление данными об обучающихся, обеспечение возможности сетевого взаимодействия пользователей платформы. Учителям, школьникам и их родителям в личных кабинетах обеспечен доступ к цифровому образовательному контенту. </w:t>
            </w:r>
          </w:p>
          <w:p w14:paraId="470E309E" w14:textId="53629A41" w:rsidR="00825DE2" w:rsidRPr="00C91FB9" w:rsidRDefault="00825DE2" w:rsidP="00825DE2">
            <w:pPr>
              <w:ind w:firstLine="0"/>
              <w:jc w:val="both"/>
              <w:rPr>
                <w:color w:val="000000"/>
                <w:sz w:val="20"/>
                <w:szCs w:val="20"/>
              </w:rPr>
            </w:pPr>
            <w:r w:rsidRPr="00C91FB9">
              <w:rPr>
                <w:color w:val="000000"/>
                <w:sz w:val="20"/>
                <w:szCs w:val="20"/>
              </w:rPr>
              <w:t>ГИС «Цифровая образовательная платформа Ивановской области интегрирована с ФГИС «Моя школа».</w:t>
            </w:r>
          </w:p>
        </w:tc>
      </w:tr>
      <w:tr w:rsidR="00825DE2" w:rsidRPr="00A36A71" w14:paraId="5A9484D4"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61B5ACA" w14:textId="552FB944"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276DB31" w14:textId="1F68CBD4" w:rsidR="00825DE2" w:rsidRPr="00C91FB9" w:rsidRDefault="00825DE2" w:rsidP="00825DE2">
            <w:pPr>
              <w:ind w:firstLine="0"/>
              <w:rPr>
                <w:rFonts w:eastAsia="Times New Roman"/>
                <w:color w:val="000000"/>
                <w:sz w:val="20"/>
                <w:szCs w:val="20"/>
                <w:lang w:eastAsia="ru-RU"/>
              </w:rPr>
            </w:pPr>
            <w:r w:rsidRPr="00C91FB9">
              <w:rPr>
                <w:color w:val="000000"/>
                <w:sz w:val="20"/>
                <w:szCs w:val="20"/>
              </w:rPr>
              <w:t xml:space="preserve">Создание единой </w:t>
            </w:r>
            <w:r w:rsidRPr="00C91FB9">
              <w:rPr>
                <w:color w:val="000000"/>
                <w:sz w:val="20"/>
                <w:szCs w:val="20"/>
              </w:rPr>
              <w:br/>
              <w:t>ИT-инфраструктуры Ивановской области, состоящей из современных аппаратных комплексов (сервера и сопутствующее оборудование) и обеспечивающей информационную безопасность информационных систем Ивановской области</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4C3982D" w14:textId="0231F2DF"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0F8AC3F" w14:textId="11ABDC23" w:rsidR="00825DE2" w:rsidRPr="00C91FB9" w:rsidRDefault="00825DE2" w:rsidP="00825DE2">
            <w:pPr>
              <w:ind w:firstLine="0"/>
              <w:jc w:val="both"/>
              <w:rPr>
                <w:color w:val="000000"/>
                <w:sz w:val="20"/>
                <w:szCs w:val="20"/>
              </w:rPr>
            </w:pPr>
            <w:r w:rsidRPr="00C91FB9">
              <w:rPr>
                <w:color w:val="000000"/>
                <w:sz w:val="20"/>
                <w:szCs w:val="20"/>
              </w:rPr>
              <w:t>Организовано централизованное приобретение отечественного программного обеспечения и средств технической защиты информации для ИОГВ с учетом потребности. В 2025 году приобретено 889 лицензий, всего в период с 2022 по 2025 год приобретено более 5 тыс. лицензий операционных систем, офисного и антивирусного программного обеспечения, а также средств технической защиты и криптозащиты информации. Продолжена работа по развитию IT инфраструктуры Ивановской области</w:t>
            </w:r>
            <w:r>
              <w:rPr>
                <w:color w:val="000000"/>
                <w:sz w:val="20"/>
                <w:szCs w:val="20"/>
              </w:rPr>
              <w:t>,</w:t>
            </w:r>
            <w:r w:rsidRPr="00C91FB9">
              <w:rPr>
                <w:color w:val="000000"/>
                <w:sz w:val="20"/>
                <w:szCs w:val="20"/>
              </w:rPr>
              <w:t xml:space="preserve"> ранее была проведена поэтапная реализация мероприятий по консолидации серверных мощностей, замене серверного оборудования, миграции информационных систем. </w:t>
            </w:r>
          </w:p>
          <w:p w14:paraId="0EB1EB17" w14:textId="5EF49A4B" w:rsidR="00825DE2" w:rsidRPr="00C91FB9" w:rsidRDefault="00825DE2" w:rsidP="00825DE2">
            <w:pPr>
              <w:ind w:firstLine="0"/>
              <w:jc w:val="both"/>
              <w:rPr>
                <w:color w:val="000000"/>
                <w:sz w:val="20"/>
                <w:szCs w:val="20"/>
              </w:rPr>
            </w:pPr>
            <w:r w:rsidRPr="00C91FB9">
              <w:rPr>
                <w:color w:val="000000"/>
                <w:sz w:val="20"/>
                <w:szCs w:val="20"/>
              </w:rPr>
              <w:t>За трехлетний период приобретено 104 сервера для обеспечения безопасного функционирования региональных информационных систем.</w:t>
            </w:r>
          </w:p>
        </w:tc>
      </w:tr>
      <w:tr w:rsidR="00825DE2" w:rsidRPr="00A36A71" w14:paraId="282D5A33"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0EB8B10E" w14:textId="7A77921B"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6324E75" w14:textId="77777777" w:rsidR="00825DE2" w:rsidRDefault="00825DE2" w:rsidP="00825DE2">
            <w:pPr>
              <w:ind w:firstLine="0"/>
              <w:rPr>
                <w:color w:val="000000"/>
                <w:sz w:val="20"/>
                <w:szCs w:val="20"/>
              </w:rPr>
            </w:pPr>
            <w:r w:rsidRPr="00C91FB9">
              <w:rPr>
                <w:color w:val="000000"/>
                <w:sz w:val="20"/>
                <w:szCs w:val="20"/>
              </w:rPr>
              <w:t>Внедрение единой цифровой платформы региона по формату "витрина данных", которая позволит самостоятельно производить настройку информационных систем региона под новые потребности пользователей без привлечения специализированных организаций и дополнительных затрат регионального бюджета на доработку; решит задачи цифровой трансформации региона и повышения качества жизни через предоставление цифровых сервисов населению и бизнесу; сформирует основу для создания в регионе Центра управления данными, что улучшит качество управленческих решений за счет оперативной и точной информации</w:t>
            </w:r>
          </w:p>
          <w:p w14:paraId="5E6D191C" w14:textId="678822B8" w:rsidR="00113638" w:rsidRPr="00C91FB9" w:rsidRDefault="00113638" w:rsidP="00825DE2">
            <w:pPr>
              <w:ind w:firstLine="0"/>
              <w:rPr>
                <w:rFonts w:eastAsia="Times New Roman"/>
                <w:color w:val="000000"/>
                <w:sz w:val="20"/>
                <w:szCs w:val="2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A693BC3" w14:textId="555EBB13"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074661C7" w14:textId="77777777" w:rsidR="00825DE2" w:rsidRPr="00C91FB9" w:rsidRDefault="00825DE2" w:rsidP="00825DE2">
            <w:pPr>
              <w:ind w:firstLine="0"/>
              <w:jc w:val="both"/>
              <w:rPr>
                <w:color w:val="000000"/>
                <w:sz w:val="20"/>
                <w:szCs w:val="20"/>
              </w:rPr>
            </w:pPr>
            <w:r w:rsidRPr="00C91FB9">
              <w:rPr>
                <w:color w:val="000000"/>
                <w:sz w:val="20"/>
                <w:szCs w:val="20"/>
              </w:rPr>
              <w:t>В дополнение к функционирующим в регионе витринам данных регионального сегмента системы межведомственного электронного взаимодействия (СМЭВ) версии 4.х: («Моё образование», «Сведения о состоянии здоровья граждан и сведения о гражданах, находящихся на учете», «Сведения о записи к врачам Ивановской области») в 2025 году осуществлено развертывание витрины данных регионального сегмента СМЭВ версии 4.х: «Региональная Витрина Данных для Дашбордов и МФЦ».</w:t>
            </w:r>
          </w:p>
          <w:p w14:paraId="52267397" w14:textId="3221B4D5" w:rsidR="00825DE2" w:rsidRPr="00C91FB9" w:rsidRDefault="00825DE2" w:rsidP="00825DE2">
            <w:pPr>
              <w:ind w:firstLine="0"/>
              <w:jc w:val="both"/>
              <w:rPr>
                <w:color w:val="000000"/>
                <w:sz w:val="20"/>
                <w:szCs w:val="20"/>
              </w:rPr>
            </w:pPr>
            <w:r w:rsidRPr="00C91FB9">
              <w:rPr>
                <w:color w:val="000000"/>
                <w:sz w:val="20"/>
                <w:szCs w:val="20"/>
              </w:rPr>
              <w:t>Всего в регионе функционируют 223 вида сведений по предоставлению (запросу) информации в адрес федеральных органов власти от ИОГВ и ОМСУ, а также сведений между органами власти различных субъектов.</w:t>
            </w:r>
          </w:p>
        </w:tc>
      </w:tr>
      <w:tr w:rsidR="00825DE2" w:rsidRPr="00916DAB" w14:paraId="1F1BF534" w14:textId="77777777" w:rsidTr="002B51B1">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6EEA110B" w14:textId="347D4F2C"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4.1.9.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249CCDE1" w14:textId="5E763C42" w:rsidR="00825DE2" w:rsidRPr="00C91FB9" w:rsidRDefault="00825DE2" w:rsidP="00825DE2">
            <w:pPr>
              <w:ind w:firstLine="0"/>
              <w:rPr>
                <w:rFonts w:eastAsia="Times New Roman"/>
                <w:color w:val="000000"/>
                <w:sz w:val="20"/>
                <w:szCs w:val="20"/>
                <w:lang w:eastAsia="ru-RU"/>
              </w:rPr>
            </w:pPr>
            <w:r w:rsidRPr="00C91FB9">
              <w:rPr>
                <w:color w:val="000000"/>
                <w:sz w:val="20"/>
                <w:szCs w:val="20"/>
              </w:rPr>
              <w:t>Обеспечение применения механизмов аутсорсинга и аутстаффинга при внедрении и сопровождении ИТ-технологий с целью передачи непрофильных функций другим организациям, оперативного привлечения персонала высокой ИТ-квалификации, сокращение временных и материальных издержек на обучение сотрудников организации по ИТ-направлениям</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E930662" w14:textId="7F98BA3C" w:rsidR="00825DE2" w:rsidRPr="00C91FB9" w:rsidRDefault="00825DE2" w:rsidP="00825DE2">
            <w:pPr>
              <w:ind w:firstLine="0"/>
              <w:jc w:val="center"/>
              <w:rPr>
                <w:rFonts w:eastAsia="Times New Roman"/>
                <w:color w:val="000000"/>
                <w:sz w:val="20"/>
                <w:szCs w:val="20"/>
                <w:lang w:eastAsia="ru-RU"/>
              </w:rPr>
            </w:pPr>
            <w:r w:rsidRPr="00C91FB9">
              <w:rPr>
                <w:color w:val="000000"/>
                <w:sz w:val="20"/>
                <w:szCs w:val="20"/>
              </w:rPr>
              <w:t>2021 – 2030 г.г.</w:t>
            </w:r>
          </w:p>
        </w:tc>
        <w:tc>
          <w:tcPr>
            <w:tcW w:w="3318" w:type="pct"/>
            <w:tcBorders>
              <w:top w:val="single" w:sz="4" w:space="0" w:color="auto"/>
              <w:left w:val="single" w:sz="4" w:space="0" w:color="auto"/>
              <w:bottom w:val="single" w:sz="4" w:space="0" w:color="auto"/>
              <w:right w:val="single" w:sz="4" w:space="0" w:color="auto"/>
            </w:tcBorders>
            <w:shd w:val="clear" w:color="auto" w:fill="auto"/>
          </w:tcPr>
          <w:p w14:paraId="5968A8AE" w14:textId="1C8A5B24" w:rsidR="00825DE2" w:rsidRPr="00C91FB9" w:rsidRDefault="00825DE2" w:rsidP="00825DE2">
            <w:pPr>
              <w:ind w:firstLine="0"/>
              <w:jc w:val="both"/>
              <w:rPr>
                <w:rFonts w:eastAsia="Times New Roman"/>
                <w:color w:val="000000"/>
                <w:sz w:val="20"/>
                <w:szCs w:val="20"/>
                <w:lang w:eastAsia="ru-RU"/>
              </w:rPr>
            </w:pPr>
            <w:r w:rsidRPr="00C91FB9">
              <w:rPr>
                <w:color w:val="000000"/>
                <w:sz w:val="20"/>
                <w:szCs w:val="20"/>
              </w:rPr>
              <w:t>Проработка механизмов аутсорсинга и аутстаффинга остается востребованным направлением, в качестве наиболее адаптивного обеспечения цифровой трансформации. В 2025 году от IT-бизнес сообщества не поступал</w:t>
            </w:r>
            <w:r>
              <w:rPr>
                <w:color w:val="000000"/>
                <w:sz w:val="20"/>
                <w:szCs w:val="20"/>
              </w:rPr>
              <w:t>а информация о</w:t>
            </w:r>
            <w:r w:rsidRPr="00C91FB9">
              <w:rPr>
                <w:color w:val="000000"/>
                <w:sz w:val="20"/>
                <w:szCs w:val="20"/>
              </w:rPr>
              <w:t xml:space="preserve"> потребности в реализации указанного механизма.</w:t>
            </w:r>
          </w:p>
        </w:tc>
      </w:tr>
    </w:tbl>
    <w:p w14:paraId="102E1930" w14:textId="77777777" w:rsidR="00916DAB" w:rsidRDefault="00916DAB" w:rsidP="00916DAB">
      <w:pPr>
        <w:ind w:firstLine="0"/>
      </w:pPr>
    </w:p>
    <w:sectPr w:rsidR="00916DAB" w:rsidSect="00AD3709">
      <w:footerReference w:type="default" r:id="rId8"/>
      <w:pgSz w:w="16838" w:h="11906" w:orient="landscape"/>
      <w:pgMar w:top="567" w:right="567" w:bottom="567" w:left="567"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4FF9C" w14:textId="77777777" w:rsidR="002C12B7" w:rsidRDefault="002C12B7" w:rsidP="00D049BA">
      <w:r>
        <w:separator/>
      </w:r>
    </w:p>
  </w:endnote>
  <w:endnote w:type="continuationSeparator" w:id="0">
    <w:p w14:paraId="1443ACF4" w14:textId="77777777" w:rsidR="002C12B7" w:rsidRDefault="002C12B7" w:rsidP="00D0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Astra Serif">
    <w:altName w:val="Times New Roman"/>
    <w:charset w:val="CC"/>
    <w:family w:val="roman"/>
    <w:pitch w:val="variable"/>
    <w:sig w:usb0="00000001" w:usb1="5000204B" w:usb2="0000002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853482796"/>
      <w:docPartObj>
        <w:docPartGallery w:val="Page Numbers (Bottom of Page)"/>
        <w:docPartUnique/>
      </w:docPartObj>
    </w:sdtPr>
    <w:sdtEndPr/>
    <w:sdtContent>
      <w:p w14:paraId="79FFA5FF" w14:textId="304D79BE" w:rsidR="002C12B7" w:rsidRPr="00D049BA" w:rsidRDefault="002C12B7" w:rsidP="00D049BA">
        <w:pPr>
          <w:pStyle w:val="a7"/>
          <w:jc w:val="center"/>
          <w:rPr>
            <w:sz w:val="20"/>
            <w:szCs w:val="20"/>
          </w:rPr>
        </w:pPr>
        <w:r w:rsidRPr="00D049BA">
          <w:rPr>
            <w:sz w:val="20"/>
            <w:szCs w:val="20"/>
          </w:rPr>
          <w:fldChar w:fldCharType="begin"/>
        </w:r>
        <w:r w:rsidRPr="00D049BA">
          <w:rPr>
            <w:sz w:val="20"/>
            <w:szCs w:val="20"/>
          </w:rPr>
          <w:instrText>PAGE   \* MERGEFORMAT</w:instrText>
        </w:r>
        <w:r w:rsidRPr="00D049BA">
          <w:rPr>
            <w:sz w:val="20"/>
            <w:szCs w:val="20"/>
          </w:rPr>
          <w:fldChar w:fldCharType="separate"/>
        </w:r>
        <w:r w:rsidR="00E9008D">
          <w:rPr>
            <w:noProof/>
            <w:sz w:val="20"/>
            <w:szCs w:val="20"/>
          </w:rPr>
          <w:t>25</w:t>
        </w:r>
        <w:r w:rsidRPr="00D049BA">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E2922" w14:textId="77777777" w:rsidR="002C12B7" w:rsidRDefault="002C12B7" w:rsidP="00D049BA">
      <w:r>
        <w:separator/>
      </w:r>
    </w:p>
  </w:footnote>
  <w:footnote w:type="continuationSeparator" w:id="0">
    <w:p w14:paraId="06D1FDF4" w14:textId="77777777" w:rsidR="002C12B7" w:rsidRDefault="002C12B7" w:rsidP="00D049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87A36"/>
    <w:multiLevelType w:val="hybridMultilevel"/>
    <w:tmpl w:val="95D82260"/>
    <w:lvl w:ilvl="0" w:tplc="7E88C57A">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9B92329"/>
    <w:multiLevelType w:val="hybridMultilevel"/>
    <w:tmpl w:val="183C18CE"/>
    <w:lvl w:ilvl="0" w:tplc="1CB012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D837CE9"/>
    <w:multiLevelType w:val="hybridMultilevel"/>
    <w:tmpl w:val="7D36FB32"/>
    <w:lvl w:ilvl="0" w:tplc="1CB012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DE50EB"/>
    <w:multiLevelType w:val="hybridMultilevel"/>
    <w:tmpl w:val="9EB28542"/>
    <w:lvl w:ilvl="0" w:tplc="FFB4390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ED5"/>
    <w:rsid w:val="00002373"/>
    <w:rsid w:val="000030C6"/>
    <w:rsid w:val="00003E1F"/>
    <w:rsid w:val="0000417A"/>
    <w:rsid w:val="00004690"/>
    <w:rsid w:val="00007CEF"/>
    <w:rsid w:val="0001562A"/>
    <w:rsid w:val="00036A52"/>
    <w:rsid w:val="00042CA8"/>
    <w:rsid w:val="00045786"/>
    <w:rsid w:val="00045905"/>
    <w:rsid w:val="00045A8E"/>
    <w:rsid w:val="00045B8E"/>
    <w:rsid w:val="00053A0E"/>
    <w:rsid w:val="00071566"/>
    <w:rsid w:val="00073CEF"/>
    <w:rsid w:val="0007457F"/>
    <w:rsid w:val="00076C18"/>
    <w:rsid w:val="00081330"/>
    <w:rsid w:val="00081988"/>
    <w:rsid w:val="00084882"/>
    <w:rsid w:val="00084CEE"/>
    <w:rsid w:val="000863EB"/>
    <w:rsid w:val="00095D20"/>
    <w:rsid w:val="000967A7"/>
    <w:rsid w:val="000B6196"/>
    <w:rsid w:val="000C0F70"/>
    <w:rsid w:val="000D3807"/>
    <w:rsid w:val="000D6296"/>
    <w:rsid w:val="000E5775"/>
    <w:rsid w:val="000F4331"/>
    <w:rsid w:val="000F4EB3"/>
    <w:rsid w:val="000F5C13"/>
    <w:rsid w:val="00100122"/>
    <w:rsid w:val="001006AD"/>
    <w:rsid w:val="001056EC"/>
    <w:rsid w:val="00105F49"/>
    <w:rsid w:val="00113638"/>
    <w:rsid w:val="00120B28"/>
    <w:rsid w:val="001215D6"/>
    <w:rsid w:val="0012408B"/>
    <w:rsid w:val="0013575B"/>
    <w:rsid w:val="00140E75"/>
    <w:rsid w:val="00145BDE"/>
    <w:rsid w:val="00166FB9"/>
    <w:rsid w:val="001730A0"/>
    <w:rsid w:val="00182F5B"/>
    <w:rsid w:val="00195291"/>
    <w:rsid w:val="0019798F"/>
    <w:rsid w:val="001A0206"/>
    <w:rsid w:val="001A3078"/>
    <w:rsid w:val="001A458E"/>
    <w:rsid w:val="001B0DD1"/>
    <w:rsid w:val="001B66E7"/>
    <w:rsid w:val="001B6EE5"/>
    <w:rsid w:val="001C2790"/>
    <w:rsid w:val="001C50CF"/>
    <w:rsid w:val="00211F42"/>
    <w:rsid w:val="00217239"/>
    <w:rsid w:val="00217503"/>
    <w:rsid w:val="00224622"/>
    <w:rsid w:val="00226E29"/>
    <w:rsid w:val="00233D5B"/>
    <w:rsid w:val="0023461E"/>
    <w:rsid w:val="002375B1"/>
    <w:rsid w:val="00247FD9"/>
    <w:rsid w:val="002515EB"/>
    <w:rsid w:val="00251B88"/>
    <w:rsid w:val="00262D4D"/>
    <w:rsid w:val="00265659"/>
    <w:rsid w:val="00266D55"/>
    <w:rsid w:val="00271AFE"/>
    <w:rsid w:val="00285822"/>
    <w:rsid w:val="0028672A"/>
    <w:rsid w:val="002905E4"/>
    <w:rsid w:val="00291099"/>
    <w:rsid w:val="00291882"/>
    <w:rsid w:val="002A00E2"/>
    <w:rsid w:val="002A1252"/>
    <w:rsid w:val="002A6AE6"/>
    <w:rsid w:val="002B0B08"/>
    <w:rsid w:val="002B39CA"/>
    <w:rsid w:val="002B51B1"/>
    <w:rsid w:val="002C12B7"/>
    <w:rsid w:val="002C4CB6"/>
    <w:rsid w:val="002F0671"/>
    <w:rsid w:val="002F11B3"/>
    <w:rsid w:val="002F27CD"/>
    <w:rsid w:val="002F3DC7"/>
    <w:rsid w:val="00301BBE"/>
    <w:rsid w:val="003054E1"/>
    <w:rsid w:val="00305CED"/>
    <w:rsid w:val="0030605D"/>
    <w:rsid w:val="00307617"/>
    <w:rsid w:val="00314661"/>
    <w:rsid w:val="00342A34"/>
    <w:rsid w:val="0034499D"/>
    <w:rsid w:val="00344B38"/>
    <w:rsid w:val="003703B7"/>
    <w:rsid w:val="00376273"/>
    <w:rsid w:val="00384D0A"/>
    <w:rsid w:val="00386C45"/>
    <w:rsid w:val="003B6941"/>
    <w:rsid w:val="003B6B98"/>
    <w:rsid w:val="003C3935"/>
    <w:rsid w:val="003C495A"/>
    <w:rsid w:val="003C696E"/>
    <w:rsid w:val="003C7270"/>
    <w:rsid w:val="003D36DD"/>
    <w:rsid w:val="003D7C8E"/>
    <w:rsid w:val="003E7551"/>
    <w:rsid w:val="003F0BF9"/>
    <w:rsid w:val="003F1BFA"/>
    <w:rsid w:val="003F5570"/>
    <w:rsid w:val="003F6806"/>
    <w:rsid w:val="003F7EFB"/>
    <w:rsid w:val="003F7F05"/>
    <w:rsid w:val="00402DB0"/>
    <w:rsid w:val="00403A82"/>
    <w:rsid w:val="00431B4A"/>
    <w:rsid w:val="004347A8"/>
    <w:rsid w:val="004366D6"/>
    <w:rsid w:val="0044068B"/>
    <w:rsid w:val="00464D24"/>
    <w:rsid w:val="004737E8"/>
    <w:rsid w:val="00484AF3"/>
    <w:rsid w:val="00484B68"/>
    <w:rsid w:val="00484EC2"/>
    <w:rsid w:val="0049619E"/>
    <w:rsid w:val="004976A5"/>
    <w:rsid w:val="004A320E"/>
    <w:rsid w:val="004A570A"/>
    <w:rsid w:val="004A7D1C"/>
    <w:rsid w:val="004B2E83"/>
    <w:rsid w:val="004B5F98"/>
    <w:rsid w:val="004D21AE"/>
    <w:rsid w:val="004E0141"/>
    <w:rsid w:val="004F166D"/>
    <w:rsid w:val="004F410D"/>
    <w:rsid w:val="004F778C"/>
    <w:rsid w:val="00501C17"/>
    <w:rsid w:val="00510B6B"/>
    <w:rsid w:val="00514874"/>
    <w:rsid w:val="00515769"/>
    <w:rsid w:val="00521668"/>
    <w:rsid w:val="00522E0D"/>
    <w:rsid w:val="0054011E"/>
    <w:rsid w:val="005445BF"/>
    <w:rsid w:val="005445E2"/>
    <w:rsid w:val="00545D91"/>
    <w:rsid w:val="005460BA"/>
    <w:rsid w:val="005503CD"/>
    <w:rsid w:val="0055111A"/>
    <w:rsid w:val="00551534"/>
    <w:rsid w:val="00557EBC"/>
    <w:rsid w:val="00570E49"/>
    <w:rsid w:val="005743A9"/>
    <w:rsid w:val="0057459F"/>
    <w:rsid w:val="00576C6E"/>
    <w:rsid w:val="005860C9"/>
    <w:rsid w:val="00592785"/>
    <w:rsid w:val="00597274"/>
    <w:rsid w:val="005A2E47"/>
    <w:rsid w:val="005B4388"/>
    <w:rsid w:val="005D3F76"/>
    <w:rsid w:val="005D7F51"/>
    <w:rsid w:val="005F17CD"/>
    <w:rsid w:val="00600188"/>
    <w:rsid w:val="00601A64"/>
    <w:rsid w:val="00610ED9"/>
    <w:rsid w:val="00611962"/>
    <w:rsid w:val="00613D84"/>
    <w:rsid w:val="00620470"/>
    <w:rsid w:val="0063781B"/>
    <w:rsid w:val="00641083"/>
    <w:rsid w:val="006437F6"/>
    <w:rsid w:val="00647104"/>
    <w:rsid w:val="0067456A"/>
    <w:rsid w:val="00677E31"/>
    <w:rsid w:val="00683A4A"/>
    <w:rsid w:val="006937DA"/>
    <w:rsid w:val="006970E0"/>
    <w:rsid w:val="006C297B"/>
    <w:rsid w:val="006C414B"/>
    <w:rsid w:val="006E0F2B"/>
    <w:rsid w:val="006E6CC5"/>
    <w:rsid w:val="006F148F"/>
    <w:rsid w:val="006F4380"/>
    <w:rsid w:val="006F4869"/>
    <w:rsid w:val="00713202"/>
    <w:rsid w:val="00713F10"/>
    <w:rsid w:val="007148D4"/>
    <w:rsid w:val="007308E9"/>
    <w:rsid w:val="00737615"/>
    <w:rsid w:val="00744A95"/>
    <w:rsid w:val="0075045B"/>
    <w:rsid w:val="00754DE0"/>
    <w:rsid w:val="00755328"/>
    <w:rsid w:val="00764A4C"/>
    <w:rsid w:val="0076703C"/>
    <w:rsid w:val="00767B9B"/>
    <w:rsid w:val="00774BCC"/>
    <w:rsid w:val="00776FB4"/>
    <w:rsid w:val="00790DCA"/>
    <w:rsid w:val="0079239D"/>
    <w:rsid w:val="0079451F"/>
    <w:rsid w:val="00794D03"/>
    <w:rsid w:val="007B15C9"/>
    <w:rsid w:val="007B1A3E"/>
    <w:rsid w:val="007E1095"/>
    <w:rsid w:val="007E34F6"/>
    <w:rsid w:val="007F0CB8"/>
    <w:rsid w:val="007F1F6E"/>
    <w:rsid w:val="00804653"/>
    <w:rsid w:val="00806F7F"/>
    <w:rsid w:val="0080728A"/>
    <w:rsid w:val="00817E63"/>
    <w:rsid w:val="008253C8"/>
    <w:rsid w:val="00825DE2"/>
    <w:rsid w:val="0083116A"/>
    <w:rsid w:val="00832E7A"/>
    <w:rsid w:val="00834579"/>
    <w:rsid w:val="00837035"/>
    <w:rsid w:val="0085649F"/>
    <w:rsid w:val="00856B34"/>
    <w:rsid w:val="008570FA"/>
    <w:rsid w:val="008715E0"/>
    <w:rsid w:val="0088448F"/>
    <w:rsid w:val="00887FF4"/>
    <w:rsid w:val="008A226D"/>
    <w:rsid w:val="008A3C9D"/>
    <w:rsid w:val="008C0BCB"/>
    <w:rsid w:val="008C368A"/>
    <w:rsid w:val="008C4ED5"/>
    <w:rsid w:val="008D7CFB"/>
    <w:rsid w:val="008E1453"/>
    <w:rsid w:val="008E45E2"/>
    <w:rsid w:val="008F6E75"/>
    <w:rsid w:val="00900098"/>
    <w:rsid w:val="0090092F"/>
    <w:rsid w:val="00916DAB"/>
    <w:rsid w:val="009273ED"/>
    <w:rsid w:val="0094001B"/>
    <w:rsid w:val="0095304A"/>
    <w:rsid w:val="0097059C"/>
    <w:rsid w:val="009820EB"/>
    <w:rsid w:val="00986914"/>
    <w:rsid w:val="009921D2"/>
    <w:rsid w:val="009B46A9"/>
    <w:rsid w:val="009B5112"/>
    <w:rsid w:val="009C455C"/>
    <w:rsid w:val="009D0940"/>
    <w:rsid w:val="009D248A"/>
    <w:rsid w:val="009D287F"/>
    <w:rsid w:val="009D7C0B"/>
    <w:rsid w:val="009E1005"/>
    <w:rsid w:val="009E1473"/>
    <w:rsid w:val="009E6095"/>
    <w:rsid w:val="009F5AD5"/>
    <w:rsid w:val="009F7E87"/>
    <w:rsid w:val="00A07315"/>
    <w:rsid w:val="00A1129F"/>
    <w:rsid w:val="00A13E1C"/>
    <w:rsid w:val="00A17146"/>
    <w:rsid w:val="00A228BA"/>
    <w:rsid w:val="00A3352A"/>
    <w:rsid w:val="00A33769"/>
    <w:rsid w:val="00A35D07"/>
    <w:rsid w:val="00A36A71"/>
    <w:rsid w:val="00A413CA"/>
    <w:rsid w:val="00A42F7E"/>
    <w:rsid w:val="00A45A3E"/>
    <w:rsid w:val="00A46C14"/>
    <w:rsid w:val="00A511D0"/>
    <w:rsid w:val="00A57996"/>
    <w:rsid w:val="00A711F5"/>
    <w:rsid w:val="00A71D1C"/>
    <w:rsid w:val="00A76F1F"/>
    <w:rsid w:val="00A807A3"/>
    <w:rsid w:val="00A8692D"/>
    <w:rsid w:val="00A91E0A"/>
    <w:rsid w:val="00A94B3A"/>
    <w:rsid w:val="00A94B8A"/>
    <w:rsid w:val="00A95EFA"/>
    <w:rsid w:val="00AD3709"/>
    <w:rsid w:val="00AD4426"/>
    <w:rsid w:val="00AD6B46"/>
    <w:rsid w:val="00AE1C58"/>
    <w:rsid w:val="00AF6307"/>
    <w:rsid w:val="00B20C37"/>
    <w:rsid w:val="00B327DF"/>
    <w:rsid w:val="00B3351B"/>
    <w:rsid w:val="00B35133"/>
    <w:rsid w:val="00B3527C"/>
    <w:rsid w:val="00B40B59"/>
    <w:rsid w:val="00B42AE9"/>
    <w:rsid w:val="00B5391F"/>
    <w:rsid w:val="00B6502E"/>
    <w:rsid w:val="00B83F76"/>
    <w:rsid w:val="00B901A6"/>
    <w:rsid w:val="00BA1FF2"/>
    <w:rsid w:val="00BA798C"/>
    <w:rsid w:val="00BB74FE"/>
    <w:rsid w:val="00BC64C9"/>
    <w:rsid w:val="00BC6F9D"/>
    <w:rsid w:val="00BC745E"/>
    <w:rsid w:val="00BD6ED0"/>
    <w:rsid w:val="00BE149A"/>
    <w:rsid w:val="00BE1E77"/>
    <w:rsid w:val="00BF2693"/>
    <w:rsid w:val="00BF43A9"/>
    <w:rsid w:val="00BF7BE4"/>
    <w:rsid w:val="00C107A3"/>
    <w:rsid w:val="00C236C0"/>
    <w:rsid w:val="00C259F2"/>
    <w:rsid w:val="00C32C12"/>
    <w:rsid w:val="00C34D38"/>
    <w:rsid w:val="00C433E9"/>
    <w:rsid w:val="00C50E2C"/>
    <w:rsid w:val="00C547BB"/>
    <w:rsid w:val="00C54AD4"/>
    <w:rsid w:val="00C639E7"/>
    <w:rsid w:val="00C72CBD"/>
    <w:rsid w:val="00C90CD2"/>
    <w:rsid w:val="00C91FB9"/>
    <w:rsid w:val="00C93B3E"/>
    <w:rsid w:val="00CA1A98"/>
    <w:rsid w:val="00CB3194"/>
    <w:rsid w:val="00CB4C78"/>
    <w:rsid w:val="00CB759F"/>
    <w:rsid w:val="00CC50B0"/>
    <w:rsid w:val="00CD17B4"/>
    <w:rsid w:val="00CD3712"/>
    <w:rsid w:val="00CE7EBD"/>
    <w:rsid w:val="00CF6BA7"/>
    <w:rsid w:val="00CF7661"/>
    <w:rsid w:val="00D049BA"/>
    <w:rsid w:val="00D05E8B"/>
    <w:rsid w:val="00D17F81"/>
    <w:rsid w:val="00D20924"/>
    <w:rsid w:val="00D362C8"/>
    <w:rsid w:val="00D43179"/>
    <w:rsid w:val="00D43BF5"/>
    <w:rsid w:val="00D50407"/>
    <w:rsid w:val="00D5714C"/>
    <w:rsid w:val="00D6256D"/>
    <w:rsid w:val="00D6426A"/>
    <w:rsid w:val="00D77B1F"/>
    <w:rsid w:val="00D847A6"/>
    <w:rsid w:val="00D917D6"/>
    <w:rsid w:val="00DA206C"/>
    <w:rsid w:val="00DA306F"/>
    <w:rsid w:val="00DB3508"/>
    <w:rsid w:val="00DC73D5"/>
    <w:rsid w:val="00DD5EDA"/>
    <w:rsid w:val="00DE1516"/>
    <w:rsid w:val="00DE3AED"/>
    <w:rsid w:val="00DE5101"/>
    <w:rsid w:val="00DE6423"/>
    <w:rsid w:val="00E0035A"/>
    <w:rsid w:val="00E06746"/>
    <w:rsid w:val="00E078C5"/>
    <w:rsid w:val="00E1009D"/>
    <w:rsid w:val="00E13261"/>
    <w:rsid w:val="00E30BC1"/>
    <w:rsid w:val="00E32185"/>
    <w:rsid w:val="00E43885"/>
    <w:rsid w:val="00E44879"/>
    <w:rsid w:val="00E702E1"/>
    <w:rsid w:val="00E71F83"/>
    <w:rsid w:val="00E73582"/>
    <w:rsid w:val="00E9008D"/>
    <w:rsid w:val="00EB093B"/>
    <w:rsid w:val="00EB28BD"/>
    <w:rsid w:val="00EB3E61"/>
    <w:rsid w:val="00EB6B64"/>
    <w:rsid w:val="00EB7621"/>
    <w:rsid w:val="00EB76FD"/>
    <w:rsid w:val="00EC70BB"/>
    <w:rsid w:val="00EE1AAC"/>
    <w:rsid w:val="00EE318A"/>
    <w:rsid w:val="00EF7B93"/>
    <w:rsid w:val="00F12A0C"/>
    <w:rsid w:val="00F14B36"/>
    <w:rsid w:val="00F306B7"/>
    <w:rsid w:val="00F31953"/>
    <w:rsid w:val="00F325F9"/>
    <w:rsid w:val="00F4283E"/>
    <w:rsid w:val="00F542C5"/>
    <w:rsid w:val="00F6065D"/>
    <w:rsid w:val="00F66A66"/>
    <w:rsid w:val="00F71E65"/>
    <w:rsid w:val="00F73039"/>
    <w:rsid w:val="00F86ACE"/>
    <w:rsid w:val="00F91FC0"/>
    <w:rsid w:val="00F94352"/>
    <w:rsid w:val="00FA455F"/>
    <w:rsid w:val="00FA571F"/>
    <w:rsid w:val="00FB6492"/>
    <w:rsid w:val="00FC70A6"/>
    <w:rsid w:val="00FE3405"/>
    <w:rsid w:val="00FE3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AE233"/>
  <w15:docId w15:val="{94CE28E7-828B-49C1-920B-5A15DC17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4E1"/>
  </w:style>
  <w:style w:type="paragraph" w:styleId="1">
    <w:name w:val="heading 1"/>
    <w:basedOn w:val="a"/>
    <w:next w:val="a"/>
    <w:link w:val="10"/>
    <w:uiPriority w:val="9"/>
    <w:qFormat/>
    <w:rsid w:val="003054E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3054E1"/>
    <w:pPr>
      <w:keepNext/>
      <w:keepLines/>
      <w:spacing w:before="40"/>
      <w:outlineLvl w:val="1"/>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АДН: №2"/>
    <w:basedOn w:val="2"/>
    <w:next w:val="a"/>
    <w:link w:val="22"/>
    <w:qFormat/>
    <w:rsid w:val="009F5AD5"/>
    <w:pPr>
      <w:spacing w:before="0"/>
      <w:jc w:val="both"/>
    </w:pPr>
  </w:style>
  <w:style w:type="character" w:customStyle="1" w:styleId="20">
    <w:name w:val="Заголовок 2 Знак"/>
    <w:basedOn w:val="a0"/>
    <w:link w:val="2"/>
    <w:uiPriority w:val="9"/>
    <w:semiHidden/>
    <w:rsid w:val="003054E1"/>
    <w:rPr>
      <w:rFonts w:asciiTheme="majorHAnsi" w:eastAsiaTheme="majorEastAsia" w:hAnsiTheme="majorHAnsi" w:cstheme="majorBidi"/>
      <w:color w:val="2F5496" w:themeColor="accent1" w:themeShade="BF"/>
      <w:sz w:val="26"/>
      <w:szCs w:val="26"/>
    </w:rPr>
  </w:style>
  <w:style w:type="paragraph" w:customStyle="1" w:styleId="11">
    <w:name w:val="АДН: №1"/>
    <w:basedOn w:val="1"/>
    <w:next w:val="a"/>
    <w:link w:val="12"/>
    <w:qFormat/>
    <w:rsid w:val="009F5AD5"/>
    <w:pPr>
      <w:spacing w:before="0"/>
      <w:jc w:val="both"/>
    </w:pPr>
    <w:rPr>
      <w:b/>
      <w:bCs/>
      <w:szCs w:val="28"/>
    </w:rPr>
  </w:style>
  <w:style w:type="character" w:customStyle="1" w:styleId="10">
    <w:name w:val="Заголовок 1 Знак"/>
    <w:basedOn w:val="a0"/>
    <w:link w:val="1"/>
    <w:uiPriority w:val="9"/>
    <w:rsid w:val="003054E1"/>
    <w:rPr>
      <w:rFonts w:asciiTheme="majorHAnsi" w:eastAsiaTheme="majorEastAsia" w:hAnsiTheme="majorHAnsi" w:cstheme="majorBidi"/>
      <w:color w:val="2F5496" w:themeColor="accent1" w:themeShade="BF"/>
      <w:sz w:val="32"/>
      <w:szCs w:val="32"/>
    </w:rPr>
  </w:style>
  <w:style w:type="character" w:customStyle="1" w:styleId="22">
    <w:name w:val="АДН: №2 Знак"/>
    <w:basedOn w:val="20"/>
    <w:link w:val="21"/>
    <w:rsid w:val="009F5AD5"/>
    <w:rPr>
      <w:rFonts w:asciiTheme="majorHAnsi" w:eastAsiaTheme="majorEastAsia" w:hAnsiTheme="majorHAnsi" w:cstheme="majorBidi"/>
      <w:color w:val="2F5496" w:themeColor="accent1" w:themeShade="BF"/>
      <w:sz w:val="26"/>
      <w:szCs w:val="26"/>
    </w:rPr>
  </w:style>
  <w:style w:type="character" w:customStyle="1" w:styleId="12">
    <w:name w:val="АДН: №1 Знак"/>
    <w:basedOn w:val="10"/>
    <w:link w:val="11"/>
    <w:rsid w:val="009F5AD5"/>
    <w:rPr>
      <w:rFonts w:asciiTheme="majorHAnsi" w:eastAsiaTheme="majorEastAsia" w:hAnsiTheme="majorHAnsi" w:cstheme="majorBidi"/>
      <w:b/>
      <w:bCs/>
      <w:color w:val="2F5496" w:themeColor="accent1" w:themeShade="BF"/>
      <w:sz w:val="32"/>
      <w:szCs w:val="28"/>
    </w:rPr>
  </w:style>
  <w:style w:type="paragraph" w:styleId="a3">
    <w:name w:val="List Paragraph"/>
    <w:aliases w:val="Абзац списка нумерованный,Table-Normal,RSHB_Table-Normal,Абзац,Bullet List,FooterText,numbered,Содержание. 2 уровень,AC List 01,Bulleted Text,Bullets before,Абзац списка1,Bullet 1,Use Case List Paragraph,ТЗ список,ДВУХУРОВНЕВЫЙ МАРКИР,1,UL"/>
    <w:basedOn w:val="a"/>
    <w:link w:val="a4"/>
    <w:uiPriority w:val="34"/>
    <w:qFormat/>
    <w:rsid w:val="000E5775"/>
    <w:pPr>
      <w:ind w:left="720"/>
      <w:contextualSpacing/>
    </w:pPr>
  </w:style>
  <w:style w:type="paragraph" w:styleId="a5">
    <w:name w:val="header"/>
    <w:basedOn w:val="a"/>
    <w:link w:val="a6"/>
    <w:uiPriority w:val="99"/>
    <w:unhideWhenUsed/>
    <w:rsid w:val="00D049BA"/>
    <w:pPr>
      <w:tabs>
        <w:tab w:val="center" w:pos="4677"/>
        <w:tab w:val="right" w:pos="9355"/>
      </w:tabs>
    </w:pPr>
  </w:style>
  <w:style w:type="character" w:customStyle="1" w:styleId="a6">
    <w:name w:val="Верхний колонтитул Знак"/>
    <w:basedOn w:val="a0"/>
    <w:link w:val="a5"/>
    <w:uiPriority w:val="99"/>
    <w:rsid w:val="00D049BA"/>
  </w:style>
  <w:style w:type="paragraph" w:styleId="a7">
    <w:name w:val="footer"/>
    <w:basedOn w:val="a"/>
    <w:link w:val="a8"/>
    <w:uiPriority w:val="99"/>
    <w:unhideWhenUsed/>
    <w:rsid w:val="00D049BA"/>
    <w:pPr>
      <w:tabs>
        <w:tab w:val="center" w:pos="4677"/>
        <w:tab w:val="right" w:pos="9355"/>
      </w:tabs>
    </w:pPr>
  </w:style>
  <w:style w:type="character" w:customStyle="1" w:styleId="a8">
    <w:name w:val="Нижний колонтитул Знак"/>
    <w:basedOn w:val="a0"/>
    <w:link w:val="a7"/>
    <w:uiPriority w:val="99"/>
    <w:rsid w:val="00D049BA"/>
  </w:style>
  <w:style w:type="paragraph" w:styleId="a9">
    <w:name w:val="Balloon Text"/>
    <w:basedOn w:val="a"/>
    <w:link w:val="aa"/>
    <w:uiPriority w:val="99"/>
    <w:semiHidden/>
    <w:unhideWhenUsed/>
    <w:rsid w:val="00AD3709"/>
    <w:rPr>
      <w:rFonts w:ascii="Tahoma" w:hAnsi="Tahoma" w:cs="Tahoma"/>
      <w:sz w:val="16"/>
      <w:szCs w:val="16"/>
    </w:rPr>
  </w:style>
  <w:style w:type="character" w:customStyle="1" w:styleId="aa">
    <w:name w:val="Текст выноски Знак"/>
    <w:basedOn w:val="a0"/>
    <w:link w:val="a9"/>
    <w:uiPriority w:val="99"/>
    <w:semiHidden/>
    <w:rsid w:val="00AD3709"/>
    <w:rPr>
      <w:rFonts w:ascii="Tahoma" w:hAnsi="Tahoma" w:cs="Tahoma"/>
      <w:sz w:val="16"/>
      <w:szCs w:val="16"/>
    </w:rPr>
  </w:style>
  <w:style w:type="paragraph" w:styleId="ab">
    <w:name w:val="No Spacing"/>
    <w:link w:val="ac"/>
    <w:uiPriority w:val="1"/>
    <w:qFormat/>
    <w:rsid w:val="0019798F"/>
    <w:pPr>
      <w:ind w:firstLine="0"/>
    </w:pPr>
    <w:rPr>
      <w:rFonts w:eastAsia="Times New Roman"/>
      <w:sz w:val="24"/>
      <w:szCs w:val="24"/>
      <w:lang w:eastAsia="ru-RU"/>
    </w:rPr>
  </w:style>
  <w:style w:type="character" w:customStyle="1" w:styleId="a4">
    <w:name w:val="Абзац списка Знак"/>
    <w:aliases w:val="Абзац списка нумерованный Знак,Table-Normal Знак,RSHB_Table-Normal Знак,Абзац Знак,Bullet List Знак,FooterText Знак,numbered Знак,Содержание. 2 уровень Знак,AC List 01 Знак,Bulleted Text Знак,Bullets before Знак,Абзац списка1 Знак"/>
    <w:basedOn w:val="a0"/>
    <w:link w:val="a3"/>
    <w:uiPriority w:val="34"/>
    <w:qFormat/>
    <w:locked/>
    <w:rsid w:val="0019798F"/>
  </w:style>
  <w:style w:type="character" w:customStyle="1" w:styleId="fontstyle01">
    <w:name w:val="fontstyle01"/>
    <w:basedOn w:val="a0"/>
    <w:rsid w:val="00754DE0"/>
    <w:rPr>
      <w:rFonts w:ascii="Times New Roman" w:hAnsi="Times New Roman" w:cs="Times New Roman" w:hint="default"/>
      <w:b w:val="0"/>
      <w:bCs w:val="0"/>
      <w:i w:val="0"/>
      <w:iCs w:val="0"/>
      <w:color w:val="000000"/>
      <w:sz w:val="28"/>
      <w:szCs w:val="28"/>
    </w:rPr>
  </w:style>
  <w:style w:type="paragraph" w:customStyle="1" w:styleId="ConsPlusNormal">
    <w:name w:val="ConsPlusNormal"/>
    <w:rsid w:val="00A36A71"/>
    <w:pPr>
      <w:widowControl w:val="0"/>
      <w:ind w:firstLine="0"/>
    </w:pPr>
    <w:rPr>
      <w:rFonts w:ascii="Calibri" w:eastAsiaTheme="minorEastAsia" w:hAnsi="Calibri" w:cs="Calibri"/>
      <w:sz w:val="22"/>
      <w:szCs w:val="22"/>
      <w:lang w:eastAsia="ru-RU"/>
    </w:rPr>
  </w:style>
  <w:style w:type="paragraph" w:styleId="ad">
    <w:name w:val="Body Text"/>
    <w:basedOn w:val="a"/>
    <w:link w:val="ae"/>
    <w:rsid w:val="007308E9"/>
    <w:pPr>
      <w:widowControl w:val="0"/>
      <w:suppressAutoHyphens/>
      <w:spacing w:after="140" w:line="276" w:lineRule="auto"/>
      <w:ind w:firstLine="0"/>
    </w:pPr>
    <w:rPr>
      <w:rFonts w:eastAsia="Times New Roman"/>
      <w:sz w:val="20"/>
      <w:szCs w:val="20"/>
      <w:lang w:eastAsia="ar-SA"/>
    </w:rPr>
  </w:style>
  <w:style w:type="character" w:customStyle="1" w:styleId="ae">
    <w:name w:val="Основной текст Знак"/>
    <w:basedOn w:val="a0"/>
    <w:link w:val="ad"/>
    <w:rsid w:val="007308E9"/>
    <w:rPr>
      <w:rFonts w:eastAsia="Times New Roman"/>
      <w:sz w:val="20"/>
      <w:szCs w:val="20"/>
      <w:lang w:eastAsia="ar-SA"/>
    </w:rPr>
  </w:style>
  <w:style w:type="paragraph" w:customStyle="1" w:styleId="af">
    <w:name w:val="Содержимое таблицы"/>
    <w:basedOn w:val="a"/>
    <w:qFormat/>
    <w:rsid w:val="000F4331"/>
    <w:pPr>
      <w:widowControl w:val="0"/>
      <w:suppressAutoHyphens/>
      <w:ind w:firstLine="0"/>
    </w:pPr>
    <w:rPr>
      <w:rFonts w:eastAsia="Times New Roman"/>
      <w:sz w:val="20"/>
      <w:szCs w:val="20"/>
      <w:lang w:eastAsia="ar-SA"/>
    </w:rPr>
  </w:style>
  <w:style w:type="paragraph" w:styleId="af0">
    <w:name w:val="Body Text Indent"/>
    <w:basedOn w:val="ad"/>
    <w:link w:val="af1"/>
    <w:rsid w:val="009D0940"/>
  </w:style>
  <w:style w:type="character" w:customStyle="1" w:styleId="af1">
    <w:name w:val="Основной текст с отступом Знак"/>
    <w:basedOn w:val="a0"/>
    <w:link w:val="af0"/>
    <w:rsid w:val="009D0940"/>
    <w:rPr>
      <w:rFonts w:eastAsia="Times New Roman"/>
      <w:sz w:val="20"/>
      <w:szCs w:val="20"/>
      <w:lang w:eastAsia="ar-SA"/>
    </w:rPr>
  </w:style>
  <w:style w:type="paragraph" w:customStyle="1" w:styleId="ConsPlusNonformat">
    <w:name w:val="ConsPlusNonformat"/>
    <w:rsid w:val="000030C6"/>
    <w:pPr>
      <w:widowControl w:val="0"/>
      <w:autoSpaceDE w:val="0"/>
      <w:autoSpaceDN w:val="0"/>
      <w:ind w:firstLine="0"/>
    </w:pPr>
    <w:rPr>
      <w:rFonts w:ascii="Courier New" w:eastAsia="Times New Roman" w:hAnsi="Courier New" w:cs="Courier New"/>
      <w:sz w:val="20"/>
      <w:szCs w:val="20"/>
      <w:lang w:eastAsia="ru-RU"/>
    </w:rPr>
  </w:style>
  <w:style w:type="character" w:customStyle="1" w:styleId="ac">
    <w:name w:val="Без интервала Знак"/>
    <w:link w:val="ab"/>
    <w:uiPriority w:val="1"/>
    <w:locked/>
    <w:rsid w:val="00817E63"/>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63929">
      <w:bodyDiv w:val="1"/>
      <w:marLeft w:val="0"/>
      <w:marRight w:val="0"/>
      <w:marTop w:val="0"/>
      <w:marBottom w:val="0"/>
      <w:divBdr>
        <w:top w:val="none" w:sz="0" w:space="0" w:color="auto"/>
        <w:left w:val="none" w:sz="0" w:space="0" w:color="auto"/>
        <w:bottom w:val="none" w:sz="0" w:space="0" w:color="auto"/>
        <w:right w:val="none" w:sz="0" w:space="0" w:color="auto"/>
      </w:divBdr>
    </w:div>
    <w:div w:id="1358891531">
      <w:bodyDiv w:val="1"/>
      <w:marLeft w:val="0"/>
      <w:marRight w:val="0"/>
      <w:marTop w:val="0"/>
      <w:marBottom w:val="0"/>
      <w:divBdr>
        <w:top w:val="none" w:sz="0" w:space="0" w:color="auto"/>
        <w:left w:val="none" w:sz="0" w:space="0" w:color="auto"/>
        <w:bottom w:val="none" w:sz="0" w:space="0" w:color="auto"/>
        <w:right w:val="none" w:sz="0" w:space="0" w:color="auto"/>
      </w:divBdr>
      <w:divsChild>
        <w:div w:id="1391417969">
          <w:marLeft w:val="0"/>
          <w:marRight w:val="0"/>
          <w:marTop w:val="0"/>
          <w:marBottom w:val="0"/>
          <w:divBdr>
            <w:top w:val="none" w:sz="0" w:space="0" w:color="auto"/>
            <w:left w:val="none" w:sz="0" w:space="0" w:color="auto"/>
            <w:bottom w:val="none" w:sz="0" w:space="0" w:color="auto"/>
            <w:right w:val="none" w:sz="0" w:space="0" w:color="auto"/>
          </w:divBdr>
        </w:div>
        <w:div w:id="1354111036">
          <w:marLeft w:val="0"/>
          <w:marRight w:val="0"/>
          <w:marTop w:val="0"/>
          <w:marBottom w:val="0"/>
          <w:divBdr>
            <w:top w:val="none" w:sz="0" w:space="0" w:color="auto"/>
            <w:left w:val="none" w:sz="0" w:space="0" w:color="auto"/>
            <w:bottom w:val="none" w:sz="0" w:space="0" w:color="auto"/>
            <w:right w:val="none" w:sz="0" w:space="0" w:color="auto"/>
          </w:divBdr>
        </w:div>
      </w:divsChild>
    </w:div>
    <w:div w:id="1359311872">
      <w:bodyDiv w:val="1"/>
      <w:marLeft w:val="0"/>
      <w:marRight w:val="0"/>
      <w:marTop w:val="0"/>
      <w:marBottom w:val="0"/>
      <w:divBdr>
        <w:top w:val="none" w:sz="0" w:space="0" w:color="auto"/>
        <w:left w:val="none" w:sz="0" w:space="0" w:color="auto"/>
        <w:bottom w:val="none" w:sz="0" w:space="0" w:color="auto"/>
        <w:right w:val="none" w:sz="0" w:space="0" w:color="auto"/>
      </w:divBdr>
    </w:div>
    <w:div w:id="201564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62C0F-ACA6-4634-8673-B204206BB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76</Pages>
  <Words>44210</Words>
  <Characters>251997</Characters>
  <Application>Microsoft Office Word</Application>
  <DocSecurity>0</DocSecurity>
  <Lines>2099</Lines>
  <Paragraphs>591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Nikolaev_AD</dc:creator>
  <cp:keywords/>
  <dc:description/>
  <cp:lastModifiedBy>Горбулина Марина Борисовна</cp:lastModifiedBy>
  <cp:revision>111</cp:revision>
  <cp:lastPrinted>2026-05-06T06:55:00Z</cp:lastPrinted>
  <dcterms:created xsi:type="dcterms:W3CDTF">2026-03-20T08:33:00Z</dcterms:created>
  <dcterms:modified xsi:type="dcterms:W3CDTF">2026-05-06T06:58:00Z</dcterms:modified>
</cp:coreProperties>
</file>